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BAD9" w14:textId="77777777" w:rsidR="0009379B" w:rsidRDefault="0009379B" w:rsidP="0009379B">
      <w:pPr>
        <w:pStyle w:val="Heading1"/>
        <w:jc w:val="center"/>
        <w:rPr>
          <w:sz w:val="44"/>
          <w:szCs w:val="44"/>
        </w:rPr>
      </w:pPr>
    </w:p>
    <w:p w14:paraId="41E5E1E9" w14:textId="77777777" w:rsidR="0009379B" w:rsidRDefault="0009379B" w:rsidP="0009379B">
      <w:pPr>
        <w:pStyle w:val="Heading1"/>
        <w:jc w:val="center"/>
        <w:rPr>
          <w:sz w:val="44"/>
          <w:szCs w:val="44"/>
        </w:rPr>
      </w:pPr>
    </w:p>
    <w:p w14:paraId="2B1881A3" w14:textId="77777777" w:rsidR="00250BF8" w:rsidRPr="00250BF8" w:rsidRDefault="0009379B" w:rsidP="00250BF8">
      <w:pPr>
        <w:pStyle w:val="Heading1"/>
        <w:spacing w:before="0" w:after="0"/>
        <w:jc w:val="center"/>
        <w:rPr>
          <w:sz w:val="44"/>
          <w:szCs w:val="44"/>
        </w:rPr>
      </w:pPr>
      <w:r w:rsidRPr="00250BF8">
        <w:rPr>
          <w:sz w:val="44"/>
          <w:szCs w:val="44"/>
        </w:rPr>
        <w:t xml:space="preserve">Model School </w:t>
      </w:r>
    </w:p>
    <w:p w14:paraId="66320375" w14:textId="77777777" w:rsidR="00F953EE" w:rsidRPr="00250BF8" w:rsidRDefault="00F953EE" w:rsidP="00250BF8">
      <w:pPr>
        <w:pStyle w:val="Heading1"/>
        <w:spacing w:before="0" w:after="0"/>
        <w:jc w:val="center"/>
        <w:rPr>
          <w:sz w:val="44"/>
          <w:szCs w:val="44"/>
        </w:rPr>
      </w:pPr>
      <w:r w:rsidRPr="00250BF8">
        <w:rPr>
          <w:sz w:val="44"/>
          <w:szCs w:val="44"/>
        </w:rPr>
        <w:t>Policy and Procedure</w:t>
      </w:r>
    </w:p>
    <w:p w14:paraId="27BB9704" w14:textId="77777777" w:rsidR="00F953EE" w:rsidRPr="00250BF8" w:rsidRDefault="00F953EE" w:rsidP="00250BF8">
      <w:pPr>
        <w:pStyle w:val="Heading1"/>
        <w:spacing w:before="0" w:after="0"/>
        <w:jc w:val="center"/>
        <w:rPr>
          <w:sz w:val="44"/>
          <w:szCs w:val="44"/>
          <w:lang w:val="en-US"/>
        </w:rPr>
      </w:pPr>
    </w:p>
    <w:p w14:paraId="629D436D" w14:textId="77777777" w:rsidR="00F953EE" w:rsidRPr="00250BF8" w:rsidRDefault="00F953EE" w:rsidP="00250BF8">
      <w:pPr>
        <w:pStyle w:val="Heading1"/>
        <w:spacing w:before="0" w:after="0"/>
        <w:jc w:val="center"/>
        <w:rPr>
          <w:sz w:val="44"/>
          <w:szCs w:val="44"/>
          <w:lang w:val="en-US"/>
        </w:rPr>
      </w:pPr>
      <w:r w:rsidRPr="00250BF8">
        <w:rPr>
          <w:sz w:val="44"/>
          <w:szCs w:val="44"/>
          <w:lang w:val="en-US"/>
        </w:rPr>
        <w:t>For</w:t>
      </w:r>
    </w:p>
    <w:p w14:paraId="463097AC" w14:textId="77777777" w:rsidR="00F953EE" w:rsidRPr="00250BF8" w:rsidRDefault="00F953EE" w:rsidP="00250BF8">
      <w:pPr>
        <w:pStyle w:val="Heading1"/>
        <w:spacing w:before="0" w:after="0"/>
        <w:jc w:val="center"/>
        <w:rPr>
          <w:sz w:val="44"/>
          <w:szCs w:val="44"/>
        </w:rPr>
      </w:pPr>
    </w:p>
    <w:p w14:paraId="51376A9D" w14:textId="77777777" w:rsidR="00F953EE" w:rsidRPr="00250BF8" w:rsidRDefault="00250BF8" w:rsidP="00250BF8">
      <w:pPr>
        <w:pStyle w:val="Heading1"/>
        <w:spacing w:before="0" w:after="0"/>
        <w:jc w:val="center"/>
        <w:rPr>
          <w:sz w:val="44"/>
          <w:szCs w:val="44"/>
        </w:rPr>
      </w:pPr>
      <w:r w:rsidRPr="00250BF8">
        <w:rPr>
          <w:sz w:val="44"/>
          <w:szCs w:val="44"/>
        </w:rPr>
        <w:t>Discipline</w:t>
      </w:r>
    </w:p>
    <w:p w14:paraId="5601EDAA" w14:textId="77777777" w:rsidR="00F953EE" w:rsidRPr="00250BF8" w:rsidRDefault="00F953EE" w:rsidP="0009379B">
      <w:pPr>
        <w:pStyle w:val="Heading1"/>
        <w:jc w:val="center"/>
        <w:rPr>
          <w:sz w:val="44"/>
          <w:szCs w:val="44"/>
        </w:rPr>
      </w:pPr>
    </w:p>
    <w:p w14:paraId="23076A6D" w14:textId="77777777" w:rsidR="00F953EE" w:rsidRDefault="00F953EE" w:rsidP="0009379B">
      <w:pPr>
        <w:pStyle w:val="Heading1"/>
        <w:jc w:val="center"/>
      </w:pPr>
    </w:p>
    <w:p w14:paraId="6E8A9F00" w14:textId="77777777" w:rsidR="00F953EE" w:rsidRPr="00BE76E2" w:rsidRDefault="00F953EE" w:rsidP="0009379B">
      <w:pPr>
        <w:pStyle w:val="Heading1"/>
        <w:jc w:val="center"/>
        <w:rPr>
          <w:rFonts w:cs="Arial"/>
          <w:sz w:val="22"/>
          <w:szCs w:val="22"/>
          <w:lang w:val="en-US"/>
        </w:rPr>
      </w:pPr>
    </w:p>
    <w:p w14:paraId="5702C72C" w14:textId="77777777" w:rsidR="00F953EE" w:rsidRDefault="00F953EE" w:rsidP="0009379B">
      <w:pPr>
        <w:pStyle w:val="Heading1"/>
        <w:jc w:val="center"/>
        <w:rPr>
          <w:rFonts w:cs="Arial"/>
          <w:sz w:val="24"/>
        </w:rPr>
      </w:pPr>
      <w:r>
        <w:br w:type="page"/>
      </w:r>
      <w:r>
        <w:rPr>
          <w:rFonts w:cs="Arial"/>
          <w:sz w:val="24"/>
        </w:rPr>
        <w:lastRenderedPageBreak/>
        <w:t>Document Control Information</w:t>
      </w:r>
    </w:p>
    <w:p w14:paraId="209FCCB6" w14:textId="77777777" w:rsidR="00F953EE" w:rsidRDefault="00F953EE" w:rsidP="00F953EE">
      <w:pPr>
        <w:tabs>
          <w:tab w:val="left" w:pos="-720"/>
        </w:tabs>
        <w:suppressAutoHyphens/>
        <w:rPr>
          <w:rFonts w:ascii="Arial" w:hAnsi="Arial" w:cs="Arial"/>
          <w:spacing w:val="-2"/>
          <w:sz w:val="24"/>
        </w:rPr>
      </w:pPr>
    </w:p>
    <w:p w14:paraId="3F022083" w14:textId="77777777" w:rsidR="00F953EE" w:rsidRDefault="00F953EE" w:rsidP="00F953EE">
      <w:pPr>
        <w:tabs>
          <w:tab w:val="left" w:pos="-720"/>
        </w:tabs>
        <w:suppressAutoHyphens/>
        <w:rPr>
          <w:rFonts w:ascii="Arial" w:hAnsi="Arial" w:cs="Arial"/>
          <w:spacing w:val="-2"/>
          <w:sz w:val="24"/>
        </w:rPr>
      </w:pPr>
    </w:p>
    <w:p w14:paraId="4FA60998" w14:textId="08EE788D" w:rsidR="00F953EE" w:rsidRDefault="00F953EE" w:rsidP="00715493">
      <w:pPr>
        <w:ind w:left="3600" w:hanging="2880"/>
        <w:rPr>
          <w:rFonts w:ascii="Arial" w:hAnsi="Arial" w:cs="Arial"/>
          <w:sz w:val="24"/>
        </w:rPr>
      </w:pPr>
      <w:r>
        <w:rPr>
          <w:rFonts w:ascii="Arial" w:hAnsi="Arial" w:cs="Arial"/>
          <w:sz w:val="24"/>
        </w:rPr>
        <w:t>Title:</w:t>
      </w:r>
      <w:r>
        <w:rPr>
          <w:rFonts w:ascii="Arial" w:hAnsi="Arial" w:cs="Arial"/>
          <w:sz w:val="24"/>
        </w:rPr>
        <w:tab/>
      </w:r>
      <w:r w:rsidR="00D2742E">
        <w:rPr>
          <w:rFonts w:ascii="Arial" w:hAnsi="Arial" w:cs="Arial"/>
          <w:sz w:val="24"/>
        </w:rPr>
        <w:t>Model School</w:t>
      </w:r>
      <w:r>
        <w:rPr>
          <w:rFonts w:ascii="Arial" w:hAnsi="Arial" w:cs="Arial"/>
          <w:sz w:val="24"/>
        </w:rPr>
        <w:t xml:space="preserve"> Policy and Procedure for Discipline</w:t>
      </w:r>
      <w:r>
        <w:rPr>
          <w:rFonts w:ascii="Arial" w:hAnsi="Arial" w:cs="Arial"/>
          <w:sz w:val="24"/>
        </w:rPr>
        <w:tab/>
      </w:r>
    </w:p>
    <w:p w14:paraId="2FCAFB6A" w14:textId="77777777" w:rsidR="00F953EE" w:rsidRDefault="00F953EE" w:rsidP="00F953EE">
      <w:pPr>
        <w:rPr>
          <w:rFonts w:ascii="Arial" w:hAnsi="Arial" w:cs="Arial"/>
          <w:sz w:val="24"/>
        </w:rPr>
      </w:pPr>
    </w:p>
    <w:p w14:paraId="5AD8443B" w14:textId="7901966B" w:rsidR="00715493" w:rsidRDefault="00F953EE" w:rsidP="00F953EE">
      <w:pPr>
        <w:rPr>
          <w:rFonts w:ascii="Arial" w:hAnsi="Arial" w:cs="Arial"/>
          <w:sz w:val="24"/>
        </w:rPr>
      </w:pPr>
      <w:r>
        <w:rPr>
          <w:rFonts w:ascii="Arial" w:hAnsi="Arial" w:cs="Arial"/>
          <w:sz w:val="24"/>
        </w:rPr>
        <w:tab/>
      </w:r>
      <w:r w:rsidR="00715493">
        <w:rPr>
          <w:rFonts w:ascii="Arial" w:hAnsi="Arial" w:cs="Arial"/>
          <w:sz w:val="24"/>
        </w:rPr>
        <w:t>Consulted with Unions:</w:t>
      </w:r>
      <w:r w:rsidR="00715493">
        <w:rPr>
          <w:rFonts w:ascii="Arial" w:hAnsi="Arial" w:cs="Arial"/>
          <w:sz w:val="24"/>
        </w:rPr>
        <w:tab/>
        <w:t>February 2022</w:t>
      </w:r>
    </w:p>
    <w:p w14:paraId="636589EE" w14:textId="77777777" w:rsidR="00715493" w:rsidRDefault="00715493" w:rsidP="00F953EE">
      <w:pPr>
        <w:rPr>
          <w:rFonts w:ascii="Arial" w:hAnsi="Arial" w:cs="Arial"/>
          <w:sz w:val="24"/>
        </w:rPr>
      </w:pPr>
    </w:p>
    <w:p w14:paraId="191BDA44" w14:textId="337A9B9D" w:rsidR="00D2742E" w:rsidRPr="00B35CA4" w:rsidRDefault="00715493" w:rsidP="00715493">
      <w:pPr>
        <w:ind w:firstLine="720"/>
        <w:rPr>
          <w:rFonts w:ascii="Arial" w:hAnsi="Arial" w:cs="Arial"/>
          <w:sz w:val="24"/>
        </w:rPr>
      </w:pPr>
      <w:r>
        <w:rPr>
          <w:rFonts w:ascii="Arial" w:hAnsi="Arial" w:cs="Arial"/>
          <w:sz w:val="24"/>
        </w:rPr>
        <w:t xml:space="preserve">Ratification </w:t>
      </w:r>
      <w:r w:rsidR="00F953EE">
        <w:rPr>
          <w:rFonts w:ascii="Arial" w:hAnsi="Arial" w:cs="Arial"/>
          <w:sz w:val="24"/>
        </w:rPr>
        <w:t>Date:</w:t>
      </w:r>
      <w:r w:rsidR="00F953EE">
        <w:rPr>
          <w:rFonts w:ascii="Arial" w:hAnsi="Arial" w:cs="Arial"/>
          <w:sz w:val="24"/>
        </w:rPr>
        <w:tab/>
      </w:r>
      <w:r w:rsidR="00F953EE" w:rsidRPr="00B35CA4">
        <w:rPr>
          <w:rFonts w:ascii="Arial" w:hAnsi="Arial" w:cs="Arial"/>
          <w:sz w:val="24"/>
        </w:rPr>
        <w:tab/>
      </w:r>
      <w:r w:rsidR="00B35CA4" w:rsidRPr="00B35CA4">
        <w:rPr>
          <w:rFonts w:ascii="Arial" w:hAnsi="Arial" w:cs="Arial"/>
          <w:sz w:val="24"/>
        </w:rPr>
        <w:t>August</w:t>
      </w:r>
      <w:r w:rsidR="00EE2A3A" w:rsidRPr="00B35CA4">
        <w:rPr>
          <w:rFonts w:ascii="Arial" w:hAnsi="Arial" w:cs="Arial"/>
          <w:sz w:val="24"/>
        </w:rPr>
        <w:t xml:space="preserve"> 2022</w:t>
      </w:r>
    </w:p>
    <w:p w14:paraId="5C91247D" w14:textId="77777777" w:rsidR="00D2742E" w:rsidRPr="00B35CA4" w:rsidRDefault="00F953EE" w:rsidP="00F953EE">
      <w:pPr>
        <w:rPr>
          <w:rFonts w:ascii="Arial" w:hAnsi="Arial" w:cs="Arial"/>
          <w:sz w:val="24"/>
        </w:rPr>
      </w:pPr>
      <w:r w:rsidRPr="00B35CA4">
        <w:rPr>
          <w:rFonts w:ascii="Arial" w:hAnsi="Arial" w:cs="Arial"/>
          <w:sz w:val="24"/>
        </w:rPr>
        <w:tab/>
      </w:r>
    </w:p>
    <w:p w14:paraId="4731BBAE" w14:textId="78E8C07D" w:rsidR="00F953EE" w:rsidRPr="00B35CA4" w:rsidRDefault="00D2742E" w:rsidP="00F953EE">
      <w:pPr>
        <w:rPr>
          <w:rFonts w:ascii="Arial" w:hAnsi="Arial" w:cs="Arial"/>
          <w:sz w:val="24"/>
        </w:rPr>
      </w:pPr>
      <w:r w:rsidRPr="00B35CA4">
        <w:rPr>
          <w:rFonts w:ascii="Arial" w:hAnsi="Arial" w:cs="Arial"/>
          <w:sz w:val="24"/>
        </w:rPr>
        <w:tab/>
      </w:r>
      <w:r w:rsidR="00F953EE" w:rsidRPr="00B35CA4">
        <w:rPr>
          <w:rFonts w:ascii="Arial" w:hAnsi="Arial" w:cs="Arial"/>
          <w:sz w:val="24"/>
        </w:rPr>
        <w:t>Version:</w:t>
      </w:r>
      <w:r w:rsidR="00F953EE" w:rsidRPr="00B35CA4">
        <w:rPr>
          <w:rFonts w:ascii="Arial" w:hAnsi="Arial" w:cs="Arial"/>
          <w:sz w:val="24"/>
        </w:rPr>
        <w:tab/>
      </w:r>
      <w:r w:rsidR="00F953EE" w:rsidRPr="00B35CA4">
        <w:rPr>
          <w:rFonts w:ascii="Arial" w:hAnsi="Arial" w:cs="Arial"/>
          <w:sz w:val="24"/>
        </w:rPr>
        <w:tab/>
      </w:r>
      <w:r w:rsidR="00715493" w:rsidRPr="00B35CA4">
        <w:rPr>
          <w:rFonts w:ascii="Arial" w:hAnsi="Arial" w:cs="Arial"/>
          <w:sz w:val="24"/>
        </w:rPr>
        <w:tab/>
      </w:r>
      <w:r w:rsidR="00D92A8A" w:rsidRPr="00B35CA4">
        <w:rPr>
          <w:rFonts w:ascii="Arial" w:hAnsi="Arial" w:cs="Arial"/>
          <w:sz w:val="24"/>
        </w:rPr>
        <w:t>10</w:t>
      </w:r>
      <w:r w:rsidR="00F953EE" w:rsidRPr="00B35CA4">
        <w:rPr>
          <w:rFonts w:ascii="Arial" w:hAnsi="Arial" w:cs="Arial"/>
          <w:sz w:val="24"/>
        </w:rPr>
        <w:tab/>
      </w:r>
    </w:p>
    <w:p w14:paraId="59F9EE1B" w14:textId="77777777" w:rsidR="00F953EE" w:rsidRDefault="00F953EE" w:rsidP="00F953EE">
      <w:pPr>
        <w:rPr>
          <w:rFonts w:ascii="Arial" w:hAnsi="Arial" w:cs="Arial"/>
          <w:sz w:val="24"/>
        </w:rPr>
      </w:pPr>
    </w:p>
    <w:p w14:paraId="6430713A" w14:textId="142D7FBD" w:rsidR="00F953EE" w:rsidRDefault="00F953EE" w:rsidP="00F953EE">
      <w:pPr>
        <w:pStyle w:val="Default"/>
      </w:pPr>
      <w:r>
        <w:tab/>
        <w:t xml:space="preserve">Classification: </w:t>
      </w:r>
      <w:r>
        <w:tab/>
      </w:r>
      <w:r w:rsidR="00715493">
        <w:tab/>
      </w:r>
      <w:r>
        <w:t xml:space="preserve">Internal public </w:t>
      </w:r>
    </w:p>
    <w:p w14:paraId="31749BBB" w14:textId="77777777" w:rsidR="00F953EE" w:rsidRDefault="00F953EE" w:rsidP="00F953EE">
      <w:pPr>
        <w:rPr>
          <w:rFonts w:ascii="Arial" w:hAnsi="Arial" w:cs="Arial"/>
          <w:sz w:val="24"/>
        </w:rPr>
      </w:pPr>
    </w:p>
    <w:p w14:paraId="618730B8" w14:textId="308A20BF" w:rsidR="00F953EE" w:rsidRPr="002A1A53" w:rsidRDefault="00F953EE" w:rsidP="00F953EE">
      <w:pPr>
        <w:rPr>
          <w:rFonts w:ascii="Arial" w:hAnsi="Arial" w:cs="Arial"/>
          <w:sz w:val="24"/>
        </w:rPr>
      </w:pPr>
      <w:r>
        <w:rPr>
          <w:rFonts w:ascii="Arial" w:hAnsi="Arial" w:cs="Arial"/>
          <w:sz w:val="24"/>
        </w:rPr>
        <w:tab/>
        <w:t>Author:</w:t>
      </w:r>
      <w:r>
        <w:rPr>
          <w:rFonts w:ascii="Arial" w:hAnsi="Arial" w:cs="Arial"/>
          <w:sz w:val="24"/>
        </w:rPr>
        <w:tab/>
      </w:r>
      <w:r>
        <w:rPr>
          <w:rFonts w:ascii="Arial" w:hAnsi="Arial" w:cs="Arial"/>
          <w:sz w:val="24"/>
        </w:rPr>
        <w:tab/>
      </w:r>
      <w:r w:rsidR="00715493">
        <w:rPr>
          <w:rFonts w:ascii="Arial" w:hAnsi="Arial" w:cs="Arial"/>
          <w:sz w:val="24"/>
        </w:rPr>
        <w:tab/>
      </w:r>
      <w:r w:rsidR="00A717C2">
        <w:rPr>
          <w:rFonts w:ascii="Arial" w:hAnsi="Arial" w:cs="Arial"/>
          <w:sz w:val="24"/>
        </w:rPr>
        <w:t>Christine Thresher</w:t>
      </w:r>
      <w:r>
        <w:rPr>
          <w:rFonts w:ascii="Arial" w:hAnsi="Arial" w:cs="Arial"/>
          <w:sz w:val="24"/>
        </w:rPr>
        <w:t xml:space="preserve"> </w:t>
      </w:r>
      <w:r>
        <w:tab/>
        <w:t xml:space="preserve"> </w:t>
      </w:r>
    </w:p>
    <w:p w14:paraId="1A64F03E" w14:textId="77777777" w:rsidR="00F953EE" w:rsidRDefault="00F953EE" w:rsidP="00F953EE">
      <w:pPr>
        <w:pStyle w:val="Heading5"/>
        <w:rPr>
          <w:rFonts w:cs="Arial"/>
          <w:sz w:val="24"/>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F953EE" w14:paraId="58D275E0" w14:textId="77777777" w:rsidTr="006908DD">
        <w:trPr>
          <w:jc w:val="center"/>
        </w:trPr>
        <w:tc>
          <w:tcPr>
            <w:tcW w:w="1553" w:type="dxa"/>
            <w:tcBorders>
              <w:top w:val="single" w:sz="12" w:space="0" w:color="auto"/>
              <w:bottom w:val="nil"/>
            </w:tcBorders>
            <w:shd w:val="clear" w:color="auto" w:fill="000000"/>
          </w:tcPr>
          <w:p w14:paraId="2D61357E"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Version</w:t>
            </w:r>
          </w:p>
        </w:tc>
        <w:tc>
          <w:tcPr>
            <w:tcW w:w="1855" w:type="dxa"/>
            <w:tcBorders>
              <w:top w:val="single" w:sz="12" w:space="0" w:color="auto"/>
              <w:bottom w:val="nil"/>
            </w:tcBorders>
            <w:shd w:val="clear" w:color="auto" w:fill="000000"/>
          </w:tcPr>
          <w:p w14:paraId="054DFABE"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DATE</w:t>
            </w:r>
          </w:p>
        </w:tc>
        <w:tc>
          <w:tcPr>
            <w:tcW w:w="5165" w:type="dxa"/>
            <w:tcBorders>
              <w:top w:val="single" w:sz="12" w:space="0" w:color="auto"/>
              <w:bottom w:val="nil"/>
            </w:tcBorders>
            <w:shd w:val="clear" w:color="auto" w:fill="000000"/>
          </w:tcPr>
          <w:p w14:paraId="1B9907F1"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DESCRIPTION</w:t>
            </w:r>
          </w:p>
        </w:tc>
      </w:tr>
      <w:tr w:rsidR="00F953EE" w14:paraId="623A7FB7" w14:textId="77777777" w:rsidTr="006908DD">
        <w:trPr>
          <w:jc w:val="center"/>
        </w:trPr>
        <w:tc>
          <w:tcPr>
            <w:tcW w:w="1553" w:type="dxa"/>
            <w:tcBorders>
              <w:top w:val="single" w:sz="6" w:space="0" w:color="auto"/>
              <w:bottom w:val="single" w:sz="6" w:space="0" w:color="auto"/>
            </w:tcBorders>
            <w:shd w:val="clear" w:color="auto" w:fill="FFFFFF"/>
          </w:tcPr>
          <w:p w14:paraId="1D00FD9A"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2</w:t>
            </w:r>
          </w:p>
        </w:tc>
        <w:tc>
          <w:tcPr>
            <w:tcW w:w="1855" w:type="dxa"/>
            <w:tcBorders>
              <w:top w:val="single" w:sz="6" w:space="0" w:color="auto"/>
              <w:bottom w:val="single" w:sz="6" w:space="0" w:color="auto"/>
            </w:tcBorders>
            <w:shd w:val="clear" w:color="auto" w:fill="FFFFFF"/>
          </w:tcPr>
          <w:p w14:paraId="4A0DADA6"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08/06/2006</w:t>
            </w:r>
          </w:p>
        </w:tc>
        <w:tc>
          <w:tcPr>
            <w:tcW w:w="5165" w:type="dxa"/>
            <w:tcBorders>
              <w:top w:val="single" w:sz="6" w:space="0" w:color="auto"/>
              <w:bottom w:val="single" w:sz="6" w:space="0" w:color="auto"/>
            </w:tcBorders>
            <w:shd w:val="clear" w:color="auto" w:fill="FFFFFF"/>
          </w:tcPr>
          <w:p w14:paraId="09CB95B2" w14:textId="77777777" w:rsidR="00F953EE" w:rsidRDefault="00F953EE" w:rsidP="006908DD">
            <w:pPr>
              <w:rPr>
                <w:rFonts w:ascii="Arial" w:hAnsi="Arial" w:cs="Arial"/>
                <w:sz w:val="24"/>
              </w:rPr>
            </w:pPr>
            <w:r>
              <w:rPr>
                <w:rFonts w:ascii="Arial" w:hAnsi="Arial" w:cs="Arial"/>
                <w:sz w:val="24"/>
              </w:rPr>
              <w:t>Human Resource Policy and Procedure Description for Discipline</w:t>
            </w:r>
            <w:r>
              <w:rPr>
                <w:rFonts w:ascii="Arial" w:hAnsi="Arial" w:cs="Arial"/>
                <w:sz w:val="24"/>
              </w:rPr>
              <w:tab/>
            </w:r>
          </w:p>
        </w:tc>
      </w:tr>
      <w:tr w:rsidR="00F953EE" w14:paraId="74A2FCD1" w14:textId="77777777" w:rsidTr="006908DD">
        <w:trPr>
          <w:jc w:val="center"/>
        </w:trPr>
        <w:tc>
          <w:tcPr>
            <w:tcW w:w="1553" w:type="dxa"/>
            <w:tcBorders>
              <w:top w:val="single" w:sz="6" w:space="0" w:color="auto"/>
              <w:bottom w:val="single" w:sz="6" w:space="0" w:color="auto"/>
            </w:tcBorders>
            <w:shd w:val="clear" w:color="auto" w:fill="FFFFFF"/>
          </w:tcPr>
          <w:p w14:paraId="79427634" w14:textId="77777777" w:rsidR="00F953EE" w:rsidRDefault="00F953EE" w:rsidP="006908DD">
            <w:pPr>
              <w:pStyle w:val="Document1"/>
              <w:keepNext w:val="0"/>
              <w:keepLines w:val="0"/>
              <w:rPr>
                <w:rFonts w:ascii="Arial" w:hAnsi="Arial" w:cs="Arial"/>
                <w:spacing w:val="-2"/>
                <w:szCs w:val="24"/>
                <w:lang w:val="en-GB"/>
              </w:rPr>
            </w:pPr>
            <w:r>
              <w:rPr>
                <w:rFonts w:ascii="Arial" w:hAnsi="Arial" w:cs="Arial"/>
                <w:spacing w:val="-2"/>
                <w:szCs w:val="24"/>
                <w:lang w:val="en-GB"/>
              </w:rPr>
              <w:t>3</w:t>
            </w:r>
          </w:p>
        </w:tc>
        <w:tc>
          <w:tcPr>
            <w:tcW w:w="1855" w:type="dxa"/>
            <w:tcBorders>
              <w:top w:val="single" w:sz="6" w:space="0" w:color="auto"/>
              <w:bottom w:val="single" w:sz="6" w:space="0" w:color="auto"/>
            </w:tcBorders>
            <w:shd w:val="clear" w:color="auto" w:fill="FFFFFF"/>
          </w:tcPr>
          <w:p w14:paraId="05BDAA39" w14:textId="77777777" w:rsidR="00F953EE" w:rsidRDefault="00F953EE" w:rsidP="006908DD">
            <w:pPr>
              <w:tabs>
                <w:tab w:val="left" w:pos="-720"/>
              </w:tabs>
              <w:rPr>
                <w:rFonts w:ascii="Arial" w:hAnsi="Arial" w:cs="Arial"/>
                <w:spacing w:val="-2"/>
                <w:sz w:val="24"/>
              </w:rPr>
            </w:pPr>
            <w:r>
              <w:rPr>
                <w:rFonts w:ascii="Arial" w:hAnsi="Arial" w:cs="Arial"/>
                <w:spacing w:val="-2"/>
                <w:sz w:val="24"/>
              </w:rPr>
              <w:t>03/07/08</w:t>
            </w:r>
          </w:p>
        </w:tc>
        <w:tc>
          <w:tcPr>
            <w:tcW w:w="5165" w:type="dxa"/>
            <w:tcBorders>
              <w:top w:val="single" w:sz="6" w:space="0" w:color="auto"/>
              <w:bottom w:val="single" w:sz="6" w:space="0" w:color="auto"/>
            </w:tcBorders>
            <w:shd w:val="clear" w:color="auto" w:fill="FFFFFF"/>
          </w:tcPr>
          <w:p w14:paraId="5837ED99"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reflect Delegated Powers relating to Staffing Matters</w:t>
            </w:r>
          </w:p>
        </w:tc>
      </w:tr>
      <w:tr w:rsidR="00F953EE" w14:paraId="037E3D9D" w14:textId="77777777" w:rsidTr="006908DD">
        <w:trPr>
          <w:jc w:val="center"/>
        </w:trPr>
        <w:tc>
          <w:tcPr>
            <w:tcW w:w="1553" w:type="dxa"/>
            <w:tcBorders>
              <w:top w:val="single" w:sz="6" w:space="0" w:color="auto"/>
              <w:bottom w:val="single" w:sz="6" w:space="0" w:color="auto"/>
            </w:tcBorders>
            <w:shd w:val="clear" w:color="auto" w:fill="FFFFFF"/>
          </w:tcPr>
          <w:p w14:paraId="2BC9CFE5"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4</w:t>
            </w:r>
          </w:p>
        </w:tc>
        <w:tc>
          <w:tcPr>
            <w:tcW w:w="1855" w:type="dxa"/>
            <w:tcBorders>
              <w:top w:val="single" w:sz="6" w:space="0" w:color="auto"/>
              <w:bottom w:val="single" w:sz="6" w:space="0" w:color="auto"/>
            </w:tcBorders>
            <w:shd w:val="clear" w:color="auto" w:fill="FFFFFF"/>
          </w:tcPr>
          <w:p w14:paraId="7839424E"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28/10/09</w:t>
            </w:r>
          </w:p>
        </w:tc>
        <w:tc>
          <w:tcPr>
            <w:tcW w:w="5165" w:type="dxa"/>
            <w:tcBorders>
              <w:top w:val="single" w:sz="6" w:space="0" w:color="auto"/>
              <w:bottom w:val="single" w:sz="6" w:space="0" w:color="auto"/>
            </w:tcBorders>
            <w:shd w:val="clear" w:color="auto" w:fill="FFFFFF"/>
          </w:tcPr>
          <w:p w14:paraId="47B19A6E"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reflect changes in legislation</w:t>
            </w:r>
          </w:p>
        </w:tc>
      </w:tr>
      <w:tr w:rsidR="00F953EE" w14:paraId="5BFDFDE0" w14:textId="77777777" w:rsidTr="006908DD">
        <w:trPr>
          <w:trHeight w:val="588"/>
          <w:jc w:val="center"/>
        </w:trPr>
        <w:tc>
          <w:tcPr>
            <w:tcW w:w="1553" w:type="dxa"/>
            <w:tcBorders>
              <w:top w:val="single" w:sz="6" w:space="0" w:color="auto"/>
              <w:bottom w:val="single" w:sz="6" w:space="0" w:color="auto"/>
            </w:tcBorders>
            <w:shd w:val="clear" w:color="auto" w:fill="FFFFFF"/>
          </w:tcPr>
          <w:p w14:paraId="1D0E66BC"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4.1</w:t>
            </w:r>
          </w:p>
        </w:tc>
        <w:tc>
          <w:tcPr>
            <w:tcW w:w="1855" w:type="dxa"/>
            <w:tcBorders>
              <w:top w:val="single" w:sz="6" w:space="0" w:color="auto"/>
              <w:bottom w:val="single" w:sz="6" w:space="0" w:color="auto"/>
            </w:tcBorders>
            <w:shd w:val="clear" w:color="auto" w:fill="FFFFFF"/>
          </w:tcPr>
          <w:p w14:paraId="4C8804B3"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14/04/11</w:t>
            </w:r>
          </w:p>
        </w:tc>
        <w:tc>
          <w:tcPr>
            <w:tcW w:w="5165" w:type="dxa"/>
            <w:tcBorders>
              <w:top w:val="single" w:sz="6" w:space="0" w:color="auto"/>
              <w:bottom w:val="single" w:sz="6" w:space="0" w:color="auto"/>
            </w:tcBorders>
            <w:shd w:val="clear" w:color="auto" w:fill="FFFFFF"/>
          </w:tcPr>
          <w:p w14:paraId="19292F08"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include the appeal process</w:t>
            </w:r>
          </w:p>
        </w:tc>
      </w:tr>
      <w:tr w:rsidR="00F953EE" w14:paraId="04F5CFD9" w14:textId="77777777" w:rsidTr="006908DD">
        <w:trPr>
          <w:trHeight w:val="588"/>
          <w:jc w:val="center"/>
        </w:trPr>
        <w:tc>
          <w:tcPr>
            <w:tcW w:w="1553" w:type="dxa"/>
            <w:tcBorders>
              <w:top w:val="single" w:sz="6" w:space="0" w:color="auto"/>
              <w:bottom w:val="single" w:sz="6" w:space="0" w:color="auto"/>
            </w:tcBorders>
            <w:shd w:val="clear" w:color="auto" w:fill="FFFFFF"/>
          </w:tcPr>
          <w:p w14:paraId="3A016E84"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5.</w:t>
            </w:r>
          </w:p>
        </w:tc>
        <w:tc>
          <w:tcPr>
            <w:tcW w:w="1855" w:type="dxa"/>
            <w:tcBorders>
              <w:top w:val="single" w:sz="6" w:space="0" w:color="auto"/>
              <w:bottom w:val="single" w:sz="6" w:space="0" w:color="auto"/>
            </w:tcBorders>
            <w:shd w:val="clear" w:color="auto" w:fill="FFFFFF"/>
          </w:tcPr>
          <w:p w14:paraId="63F98642" w14:textId="77777777" w:rsidR="00F953EE" w:rsidRDefault="00673E3E" w:rsidP="006908DD">
            <w:pPr>
              <w:tabs>
                <w:tab w:val="left" w:pos="-720"/>
              </w:tabs>
              <w:suppressAutoHyphens/>
              <w:rPr>
                <w:rFonts w:ascii="Arial" w:hAnsi="Arial" w:cs="Arial"/>
                <w:spacing w:val="-2"/>
                <w:sz w:val="24"/>
              </w:rPr>
            </w:pPr>
            <w:r>
              <w:rPr>
                <w:rFonts w:ascii="Arial" w:hAnsi="Arial" w:cs="Arial"/>
                <w:spacing w:val="-2"/>
                <w:sz w:val="24"/>
              </w:rPr>
              <w:t>10/12/13</w:t>
            </w:r>
          </w:p>
        </w:tc>
        <w:tc>
          <w:tcPr>
            <w:tcW w:w="5165" w:type="dxa"/>
            <w:tcBorders>
              <w:top w:val="single" w:sz="6" w:space="0" w:color="auto"/>
              <w:bottom w:val="single" w:sz="6" w:space="0" w:color="auto"/>
            </w:tcBorders>
            <w:shd w:val="clear" w:color="auto" w:fill="FFFFFF"/>
          </w:tcPr>
          <w:p w14:paraId="76A076AD" w14:textId="77777777" w:rsidR="00F953EE" w:rsidRDefault="00FF04EC" w:rsidP="006908DD">
            <w:pPr>
              <w:tabs>
                <w:tab w:val="left" w:pos="-720"/>
              </w:tabs>
              <w:suppressAutoHyphens/>
              <w:rPr>
                <w:rFonts w:ascii="Arial" w:hAnsi="Arial" w:cs="Arial"/>
                <w:spacing w:val="-2"/>
                <w:sz w:val="24"/>
              </w:rPr>
            </w:pPr>
            <w:r>
              <w:rPr>
                <w:rFonts w:ascii="Arial" w:hAnsi="Arial" w:cs="Arial"/>
                <w:spacing w:val="-2"/>
                <w:sz w:val="24"/>
              </w:rPr>
              <w:t>Reviewed</w:t>
            </w:r>
            <w:r w:rsidR="00355879">
              <w:rPr>
                <w:rFonts w:ascii="Arial" w:hAnsi="Arial" w:cs="Arial"/>
                <w:spacing w:val="-2"/>
                <w:sz w:val="24"/>
              </w:rPr>
              <w:t xml:space="preserve"> to include reference to the Performance Framework</w:t>
            </w:r>
          </w:p>
        </w:tc>
      </w:tr>
      <w:tr w:rsidR="00D2742E" w14:paraId="5D537721" w14:textId="77777777" w:rsidTr="006908DD">
        <w:trPr>
          <w:trHeight w:val="588"/>
          <w:jc w:val="center"/>
        </w:trPr>
        <w:tc>
          <w:tcPr>
            <w:tcW w:w="1553" w:type="dxa"/>
            <w:tcBorders>
              <w:top w:val="single" w:sz="6" w:space="0" w:color="auto"/>
              <w:bottom w:val="single" w:sz="6" w:space="0" w:color="auto"/>
            </w:tcBorders>
            <w:shd w:val="clear" w:color="auto" w:fill="FFFFFF"/>
          </w:tcPr>
          <w:p w14:paraId="65337B31" w14:textId="77777777" w:rsidR="00D2742E" w:rsidRDefault="00D2742E" w:rsidP="006908DD">
            <w:pPr>
              <w:tabs>
                <w:tab w:val="left" w:pos="-720"/>
              </w:tabs>
              <w:suppressAutoHyphens/>
              <w:rPr>
                <w:rFonts w:ascii="Arial" w:hAnsi="Arial" w:cs="Arial"/>
                <w:spacing w:val="-2"/>
                <w:sz w:val="24"/>
              </w:rPr>
            </w:pPr>
            <w:r>
              <w:rPr>
                <w:rFonts w:ascii="Arial" w:hAnsi="Arial" w:cs="Arial"/>
                <w:spacing w:val="-2"/>
                <w:sz w:val="24"/>
              </w:rPr>
              <w:t>6.</w:t>
            </w:r>
          </w:p>
        </w:tc>
        <w:tc>
          <w:tcPr>
            <w:tcW w:w="1855" w:type="dxa"/>
            <w:tcBorders>
              <w:top w:val="single" w:sz="6" w:space="0" w:color="auto"/>
              <w:bottom w:val="single" w:sz="6" w:space="0" w:color="auto"/>
            </w:tcBorders>
            <w:shd w:val="clear" w:color="auto" w:fill="FFFFFF"/>
          </w:tcPr>
          <w:p w14:paraId="0309EBF5" w14:textId="77777777" w:rsidR="00D2742E" w:rsidRDefault="00A07554" w:rsidP="00A07554">
            <w:pPr>
              <w:tabs>
                <w:tab w:val="left" w:pos="-720"/>
              </w:tabs>
              <w:suppressAutoHyphens/>
              <w:rPr>
                <w:rFonts w:ascii="Arial" w:hAnsi="Arial" w:cs="Arial"/>
                <w:spacing w:val="-2"/>
                <w:sz w:val="24"/>
              </w:rPr>
            </w:pPr>
            <w:r>
              <w:rPr>
                <w:rFonts w:ascii="Arial" w:hAnsi="Arial" w:cs="Arial"/>
                <w:spacing w:val="-2"/>
                <w:sz w:val="24"/>
              </w:rPr>
              <w:t>September</w:t>
            </w:r>
            <w:r w:rsidR="00D2742E">
              <w:rPr>
                <w:rFonts w:ascii="Arial" w:hAnsi="Arial" w:cs="Arial"/>
                <w:spacing w:val="-2"/>
                <w:sz w:val="24"/>
              </w:rPr>
              <w:t xml:space="preserve"> 2015</w:t>
            </w:r>
          </w:p>
        </w:tc>
        <w:tc>
          <w:tcPr>
            <w:tcW w:w="5165" w:type="dxa"/>
            <w:tcBorders>
              <w:top w:val="single" w:sz="6" w:space="0" w:color="auto"/>
              <w:bottom w:val="single" w:sz="6" w:space="0" w:color="auto"/>
            </w:tcBorders>
            <w:shd w:val="clear" w:color="auto" w:fill="FFFFFF"/>
          </w:tcPr>
          <w:p w14:paraId="2EADD1B9" w14:textId="77777777" w:rsidR="00D2742E" w:rsidRDefault="00D2742E" w:rsidP="006908DD">
            <w:pPr>
              <w:tabs>
                <w:tab w:val="left" w:pos="-720"/>
              </w:tabs>
              <w:suppressAutoHyphens/>
              <w:rPr>
                <w:rFonts w:ascii="Arial" w:hAnsi="Arial" w:cs="Arial"/>
                <w:spacing w:val="-2"/>
                <w:sz w:val="24"/>
              </w:rPr>
            </w:pPr>
            <w:r>
              <w:rPr>
                <w:rFonts w:ascii="Arial" w:hAnsi="Arial" w:cs="Arial"/>
                <w:spacing w:val="-2"/>
                <w:sz w:val="24"/>
              </w:rPr>
              <w:t>General Review and minor changes to model policy for schools only</w:t>
            </w:r>
          </w:p>
        </w:tc>
      </w:tr>
      <w:tr w:rsidR="00961233" w14:paraId="7144BDD5" w14:textId="77777777" w:rsidTr="006908DD">
        <w:trPr>
          <w:trHeight w:val="588"/>
          <w:jc w:val="center"/>
        </w:trPr>
        <w:tc>
          <w:tcPr>
            <w:tcW w:w="1553" w:type="dxa"/>
            <w:tcBorders>
              <w:top w:val="single" w:sz="6" w:space="0" w:color="auto"/>
              <w:bottom w:val="single" w:sz="6" w:space="0" w:color="auto"/>
            </w:tcBorders>
            <w:shd w:val="clear" w:color="auto" w:fill="FFFFFF"/>
          </w:tcPr>
          <w:p w14:paraId="660E246C" w14:textId="77777777" w:rsidR="00961233" w:rsidRDefault="00961233" w:rsidP="006908DD">
            <w:pPr>
              <w:tabs>
                <w:tab w:val="left" w:pos="-720"/>
              </w:tabs>
              <w:suppressAutoHyphens/>
              <w:rPr>
                <w:rFonts w:ascii="Arial" w:hAnsi="Arial" w:cs="Arial"/>
                <w:spacing w:val="-2"/>
                <w:sz w:val="24"/>
              </w:rPr>
            </w:pPr>
            <w:r>
              <w:rPr>
                <w:rFonts w:ascii="Arial" w:hAnsi="Arial" w:cs="Arial"/>
                <w:spacing w:val="-2"/>
                <w:sz w:val="24"/>
              </w:rPr>
              <w:t>7.</w:t>
            </w:r>
          </w:p>
        </w:tc>
        <w:tc>
          <w:tcPr>
            <w:tcW w:w="1855" w:type="dxa"/>
            <w:tcBorders>
              <w:top w:val="single" w:sz="6" w:space="0" w:color="auto"/>
              <w:bottom w:val="single" w:sz="6" w:space="0" w:color="auto"/>
            </w:tcBorders>
            <w:shd w:val="clear" w:color="auto" w:fill="FFFFFF"/>
          </w:tcPr>
          <w:p w14:paraId="4798319B" w14:textId="77777777" w:rsidR="00961233" w:rsidRDefault="00961233" w:rsidP="00A07554">
            <w:pPr>
              <w:tabs>
                <w:tab w:val="left" w:pos="-720"/>
              </w:tabs>
              <w:suppressAutoHyphens/>
              <w:rPr>
                <w:rFonts w:ascii="Arial" w:hAnsi="Arial" w:cs="Arial"/>
                <w:spacing w:val="-2"/>
                <w:sz w:val="24"/>
              </w:rPr>
            </w:pPr>
            <w:r>
              <w:rPr>
                <w:rFonts w:ascii="Arial" w:hAnsi="Arial" w:cs="Arial"/>
                <w:spacing w:val="-2"/>
                <w:sz w:val="24"/>
              </w:rPr>
              <w:t>September 2016</w:t>
            </w:r>
          </w:p>
        </w:tc>
        <w:tc>
          <w:tcPr>
            <w:tcW w:w="5165" w:type="dxa"/>
            <w:tcBorders>
              <w:top w:val="single" w:sz="6" w:space="0" w:color="auto"/>
              <w:bottom w:val="single" w:sz="6" w:space="0" w:color="auto"/>
            </w:tcBorders>
            <w:shd w:val="clear" w:color="auto" w:fill="FFFFFF"/>
          </w:tcPr>
          <w:p w14:paraId="34B3D024" w14:textId="77777777" w:rsidR="00961233" w:rsidRDefault="001B2DC7" w:rsidP="006908DD">
            <w:pPr>
              <w:tabs>
                <w:tab w:val="left" w:pos="-720"/>
              </w:tabs>
              <w:suppressAutoHyphens/>
              <w:rPr>
                <w:rFonts w:ascii="Arial" w:hAnsi="Arial" w:cs="Arial"/>
                <w:spacing w:val="-2"/>
                <w:sz w:val="24"/>
              </w:rPr>
            </w:pPr>
            <w:r>
              <w:rPr>
                <w:rFonts w:ascii="Arial" w:hAnsi="Arial" w:cs="Arial"/>
                <w:spacing w:val="-2"/>
                <w:sz w:val="24"/>
              </w:rPr>
              <w:t>Reviewed – no changes required</w:t>
            </w:r>
          </w:p>
        </w:tc>
      </w:tr>
      <w:tr w:rsidR="006E2FEB" w14:paraId="18F1AD14" w14:textId="77777777" w:rsidTr="006908DD">
        <w:trPr>
          <w:trHeight w:val="588"/>
          <w:jc w:val="center"/>
        </w:trPr>
        <w:tc>
          <w:tcPr>
            <w:tcW w:w="1553" w:type="dxa"/>
            <w:tcBorders>
              <w:top w:val="single" w:sz="6" w:space="0" w:color="auto"/>
              <w:bottom w:val="single" w:sz="6" w:space="0" w:color="auto"/>
            </w:tcBorders>
            <w:shd w:val="clear" w:color="auto" w:fill="FFFFFF"/>
          </w:tcPr>
          <w:p w14:paraId="75337C87" w14:textId="77777777" w:rsidR="006E2FEB" w:rsidRDefault="006E2FEB" w:rsidP="006908DD">
            <w:pPr>
              <w:tabs>
                <w:tab w:val="left" w:pos="-720"/>
              </w:tabs>
              <w:suppressAutoHyphens/>
              <w:rPr>
                <w:rFonts w:ascii="Arial" w:hAnsi="Arial" w:cs="Arial"/>
                <w:spacing w:val="-2"/>
                <w:sz w:val="24"/>
              </w:rPr>
            </w:pPr>
            <w:r>
              <w:rPr>
                <w:rFonts w:ascii="Arial" w:hAnsi="Arial" w:cs="Arial"/>
                <w:spacing w:val="-2"/>
                <w:sz w:val="24"/>
              </w:rPr>
              <w:t>8.</w:t>
            </w:r>
          </w:p>
        </w:tc>
        <w:tc>
          <w:tcPr>
            <w:tcW w:w="1855" w:type="dxa"/>
            <w:tcBorders>
              <w:top w:val="single" w:sz="6" w:space="0" w:color="auto"/>
              <w:bottom w:val="single" w:sz="6" w:space="0" w:color="auto"/>
            </w:tcBorders>
            <w:shd w:val="clear" w:color="auto" w:fill="FFFFFF"/>
          </w:tcPr>
          <w:p w14:paraId="533D3377" w14:textId="77777777" w:rsidR="006E2FEB" w:rsidRDefault="006E2FEB" w:rsidP="00A07554">
            <w:pPr>
              <w:tabs>
                <w:tab w:val="left" w:pos="-720"/>
              </w:tabs>
              <w:suppressAutoHyphens/>
              <w:rPr>
                <w:rFonts w:ascii="Arial" w:hAnsi="Arial" w:cs="Arial"/>
                <w:spacing w:val="-2"/>
                <w:sz w:val="24"/>
              </w:rPr>
            </w:pPr>
            <w:r>
              <w:rPr>
                <w:rFonts w:ascii="Arial" w:hAnsi="Arial" w:cs="Arial"/>
                <w:spacing w:val="-2"/>
                <w:sz w:val="24"/>
              </w:rPr>
              <w:t>August 2017</w:t>
            </w:r>
          </w:p>
        </w:tc>
        <w:tc>
          <w:tcPr>
            <w:tcW w:w="5165" w:type="dxa"/>
            <w:tcBorders>
              <w:top w:val="single" w:sz="6" w:space="0" w:color="auto"/>
              <w:bottom w:val="single" w:sz="6" w:space="0" w:color="auto"/>
            </w:tcBorders>
            <w:shd w:val="clear" w:color="auto" w:fill="FFFFFF"/>
          </w:tcPr>
          <w:p w14:paraId="6DEC2FC6" w14:textId="77777777" w:rsidR="006E2FEB" w:rsidRDefault="006E2FEB" w:rsidP="006908DD">
            <w:pPr>
              <w:tabs>
                <w:tab w:val="left" w:pos="-720"/>
              </w:tabs>
              <w:suppressAutoHyphens/>
              <w:rPr>
                <w:rFonts w:ascii="Arial" w:hAnsi="Arial" w:cs="Arial"/>
                <w:spacing w:val="-2"/>
                <w:sz w:val="24"/>
              </w:rPr>
            </w:pPr>
            <w:r>
              <w:rPr>
                <w:rFonts w:ascii="Arial" w:hAnsi="Arial" w:cs="Arial"/>
                <w:spacing w:val="-2"/>
                <w:sz w:val="24"/>
              </w:rPr>
              <w:t>Reviewed – no changes required</w:t>
            </w:r>
          </w:p>
        </w:tc>
      </w:tr>
      <w:tr w:rsidR="00517331" w14:paraId="3005E7EF" w14:textId="77777777" w:rsidTr="006908DD">
        <w:trPr>
          <w:trHeight w:val="588"/>
          <w:jc w:val="center"/>
        </w:trPr>
        <w:tc>
          <w:tcPr>
            <w:tcW w:w="1553" w:type="dxa"/>
            <w:tcBorders>
              <w:top w:val="single" w:sz="6" w:space="0" w:color="auto"/>
              <w:bottom w:val="single" w:sz="6" w:space="0" w:color="auto"/>
            </w:tcBorders>
            <w:shd w:val="clear" w:color="auto" w:fill="FFFFFF"/>
          </w:tcPr>
          <w:p w14:paraId="0A898C58" w14:textId="77777777" w:rsidR="00517331" w:rsidRDefault="00517331" w:rsidP="006908DD">
            <w:pPr>
              <w:tabs>
                <w:tab w:val="left" w:pos="-720"/>
              </w:tabs>
              <w:suppressAutoHyphens/>
              <w:rPr>
                <w:rFonts w:ascii="Arial" w:hAnsi="Arial" w:cs="Arial"/>
                <w:spacing w:val="-2"/>
                <w:sz w:val="24"/>
              </w:rPr>
            </w:pPr>
            <w:r>
              <w:rPr>
                <w:rFonts w:ascii="Arial" w:hAnsi="Arial" w:cs="Arial"/>
                <w:spacing w:val="-2"/>
                <w:sz w:val="24"/>
              </w:rPr>
              <w:t>9.</w:t>
            </w:r>
          </w:p>
        </w:tc>
        <w:tc>
          <w:tcPr>
            <w:tcW w:w="1855" w:type="dxa"/>
            <w:tcBorders>
              <w:top w:val="single" w:sz="6" w:space="0" w:color="auto"/>
              <w:bottom w:val="single" w:sz="6" w:space="0" w:color="auto"/>
            </w:tcBorders>
            <w:shd w:val="clear" w:color="auto" w:fill="FFFFFF"/>
          </w:tcPr>
          <w:p w14:paraId="59D9C8A9" w14:textId="77777777" w:rsidR="00517331" w:rsidRDefault="00517331" w:rsidP="00A07554">
            <w:pPr>
              <w:tabs>
                <w:tab w:val="left" w:pos="-720"/>
              </w:tabs>
              <w:suppressAutoHyphens/>
              <w:rPr>
                <w:rFonts w:ascii="Arial" w:hAnsi="Arial" w:cs="Arial"/>
                <w:spacing w:val="-2"/>
                <w:sz w:val="24"/>
              </w:rPr>
            </w:pPr>
            <w:r>
              <w:rPr>
                <w:rFonts w:ascii="Arial" w:hAnsi="Arial" w:cs="Arial"/>
                <w:spacing w:val="-2"/>
                <w:sz w:val="24"/>
              </w:rPr>
              <w:t>April 2018</w:t>
            </w:r>
          </w:p>
        </w:tc>
        <w:tc>
          <w:tcPr>
            <w:tcW w:w="5165" w:type="dxa"/>
            <w:tcBorders>
              <w:top w:val="single" w:sz="6" w:space="0" w:color="auto"/>
              <w:bottom w:val="single" w:sz="6" w:space="0" w:color="auto"/>
            </w:tcBorders>
            <w:shd w:val="clear" w:color="auto" w:fill="FFFFFF"/>
          </w:tcPr>
          <w:p w14:paraId="12F3DA2F" w14:textId="77777777" w:rsidR="00517331" w:rsidRDefault="00517331" w:rsidP="006908DD">
            <w:pPr>
              <w:tabs>
                <w:tab w:val="left" w:pos="-720"/>
              </w:tabs>
              <w:suppressAutoHyphens/>
              <w:rPr>
                <w:rFonts w:ascii="Arial" w:hAnsi="Arial" w:cs="Arial"/>
                <w:spacing w:val="-2"/>
                <w:sz w:val="24"/>
              </w:rPr>
            </w:pPr>
            <w:r>
              <w:rPr>
                <w:rFonts w:ascii="Arial" w:hAnsi="Arial" w:cs="Arial"/>
                <w:spacing w:val="-2"/>
                <w:sz w:val="24"/>
              </w:rPr>
              <w:t>Updated for GDPR compliance</w:t>
            </w:r>
          </w:p>
        </w:tc>
      </w:tr>
      <w:tr w:rsidR="00D92A8A" w14:paraId="4B2F29E2" w14:textId="77777777" w:rsidTr="006908DD">
        <w:trPr>
          <w:trHeight w:val="588"/>
          <w:jc w:val="center"/>
        </w:trPr>
        <w:tc>
          <w:tcPr>
            <w:tcW w:w="1553" w:type="dxa"/>
            <w:tcBorders>
              <w:top w:val="single" w:sz="6" w:space="0" w:color="auto"/>
              <w:bottom w:val="single" w:sz="6" w:space="0" w:color="auto"/>
            </w:tcBorders>
            <w:shd w:val="clear" w:color="auto" w:fill="FFFFFF"/>
          </w:tcPr>
          <w:p w14:paraId="6D9F91C4" w14:textId="77777777" w:rsidR="00D92A8A" w:rsidRPr="00B35CA4" w:rsidRDefault="00D92A8A" w:rsidP="006908DD">
            <w:pPr>
              <w:tabs>
                <w:tab w:val="left" w:pos="-720"/>
              </w:tabs>
              <w:suppressAutoHyphens/>
              <w:rPr>
                <w:rFonts w:ascii="Arial" w:hAnsi="Arial" w:cs="Arial"/>
                <w:spacing w:val="-2"/>
                <w:sz w:val="24"/>
              </w:rPr>
            </w:pPr>
            <w:r w:rsidRPr="00B35CA4">
              <w:rPr>
                <w:rFonts w:ascii="Arial" w:hAnsi="Arial" w:cs="Arial"/>
                <w:spacing w:val="-2"/>
                <w:sz w:val="24"/>
              </w:rPr>
              <w:t>10</w:t>
            </w:r>
          </w:p>
        </w:tc>
        <w:tc>
          <w:tcPr>
            <w:tcW w:w="1855" w:type="dxa"/>
            <w:tcBorders>
              <w:top w:val="single" w:sz="6" w:space="0" w:color="auto"/>
              <w:bottom w:val="single" w:sz="6" w:space="0" w:color="auto"/>
            </w:tcBorders>
            <w:shd w:val="clear" w:color="auto" w:fill="FFFFFF"/>
          </w:tcPr>
          <w:p w14:paraId="1DA7F328" w14:textId="44144494" w:rsidR="00D92A8A" w:rsidRPr="00B35CA4" w:rsidRDefault="00B35CA4" w:rsidP="00A07554">
            <w:pPr>
              <w:tabs>
                <w:tab w:val="left" w:pos="-720"/>
              </w:tabs>
              <w:suppressAutoHyphens/>
              <w:rPr>
                <w:rFonts w:ascii="Arial" w:hAnsi="Arial" w:cs="Arial"/>
                <w:spacing w:val="-2"/>
                <w:sz w:val="24"/>
              </w:rPr>
            </w:pPr>
            <w:r>
              <w:rPr>
                <w:rFonts w:ascii="Arial" w:hAnsi="Arial" w:cs="Arial"/>
                <w:spacing w:val="-2"/>
                <w:sz w:val="24"/>
              </w:rPr>
              <w:t>Aug</w:t>
            </w:r>
            <w:r w:rsidR="00EE2A3A" w:rsidRPr="00B35CA4">
              <w:rPr>
                <w:rFonts w:ascii="Arial" w:hAnsi="Arial" w:cs="Arial"/>
                <w:spacing w:val="-2"/>
                <w:sz w:val="24"/>
              </w:rPr>
              <w:t xml:space="preserve"> 2022</w:t>
            </w:r>
          </w:p>
        </w:tc>
        <w:tc>
          <w:tcPr>
            <w:tcW w:w="5165" w:type="dxa"/>
            <w:tcBorders>
              <w:top w:val="single" w:sz="6" w:space="0" w:color="auto"/>
              <w:bottom w:val="single" w:sz="6" w:space="0" w:color="auto"/>
            </w:tcBorders>
            <w:shd w:val="clear" w:color="auto" w:fill="FFFFFF"/>
          </w:tcPr>
          <w:p w14:paraId="4F280F2F" w14:textId="77777777" w:rsidR="00D92A8A" w:rsidRPr="00B35CA4" w:rsidRDefault="002A1A53" w:rsidP="006908DD">
            <w:pPr>
              <w:tabs>
                <w:tab w:val="left" w:pos="-720"/>
              </w:tabs>
              <w:suppressAutoHyphens/>
              <w:rPr>
                <w:rFonts w:ascii="Arial" w:hAnsi="Arial" w:cs="Arial"/>
                <w:spacing w:val="-2"/>
                <w:sz w:val="24"/>
              </w:rPr>
            </w:pPr>
            <w:r w:rsidRPr="00B35CA4">
              <w:rPr>
                <w:rFonts w:ascii="Arial" w:hAnsi="Arial" w:cs="Arial"/>
                <w:spacing w:val="-2"/>
                <w:sz w:val="24"/>
              </w:rPr>
              <w:t xml:space="preserve">Addition of legislation and guidance section </w:t>
            </w:r>
          </w:p>
          <w:p w14:paraId="4EDB6D1E"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6</w:t>
            </w:r>
            <w:r w:rsidR="002A1A53" w:rsidRPr="00B35CA4">
              <w:rPr>
                <w:rFonts w:ascii="Arial" w:hAnsi="Arial" w:cs="Arial"/>
                <w:spacing w:val="-2"/>
                <w:sz w:val="24"/>
              </w:rPr>
              <w:t xml:space="preserve">.5.1 </w:t>
            </w:r>
            <w:r w:rsidRPr="00B35CA4">
              <w:rPr>
                <w:rFonts w:ascii="Arial" w:hAnsi="Arial" w:cs="Arial"/>
                <w:spacing w:val="-2"/>
                <w:sz w:val="24"/>
              </w:rPr>
              <w:t>Disclosure on references7</w:t>
            </w:r>
          </w:p>
          <w:p w14:paraId="52F5F914" w14:textId="77777777" w:rsidR="002A1A53"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7</w:t>
            </w:r>
            <w:r w:rsidR="002A1A53" w:rsidRPr="00B35CA4">
              <w:rPr>
                <w:rFonts w:ascii="Arial" w:hAnsi="Arial" w:cs="Arial"/>
                <w:spacing w:val="-2"/>
                <w:sz w:val="24"/>
              </w:rPr>
              <w:t>.1.4 Change of LADO email address</w:t>
            </w:r>
          </w:p>
          <w:p w14:paraId="416164A9"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w:t>
            </w:r>
            <w:r w:rsidR="002A1A53" w:rsidRPr="00B35CA4">
              <w:rPr>
                <w:rFonts w:ascii="Arial" w:hAnsi="Arial" w:cs="Arial"/>
                <w:spacing w:val="-2"/>
                <w:sz w:val="24"/>
              </w:rPr>
              <w:t xml:space="preserve">.1 </w:t>
            </w:r>
            <w:r w:rsidRPr="00B35CA4">
              <w:rPr>
                <w:rFonts w:ascii="Arial" w:hAnsi="Arial" w:cs="Arial"/>
                <w:spacing w:val="-2"/>
                <w:sz w:val="24"/>
              </w:rPr>
              <w:t>Additional</w:t>
            </w:r>
            <w:r w:rsidR="002A1A53" w:rsidRPr="00B35CA4">
              <w:rPr>
                <w:rFonts w:ascii="Arial" w:hAnsi="Arial" w:cs="Arial"/>
                <w:spacing w:val="-2"/>
                <w:sz w:val="24"/>
              </w:rPr>
              <w:t xml:space="preserve"> information on notification</w:t>
            </w:r>
            <w:r w:rsidRPr="00B35CA4">
              <w:rPr>
                <w:rFonts w:ascii="Arial" w:hAnsi="Arial" w:cs="Arial"/>
                <w:spacing w:val="-2"/>
                <w:sz w:val="24"/>
              </w:rPr>
              <w:t xml:space="preserve"> to employee of disciplinary hearing</w:t>
            </w:r>
          </w:p>
          <w:p w14:paraId="505F6C8D"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9.4.4 Teacher dismissals</w:t>
            </w:r>
          </w:p>
          <w:p w14:paraId="77D45029" w14:textId="77777777" w:rsidR="002A1A53"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9.5 Additional information on appeals</w:t>
            </w:r>
          </w:p>
          <w:p w14:paraId="27142729" w14:textId="77777777" w:rsidR="002A1A53" w:rsidRPr="00B35CA4" w:rsidRDefault="002A1A53" w:rsidP="006908DD">
            <w:pPr>
              <w:tabs>
                <w:tab w:val="left" w:pos="-720"/>
              </w:tabs>
              <w:suppressAutoHyphens/>
              <w:rPr>
                <w:rFonts w:ascii="Arial" w:hAnsi="Arial" w:cs="Arial"/>
                <w:spacing w:val="-2"/>
                <w:sz w:val="24"/>
              </w:rPr>
            </w:pPr>
            <w:r w:rsidRPr="00B35CA4">
              <w:rPr>
                <w:rFonts w:ascii="Arial" w:hAnsi="Arial" w:cs="Arial"/>
                <w:spacing w:val="-2"/>
                <w:sz w:val="24"/>
              </w:rPr>
              <w:t xml:space="preserve"> </w:t>
            </w:r>
          </w:p>
        </w:tc>
      </w:tr>
    </w:tbl>
    <w:p w14:paraId="182AF266" w14:textId="77777777" w:rsidR="00715493" w:rsidRDefault="00715493" w:rsidP="00F953EE">
      <w:pPr>
        <w:keepNext/>
        <w:jc w:val="both"/>
        <w:outlineLvl w:val="8"/>
        <w:rPr>
          <w:rFonts w:ascii="Arial" w:hAnsi="Arial"/>
          <w:b/>
          <w:sz w:val="24"/>
        </w:rPr>
      </w:pPr>
    </w:p>
    <w:p w14:paraId="57D3A40D" w14:textId="77777777" w:rsidR="00715493" w:rsidRDefault="00715493">
      <w:pPr>
        <w:spacing w:after="200" w:line="276" w:lineRule="auto"/>
        <w:rPr>
          <w:rFonts w:ascii="Arial" w:hAnsi="Arial"/>
          <w:b/>
          <w:sz w:val="24"/>
        </w:rPr>
      </w:pPr>
      <w:r>
        <w:rPr>
          <w:rFonts w:ascii="Arial" w:hAnsi="Arial"/>
          <w:b/>
          <w:sz w:val="24"/>
        </w:rPr>
        <w:br w:type="page"/>
      </w:r>
    </w:p>
    <w:p w14:paraId="6B66A2B5" w14:textId="42A1E4CF" w:rsidR="00F953EE" w:rsidRPr="00812F13" w:rsidRDefault="00F953EE" w:rsidP="00F953EE">
      <w:pPr>
        <w:keepNext/>
        <w:jc w:val="both"/>
        <w:outlineLvl w:val="8"/>
        <w:rPr>
          <w:rFonts w:ascii="Arial" w:hAnsi="Arial"/>
          <w:b/>
          <w:sz w:val="24"/>
        </w:rPr>
      </w:pPr>
      <w:r w:rsidRPr="00812F13">
        <w:rPr>
          <w:rFonts w:ascii="Arial" w:hAnsi="Arial"/>
          <w:b/>
          <w:sz w:val="24"/>
        </w:rPr>
        <w:lastRenderedPageBreak/>
        <w:t>List of Contents</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Page No</w:t>
      </w:r>
    </w:p>
    <w:p w14:paraId="5B7CF143" w14:textId="77777777" w:rsidR="00F953EE" w:rsidRPr="00812F13" w:rsidRDefault="00F953EE" w:rsidP="00F953EE">
      <w:pPr>
        <w:jc w:val="both"/>
        <w:rPr>
          <w:rFonts w:ascii="Arial" w:hAnsi="Arial"/>
          <w:b/>
        </w:rPr>
      </w:pPr>
    </w:p>
    <w:p w14:paraId="63408CC0" w14:textId="77777777" w:rsidR="00F953EE" w:rsidRPr="00812F13" w:rsidRDefault="00F953EE" w:rsidP="00F953EE">
      <w:pPr>
        <w:jc w:val="both"/>
        <w:rPr>
          <w:rFonts w:ascii="Arial" w:hAnsi="Arial"/>
          <w:b/>
          <w:sz w:val="24"/>
          <w:szCs w:val="24"/>
        </w:rPr>
      </w:pPr>
    </w:p>
    <w:p w14:paraId="3E6493CB" w14:textId="77777777" w:rsidR="00F953EE" w:rsidRPr="00812F13" w:rsidRDefault="00F953EE" w:rsidP="00F953EE">
      <w:pPr>
        <w:jc w:val="both"/>
        <w:rPr>
          <w:rFonts w:ascii="Arial" w:hAnsi="Arial"/>
          <w:b/>
          <w:sz w:val="24"/>
        </w:rPr>
      </w:pPr>
      <w:r w:rsidRPr="00812F13">
        <w:rPr>
          <w:rFonts w:ascii="Arial" w:hAnsi="Arial"/>
          <w:b/>
          <w:sz w:val="24"/>
        </w:rPr>
        <w:t>1.</w:t>
      </w:r>
      <w:r w:rsidRPr="00812F13">
        <w:rPr>
          <w:rFonts w:ascii="Arial" w:hAnsi="Arial"/>
          <w:b/>
          <w:sz w:val="24"/>
        </w:rPr>
        <w:tab/>
        <w:t>Policy Statement</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338697C2" w14:textId="77777777" w:rsidR="00F953EE" w:rsidRPr="00812F13" w:rsidRDefault="00F953EE" w:rsidP="00F953EE">
      <w:pPr>
        <w:jc w:val="both"/>
        <w:rPr>
          <w:rFonts w:ascii="Arial" w:hAnsi="Arial"/>
          <w:b/>
          <w:sz w:val="24"/>
        </w:rPr>
      </w:pPr>
    </w:p>
    <w:p w14:paraId="4D78AC1E" w14:textId="77777777" w:rsidR="00F953EE" w:rsidRPr="00812F13" w:rsidRDefault="00F953EE" w:rsidP="00F953EE">
      <w:pPr>
        <w:jc w:val="both"/>
        <w:rPr>
          <w:rFonts w:ascii="Arial" w:hAnsi="Arial"/>
          <w:b/>
          <w:sz w:val="24"/>
        </w:rPr>
      </w:pPr>
      <w:r w:rsidRPr="00812F13">
        <w:rPr>
          <w:rFonts w:ascii="Arial" w:hAnsi="Arial"/>
          <w:b/>
          <w:sz w:val="24"/>
        </w:rPr>
        <w:t>2.</w:t>
      </w:r>
      <w:r w:rsidRPr="00812F13">
        <w:rPr>
          <w:rFonts w:ascii="Arial" w:hAnsi="Arial"/>
          <w:b/>
          <w:sz w:val="24"/>
        </w:rPr>
        <w:tab/>
        <w:t>Purpose</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296FCF0B" w14:textId="77777777" w:rsidR="00F953EE" w:rsidRPr="00812F13" w:rsidRDefault="00F953EE" w:rsidP="00F953EE">
      <w:pPr>
        <w:jc w:val="both"/>
        <w:rPr>
          <w:rFonts w:ascii="Arial" w:hAnsi="Arial"/>
          <w:b/>
          <w:sz w:val="24"/>
        </w:rPr>
      </w:pPr>
    </w:p>
    <w:p w14:paraId="4166B229" w14:textId="77777777" w:rsidR="00F953EE" w:rsidRDefault="00F953EE" w:rsidP="00F953EE">
      <w:pPr>
        <w:jc w:val="both"/>
        <w:rPr>
          <w:rFonts w:ascii="Arial" w:hAnsi="Arial"/>
          <w:b/>
          <w:sz w:val="24"/>
        </w:rPr>
      </w:pPr>
      <w:r w:rsidRPr="00812F13">
        <w:rPr>
          <w:rFonts w:ascii="Arial" w:hAnsi="Arial"/>
          <w:b/>
          <w:sz w:val="24"/>
        </w:rPr>
        <w:t>3.</w:t>
      </w:r>
      <w:r w:rsidRPr="00812F13">
        <w:rPr>
          <w:rFonts w:ascii="Arial" w:hAnsi="Arial"/>
          <w:b/>
          <w:sz w:val="24"/>
        </w:rPr>
        <w:tab/>
        <w:t>Scope</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1BCDAE95" w14:textId="77777777" w:rsidR="009175ED" w:rsidRDefault="009175ED" w:rsidP="00F953EE">
      <w:pPr>
        <w:jc w:val="both"/>
        <w:rPr>
          <w:rFonts w:ascii="Arial" w:hAnsi="Arial"/>
          <w:b/>
          <w:sz w:val="24"/>
        </w:rPr>
      </w:pPr>
    </w:p>
    <w:p w14:paraId="3CAF3BE2" w14:textId="277328E2" w:rsidR="009175ED" w:rsidRPr="009175ED" w:rsidRDefault="009175ED" w:rsidP="00F953EE">
      <w:pPr>
        <w:jc w:val="both"/>
        <w:rPr>
          <w:rFonts w:ascii="Arial" w:hAnsi="Arial"/>
          <w:b/>
          <w:color w:val="FF0000"/>
          <w:sz w:val="24"/>
        </w:rPr>
      </w:pPr>
      <w:r>
        <w:rPr>
          <w:rFonts w:ascii="Arial" w:hAnsi="Arial"/>
          <w:b/>
          <w:sz w:val="24"/>
        </w:rPr>
        <w:t>4</w:t>
      </w:r>
      <w:r w:rsidRPr="00B35CA4">
        <w:rPr>
          <w:rFonts w:ascii="Arial" w:hAnsi="Arial"/>
          <w:b/>
          <w:sz w:val="24"/>
        </w:rPr>
        <w:t>.</w:t>
      </w:r>
      <w:r w:rsidRPr="00B35CA4">
        <w:rPr>
          <w:rFonts w:ascii="Arial" w:hAnsi="Arial"/>
          <w:b/>
          <w:sz w:val="24"/>
        </w:rPr>
        <w:tab/>
        <w:t>Legislation and Guidance</w:t>
      </w:r>
      <w:r w:rsidRPr="00B35CA4">
        <w:rPr>
          <w:rFonts w:ascii="Arial" w:hAnsi="Arial"/>
          <w:b/>
          <w:sz w:val="24"/>
        </w:rPr>
        <w:tab/>
      </w:r>
      <w:r w:rsidRPr="00B35CA4">
        <w:rPr>
          <w:rFonts w:ascii="Arial" w:hAnsi="Arial"/>
          <w:b/>
          <w:sz w:val="24"/>
        </w:rPr>
        <w:tab/>
      </w:r>
      <w:r w:rsidRPr="00B35CA4">
        <w:rPr>
          <w:rFonts w:ascii="Arial" w:hAnsi="Arial"/>
          <w:b/>
          <w:sz w:val="24"/>
        </w:rPr>
        <w:tab/>
      </w:r>
      <w:r w:rsidRPr="00B35CA4">
        <w:rPr>
          <w:rFonts w:ascii="Arial" w:hAnsi="Arial"/>
          <w:b/>
          <w:sz w:val="24"/>
        </w:rPr>
        <w:tab/>
      </w:r>
      <w:r w:rsidRPr="00B35CA4">
        <w:rPr>
          <w:rFonts w:ascii="Arial" w:hAnsi="Arial"/>
          <w:b/>
          <w:sz w:val="24"/>
        </w:rPr>
        <w:tab/>
      </w:r>
      <w:r w:rsidR="00B35CA4">
        <w:rPr>
          <w:rFonts w:ascii="Arial" w:hAnsi="Arial"/>
          <w:b/>
          <w:sz w:val="24"/>
        </w:rPr>
        <w:t>5</w:t>
      </w:r>
    </w:p>
    <w:p w14:paraId="299917F5" w14:textId="77777777" w:rsidR="00F953EE" w:rsidRPr="00812F13" w:rsidRDefault="00F953EE" w:rsidP="00F953EE">
      <w:pPr>
        <w:jc w:val="both"/>
        <w:rPr>
          <w:rFonts w:ascii="Arial" w:hAnsi="Arial"/>
          <w:b/>
          <w:sz w:val="24"/>
        </w:rPr>
      </w:pPr>
    </w:p>
    <w:p w14:paraId="7138D716" w14:textId="77777777" w:rsidR="00F953EE" w:rsidRPr="00812F13" w:rsidRDefault="009175ED" w:rsidP="00F953EE">
      <w:pPr>
        <w:jc w:val="both"/>
        <w:rPr>
          <w:rFonts w:ascii="Arial" w:hAnsi="Arial"/>
          <w:b/>
          <w:sz w:val="24"/>
        </w:rPr>
      </w:pPr>
      <w:r>
        <w:rPr>
          <w:rFonts w:ascii="Arial" w:hAnsi="Arial"/>
          <w:b/>
          <w:sz w:val="24"/>
        </w:rPr>
        <w:t>5</w:t>
      </w:r>
      <w:r w:rsidR="00F953EE" w:rsidRPr="00812F13">
        <w:rPr>
          <w:rFonts w:ascii="Arial" w:hAnsi="Arial"/>
          <w:b/>
          <w:sz w:val="24"/>
        </w:rPr>
        <w:t>.</w:t>
      </w:r>
      <w:r w:rsidR="00F953EE" w:rsidRPr="00812F13">
        <w:rPr>
          <w:rFonts w:ascii="Arial" w:hAnsi="Arial"/>
          <w:b/>
          <w:sz w:val="24"/>
        </w:rPr>
        <w:tab/>
        <w:t>Equal Opportunities</w:t>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Pr>
          <w:rFonts w:ascii="Arial" w:hAnsi="Arial"/>
          <w:b/>
          <w:sz w:val="24"/>
        </w:rPr>
        <w:t>5</w:t>
      </w:r>
    </w:p>
    <w:p w14:paraId="2CA052F7" w14:textId="77777777" w:rsidR="00F953EE" w:rsidRPr="00812F13" w:rsidRDefault="00F953EE" w:rsidP="00F953EE">
      <w:pPr>
        <w:rPr>
          <w:rFonts w:ascii="Arial" w:hAnsi="Arial"/>
          <w:sz w:val="24"/>
        </w:rPr>
      </w:pPr>
    </w:p>
    <w:p w14:paraId="1D9B9DD5" w14:textId="77777777" w:rsidR="00F953EE" w:rsidRPr="00812F13" w:rsidRDefault="009175ED" w:rsidP="00F953EE">
      <w:pPr>
        <w:rPr>
          <w:rFonts w:ascii="Arial" w:hAnsi="Arial"/>
          <w:sz w:val="24"/>
        </w:rPr>
      </w:pPr>
      <w:r>
        <w:rPr>
          <w:rFonts w:ascii="Arial" w:hAnsi="Arial"/>
          <w:b/>
          <w:sz w:val="24"/>
        </w:rPr>
        <w:t>6</w:t>
      </w:r>
      <w:r w:rsidR="00F953EE" w:rsidRPr="00812F13">
        <w:rPr>
          <w:rFonts w:ascii="Arial" w:hAnsi="Arial"/>
          <w:b/>
          <w:sz w:val="24"/>
        </w:rPr>
        <w:t>.</w:t>
      </w:r>
      <w:r w:rsidR="00F953EE" w:rsidRPr="00812F13">
        <w:rPr>
          <w:rFonts w:ascii="Arial" w:hAnsi="Arial"/>
          <w:b/>
          <w:sz w:val="24"/>
        </w:rPr>
        <w:tab/>
        <w:t>The Disciplinary Procedure</w:t>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b/>
          <w:sz w:val="24"/>
        </w:rPr>
        <w:t>5</w:t>
      </w:r>
    </w:p>
    <w:p w14:paraId="7602AE85" w14:textId="77777777" w:rsidR="00F953EE" w:rsidRPr="00812F13" w:rsidRDefault="00F953EE" w:rsidP="00F953EE">
      <w:pPr>
        <w:rPr>
          <w:rFonts w:ascii="Arial" w:hAnsi="Arial"/>
          <w:sz w:val="24"/>
        </w:rPr>
      </w:pPr>
    </w:p>
    <w:p w14:paraId="5FEE22B8" w14:textId="77777777" w:rsidR="00F953EE" w:rsidRPr="00812F13" w:rsidRDefault="00F953EE" w:rsidP="002E5513">
      <w:pPr>
        <w:numPr>
          <w:ilvl w:val="0"/>
          <w:numId w:val="6"/>
        </w:numPr>
        <w:rPr>
          <w:rFonts w:ascii="Arial" w:hAnsi="Arial"/>
          <w:sz w:val="24"/>
        </w:rPr>
      </w:pPr>
      <w:r w:rsidRPr="00812F13">
        <w:rPr>
          <w:rFonts w:ascii="Arial" w:hAnsi="Arial"/>
          <w:sz w:val="24"/>
        </w:rPr>
        <w:t>Sanctions and factors that need to be considered</w:t>
      </w:r>
      <w:r w:rsidRPr="00812F13">
        <w:rPr>
          <w:rFonts w:ascii="Arial" w:hAnsi="Arial"/>
          <w:sz w:val="24"/>
        </w:rPr>
        <w:tab/>
      </w:r>
      <w:r w:rsidRPr="00812F13">
        <w:rPr>
          <w:rFonts w:ascii="Arial" w:hAnsi="Arial"/>
          <w:sz w:val="24"/>
        </w:rPr>
        <w:tab/>
        <w:t>5</w:t>
      </w:r>
    </w:p>
    <w:p w14:paraId="4DB6D72B" w14:textId="77777777" w:rsidR="00F953EE" w:rsidRPr="00812F13" w:rsidRDefault="00F953EE" w:rsidP="002E5513">
      <w:pPr>
        <w:numPr>
          <w:ilvl w:val="0"/>
          <w:numId w:val="6"/>
        </w:numPr>
        <w:rPr>
          <w:rFonts w:ascii="Arial" w:hAnsi="Arial"/>
          <w:sz w:val="24"/>
        </w:rPr>
      </w:pPr>
      <w:r w:rsidRPr="00812F13">
        <w:rPr>
          <w:rFonts w:ascii="Arial" w:hAnsi="Arial"/>
          <w:sz w:val="24"/>
        </w:rPr>
        <w:t xml:space="preserve">The right to be accompanied at a Formal Disciplinary </w:t>
      </w:r>
      <w:r w:rsidRPr="00812F13">
        <w:rPr>
          <w:rFonts w:ascii="Arial" w:hAnsi="Arial"/>
          <w:sz w:val="24"/>
        </w:rPr>
        <w:tab/>
      </w:r>
      <w:r w:rsidRPr="00812F13">
        <w:rPr>
          <w:rFonts w:ascii="Arial" w:hAnsi="Arial"/>
          <w:sz w:val="24"/>
        </w:rPr>
        <w:tab/>
        <w:t>5</w:t>
      </w:r>
    </w:p>
    <w:p w14:paraId="7A695CCB" w14:textId="4764FC19" w:rsidR="00F953EE" w:rsidRPr="00812F13" w:rsidRDefault="00F953EE" w:rsidP="002E5513">
      <w:pPr>
        <w:numPr>
          <w:ilvl w:val="0"/>
          <w:numId w:val="6"/>
        </w:numPr>
        <w:rPr>
          <w:rFonts w:ascii="Arial" w:hAnsi="Arial"/>
          <w:sz w:val="24"/>
        </w:rPr>
      </w:pPr>
      <w:r w:rsidRPr="00812F13">
        <w:rPr>
          <w:rFonts w:ascii="Arial" w:hAnsi="Arial"/>
          <w:sz w:val="24"/>
        </w:rPr>
        <w:t>The right to appeal</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B35CA4">
        <w:rPr>
          <w:rFonts w:ascii="Arial" w:hAnsi="Arial"/>
          <w:sz w:val="24"/>
        </w:rPr>
        <w:t>6</w:t>
      </w:r>
    </w:p>
    <w:p w14:paraId="3719BF39" w14:textId="77777777" w:rsidR="00F953EE" w:rsidRPr="00812F13" w:rsidRDefault="00F953EE" w:rsidP="002E5513">
      <w:pPr>
        <w:numPr>
          <w:ilvl w:val="0"/>
          <w:numId w:val="6"/>
        </w:numPr>
        <w:rPr>
          <w:rFonts w:ascii="Arial" w:hAnsi="Arial"/>
          <w:sz w:val="24"/>
        </w:rPr>
      </w:pPr>
      <w:r w:rsidRPr="00812F13">
        <w:rPr>
          <w:rFonts w:ascii="Arial" w:hAnsi="Arial"/>
          <w:sz w:val="24"/>
        </w:rPr>
        <w:t>Grievance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6</w:t>
      </w:r>
    </w:p>
    <w:p w14:paraId="71C9C1B3" w14:textId="77777777" w:rsidR="00F953EE" w:rsidRPr="00812F13" w:rsidRDefault="00F953EE" w:rsidP="002E5513">
      <w:pPr>
        <w:numPr>
          <w:ilvl w:val="0"/>
          <w:numId w:val="6"/>
        </w:numPr>
        <w:rPr>
          <w:rFonts w:ascii="Arial" w:hAnsi="Arial"/>
          <w:sz w:val="24"/>
        </w:rPr>
      </w:pPr>
      <w:r w:rsidRPr="00812F13">
        <w:rPr>
          <w:rFonts w:ascii="Arial" w:hAnsi="Arial"/>
          <w:sz w:val="24"/>
        </w:rPr>
        <w:t>Keeping Written Records</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t>6</w:t>
      </w:r>
    </w:p>
    <w:p w14:paraId="6418E19E" w14:textId="77777777" w:rsidR="00F953EE" w:rsidRPr="00812F13" w:rsidRDefault="00F953EE" w:rsidP="00F953EE">
      <w:pPr>
        <w:rPr>
          <w:rFonts w:ascii="Arial" w:hAnsi="Arial"/>
          <w:b/>
          <w:sz w:val="24"/>
        </w:rPr>
      </w:pPr>
    </w:p>
    <w:p w14:paraId="29945253" w14:textId="65CD925E" w:rsidR="00F953EE" w:rsidRPr="00812F13" w:rsidRDefault="009175ED" w:rsidP="00F953EE">
      <w:pPr>
        <w:rPr>
          <w:rFonts w:ascii="Arial" w:hAnsi="Arial"/>
          <w:b/>
          <w:sz w:val="24"/>
        </w:rPr>
      </w:pPr>
      <w:r>
        <w:rPr>
          <w:rFonts w:ascii="Arial" w:hAnsi="Arial"/>
          <w:b/>
          <w:sz w:val="24"/>
        </w:rPr>
        <w:t>7</w:t>
      </w:r>
      <w:r w:rsidR="00F953EE" w:rsidRPr="00812F13">
        <w:rPr>
          <w:rFonts w:ascii="Arial" w:hAnsi="Arial"/>
          <w:b/>
          <w:sz w:val="24"/>
        </w:rPr>
        <w:t>.</w:t>
      </w:r>
      <w:r w:rsidR="00F953EE" w:rsidRPr="00812F13">
        <w:rPr>
          <w:rFonts w:ascii="Arial" w:hAnsi="Arial"/>
          <w:b/>
          <w:sz w:val="24"/>
        </w:rPr>
        <w:tab/>
        <w:t>The Stages of the Disciplinary Procedure</w:t>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B35CA4">
        <w:rPr>
          <w:rFonts w:ascii="Arial" w:hAnsi="Arial"/>
          <w:b/>
          <w:sz w:val="24"/>
        </w:rPr>
        <w:t>7</w:t>
      </w:r>
    </w:p>
    <w:p w14:paraId="3A271185" w14:textId="77777777" w:rsidR="00F953EE" w:rsidRPr="00812F13" w:rsidRDefault="00F953EE" w:rsidP="00F953EE">
      <w:pPr>
        <w:rPr>
          <w:rFonts w:ascii="Arial" w:hAnsi="Arial"/>
          <w:b/>
          <w:sz w:val="24"/>
        </w:rPr>
      </w:pPr>
    </w:p>
    <w:p w14:paraId="07D7ED37" w14:textId="77777777" w:rsidR="00F953EE" w:rsidRPr="00812F13" w:rsidRDefault="00F953EE" w:rsidP="002E5513">
      <w:pPr>
        <w:numPr>
          <w:ilvl w:val="0"/>
          <w:numId w:val="17"/>
        </w:numPr>
        <w:contextualSpacing/>
        <w:rPr>
          <w:rFonts w:ascii="Arial" w:hAnsi="Arial"/>
          <w:sz w:val="24"/>
        </w:rPr>
      </w:pPr>
      <w:r w:rsidRPr="00812F13">
        <w:rPr>
          <w:rFonts w:ascii="Arial" w:hAnsi="Arial"/>
          <w:sz w:val="24"/>
        </w:rPr>
        <w:t>Informal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7</w:t>
      </w:r>
    </w:p>
    <w:p w14:paraId="01B41EEA" w14:textId="77777777" w:rsidR="00F953EE" w:rsidRPr="00812F13" w:rsidRDefault="00F953EE" w:rsidP="002E5513">
      <w:pPr>
        <w:numPr>
          <w:ilvl w:val="0"/>
          <w:numId w:val="17"/>
        </w:numPr>
        <w:rPr>
          <w:rFonts w:ascii="Arial" w:hAnsi="Arial"/>
          <w:sz w:val="24"/>
        </w:rPr>
      </w:pPr>
      <w:r>
        <w:rPr>
          <w:rFonts w:ascii="Arial" w:hAnsi="Arial"/>
          <w:sz w:val="24"/>
        </w:rPr>
        <w:t>Informal Warning</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9175ED">
        <w:rPr>
          <w:rFonts w:ascii="Arial" w:hAnsi="Arial"/>
          <w:sz w:val="24"/>
        </w:rPr>
        <w:t>7</w:t>
      </w:r>
    </w:p>
    <w:p w14:paraId="7612B8DE" w14:textId="77777777" w:rsidR="00F953EE" w:rsidRPr="00812F13" w:rsidRDefault="00F953EE" w:rsidP="002E5513">
      <w:pPr>
        <w:numPr>
          <w:ilvl w:val="0"/>
          <w:numId w:val="17"/>
        </w:numPr>
        <w:rPr>
          <w:rFonts w:ascii="Arial" w:hAnsi="Arial"/>
          <w:sz w:val="24"/>
        </w:rPr>
      </w:pPr>
      <w:r w:rsidRPr="00812F13">
        <w:rPr>
          <w:rFonts w:ascii="Arial" w:hAnsi="Arial"/>
          <w:sz w:val="24"/>
        </w:rPr>
        <w:t>Period of Review</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7</w:t>
      </w:r>
    </w:p>
    <w:p w14:paraId="474B0FE4" w14:textId="77777777" w:rsidR="00F953EE" w:rsidRPr="00812F13" w:rsidRDefault="00F953EE" w:rsidP="00F953EE">
      <w:pPr>
        <w:rPr>
          <w:rFonts w:ascii="Arial" w:hAnsi="Arial"/>
          <w:sz w:val="24"/>
        </w:rPr>
      </w:pPr>
    </w:p>
    <w:p w14:paraId="25AD7652" w14:textId="77777777" w:rsidR="00F953EE" w:rsidRPr="00812F13" w:rsidRDefault="009175ED" w:rsidP="00F953EE">
      <w:pPr>
        <w:rPr>
          <w:rFonts w:ascii="Arial" w:hAnsi="Arial"/>
          <w:sz w:val="24"/>
        </w:rPr>
      </w:pPr>
      <w:r>
        <w:rPr>
          <w:rFonts w:ascii="Arial" w:hAnsi="Arial"/>
          <w:b/>
          <w:sz w:val="24"/>
        </w:rPr>
        <w:t>8</w:t>
      </w:r>
      <w:r w:rsidR="00F953EE" w:rsidRPr="00812F13">
        <w:rPr>
          <w:rFonts w:ascii="Arial" w:hAnsi="Arial"/>
          <w:b/>
          <w:sz w:val="24"/>
        </w:rPr>
        <w:t>.</w:t>
      </w:r>
      <w:r w:rsidR="00F953EE" w:rsidRPr="00812F13">
        <w:rPr>
          <w:rFonts w:ascii="Arial" w:hAnsi="Arial"/>
          <w:b/>
          <w:sz w:val="24"/>
        </w:rPr>
        <w:tab/>
        <w:t>Disciplinary Investigation</w:t>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Pr>
          <w:rFonts w:ascii="Arial" w:hAnsi="Arial"/>
          <w:b/>
          <w:sz w:val="24"/>
        </w:rPr>
        <w:t>8</w:t>
      </w:r>
    </w:p>
    <w:p w14:paraId="0AA0EF20" w14:textId="77777777" w:rsidR="00F953EE" w:rsidRPr="00812F13" w:rsidRDefault="00F953EE" w:rsidP="00F953EE">
      <w:pPr>
        <w:rPr>
          <w:rFonts w:ascii="Arial" w:hAnsi="Arial"/>
          <w:sz w:val="24"/>
        </w:rPr>
      </w:pPr>
    </w:p>
    <w:p w14:paraId="5B024F1A" w14:textId="5EC76AD7" w:rsidR="00F953EE" w:rsidRPr="00812F13" w:rsidRDefault="00F953EE" w:rsidP="002E5513">
      <w:pPr>
        <w:numPr>
          <w:ilvl w:val="0"/>
          <w:numId w:val="7"/>
        </w:numPr>
        <w:rPr>
          <w:rFonts w:ascii="Arial" w:hAnsi="Arial"/>
          <w:sz w:val="24"/>
        </w:rPr>
      </w:pPr>
      <w:r w:rsidRPr="00812F13">
        <w:rPr>
          <w:rFonts w:ascii="Arial" w:hAnsi="Arial"/>
          <w:sz w:val="24"/>
        </w:rPr>
        <w:t>Suspension</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B35CA4">
        <w:rPr>
          <w:rFonts w:ascii="Arial" w:hAnsi="Arial"/>
          <w:sz w:val="24"/>
        </w:rPr>
        <w:t>9</w:t>
      </w:r>
    </w:p>
    <w:p w14:paraId="02A1864B" w14:textId="77777777" w:rsidR="00F953EE" w:rsidRPr="00812F13" w:rsidRDefault="00F953EE" w:rsidP="00F953EE">
      <w:pPr>
        <w:rPr>
          <w:rFonts w:ascii="Arial" w:hAnsi="Arial"/>
          <w:sz w:val="24"/>
        </w:rPr>
      </w:pPr>
    </w:p>
    <w:p w14:paraId="09A9A9AA" w14:textId="77777777" w:rsidR="00F953EE" w:rsidRPr="00812F13" w:rsidRDefault="009175ED" w:rsidP="00F953EE">
      <w:pPr>
        <w:rPr>
          <w:rFonts w:ascii="Arial" w:hAnsi="Arial"/>
          <w:b/>
          <w:sz w:val="24"/>
        </w:rPr>
      </w:pPr>
      <w:r>
        <w:rPr>
          <w:rFonts w:ascii="Arial" w:hAnsi="Arial"/>
          <w:b/>
          <w:sz w:val="24"/>
        </w:rPr>
        <w:t>9</w:t>
      </w:r>
      <w:r w:rsidR="00F953EE" w:rsidRPr="00812F13">
        <w:rPr>
          <w:rFonts w:ascii="Arial" w:hAnsi="Arial"/>
          <w:b/>
          <w:sz w:val="24"/>
        </w:rPr>
        <w:t>.</w:t>
      </w:r>
      <w:r w:rsidR="00F953EE" w:rsidRPr="00812F13">
        <w:rPr>
          <w:rFonts w:ascii="Arial" w:hAnsi="Arial"/>
          <w:b/>
          <w:sz w:val="24"/>
        </w:rPr>
        <w:tab/>
        <w:t>Formal Sta</w:t>
      </w:r>
      <w:r w:rsidR="008F479F">
        <w:rPr>
          <w:rFonts w:ascii="Arial" w:hAnsi="Arial"/>
          <w:b/>
          <w:sz w:val="24"/>
        </w:rPr>
        <w:t>ge – Disciplinary Procedure</w:t>
      </w:r>
      <w:r w:rsidR="008F479F">
        <w:rPr>
          <w:rFonts w:ascii="Arial" w:hAnsi="Arial"/>
          <w:b/>
          <w:sz w:val="24"/>
        </w:rPr>
        <w:tab/>
      </w:r>
      <w:r w:rsidR="008F479F">
        <w:rPr>
          <w:rFonts w:ascii="Arial" w:hAnsi="Arial"/>
          <w:b/>
          <w:sz w:val="24"/>
        </w:rPr>
        <w:tab/>
      </w:r>
      <w:r w:rsidR="008F479F">
        <w:rPr>
          <w:rFonts w:ascii="Arial" w:hAnsi="Arial"/>
          <w:b/>
          <w:sz w:val="24"/>
        </w:rPr>
        <w:tab/>
      </w:r>
      <w:r>
        <w:rPr>
          <w:rFonts w:ascii="Arial" w:hAnsi="Arial"/>
          <w:b/>
          <w:sz w:val="24"/>
        </w:rPr>
        <w:t>10</w:t>
      </w:r>
    </w:p>
    <w:p w14:paraId="4CDE9E00" w14:textId="77777777" w:rsidR="00F953EE" w:rsidRPr="00812F13" w:rsidRDefault="00F953EE" w:rsidP="00F953EE">
      <w:pPr>
        <w:rPr>
          <w:rFonts w:ascii="Arial" w:hAnsi="Arial"/>
          <w:sz w:val="24"/>
        </w:rPr>
      </w:pPr>
    </w:p>
    <w:p w14:paraId="13603C29" w14:textId="77777777" w:rsidR="00F953EE" w:rsidRPr="00812F13" w:rsidRDefault="00F953EE" w:rsidP="002E5513">
      <w:pPr>
        <w:numPr>
          <w:ilvl w:val="0"/>
          <w:numId w:val="8"/>
        </w:numPr>
        <w:rPr>
          <w:rFonts w:ascii="Arial" w:hAnsi="Arial"/>
          <w:sz w:val="24"/>
        </w:rPr>
      </w:pPr>
      <w:r w:rsidRPr="00812F13">
        <w:rPr>
          <w:rFonts w:ascii="Arial" w:hAnsi="Arial"/>
          <w:sz w:val="24"/>
        </w:rPr>
        <w:t>Formal Written Warning (1</w:t>
      </w:r>
      <w:r w:rsidRPr="00812F13">
        <w:rPr>
          <w:rFonts w:ascii="Arial" w:hAnsi="Arial"/>
          <w:sz w:val="24"/>
          <w:vertAlign w:val="superscript"/>
        </w:rPr>
        <w:t>st</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11</w:t>
      </w:r>
    </w:p>
    <w:p w14:paraId="6DF0B71A" w14:textId="767FEBD1" w:rsidR="00F953EE" w:rsidRPr="00812F13" w:rsidRDefault="00F953EE" w:rsidP="002E5513">
      <w:pPr>
        <w:numPr>
          <w:ilvl w:val="0"/>
          <w:numId w:val="8"/>
        </w:numPr>
        <w:rPr>
          <w:rFonts w:ascii="Arial" w:hAnsi="Arial"/>
          <w:sz w:val="24"/>
        </w:rPr>
      </w:pPr>
      <w:r w:rsidRPr="00812F13">
        <w:rPr>
          <w:rFonts w:ascii="Arial" w:hAnsi="Arial"/>
          <w:sz w:val="24"/>
        </w:rPr>
        <w:t>Final Written Warning (2</w:t>
      </w:r>
      <w:r w:rsidRPr="00812F13">
        <w:rPr>
          <w:rFonts w:ascii="Arial" w:hAnsi="Arial"/>
          <w:sz w:val="24"/>
          <w:vertAlign w:val="superscript"/>
        </w:rPr>
        <w:t>nd</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w:t>
      </w:r>
      <w:r w:rsidR="00B35CA4">
        <w:rPr>
          <w:rFonts w:ascii="Arial" w:hAnsi="Arial"/>
          <w:sz w:val="24"/>
        </w:rPr>
        <w:t>2</w:t>
      </w:r>
    </w:p>
    <w:p w14:paraId="46AD41DA" w14:textId="77777777" w:rsidR="00F953EE" w:rsidRPr="00812F13" w:rsidRDefault="00F953EE" w:rsidP="002E5513">
      <w:pPr>
        <w:numPr>
          <w:ilvl w:val="0"/>
          <w:numId w:val="8"/>
        </w:numPr>
        <w:rPr>
          <w:rFonts w:ascii="Arial" w:hAnsi="Arial"/>
          <w:sz w:val="24"/>
        </w:rPr>
      </w:pPr>
      <w:r w:rsidRPr="00812F13">
        <w:rPr>
          <w:rFonts w:ascii="Arial" w:hAnsi="Arial"/>
          <w:sz w:val="24"/>
        </w:rPr>
        <w:t>Dismissal (3</w:t>
      </w:r>
      <w:r w:rsidRPr="00812F13">
        <w:rPr>
          <w:rFonts w:ascii="Arial" w:hAnsi="Arial"/>
          <w:sz w:val="24"/>
          <w:vertAlign w:val="superscript"/>
        </w:rPr>
        <w:t>rd</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12</w:t>
      </w:r>
    </w:p>
    <w:p w14:paraId="7FC42720" w14:textId="3CE17CC1" w:rsidR="00F953EE" w:rsidRPr="00812F13" w:rsidRDefault="00F953EE" w:rsidP="002E5513">
      <w:pPr>
        <w:numPr>
          <w:ilvl w:val="0"/>
          <w:numId w:val="8"/>
        </w:numPr>
        <w:rPr>
          <w:rFonts w:ascii="Arial" w:hAnsi="Arial"/>
          <w:sz w:val="24"/>
        </w:rPr>
      </w:pPr>
      <w:r w:rsidRPr="00812F13">
        <w:rPr>
          <w:rFonts w:ascii="Arial" w:hAnsi="Arial"/>
          <w:sz w:val="24"/>
        </w:rPr>
        <w:t>The Appeal</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w:t>
      </w:r>
      <w:r w:rsidR="00B35CA4">
        <w:rPr>
          <w:rFonts w:ascii="Arial" w:hAnsi="Arial"/>
          <w:sz w:val="24"/>
        </w:rPr>
        <w:t>3</w:t>
      </w:r>
    </w:p>
    <w:p w14:paraId="231DFC26" w14:textId="77777777" w:rsidR="00F953EE" w:rsidRPr="00812F13" w:rsidRDefault="00F953EE" w:rsidP="00F953EE">
      <w:pPr>
        <w:rPr>
          <w:rFonts w:ascii="Arial" w:hAnsi="Arial"/>
          <w:sz w:val="24"/>
        </w:rPr>
      </w:pPr>
    </w:p>
    <w:p w14:paraId="505F0BA8" w14:textId="77777777" w:rsidR="00F953EE" w:rsidRPr="00812F13" w:rsidRDefault="00F953EE" w:rsidP="00924299">
      <w:pPr>
        <w:rPr>
          <w:rFonts w:ascii="Arial" w:hAnsi="Arial"/>
          <w:sz w:val="24"/>
        </w:rPr>
      </w:pPr>
      <w:r w:rsidRPr="00812F13">
        <w:rPr>
          <w:rFonts w:ascii="Arial" w:hAnsi="Arial"/>
          <w:sz w:val="24"/>
        </w:rPr>
        <w:t xml:space="preserve">Appendix 1 </w:t>
      </w:r>
      <w:r w:rsidRPr="00812F13">
        <w:rPr>
          <w:rFonts w:ascii="Arial" w:hAnsi="Arial"/>
          <w:sz w:val="24"/>
        </w:rPr>
        <w:tab/>
        <w:t>Examples of Misconduct</w:t>
      </w:r>
      <w:r w:rsidR="00924299">
        <w:rPr>
          <w:rFonts w:ascii="Arial" w:hAnsi="Arial"/>
          <w:sz w:val="24"/>
        </w:rPr>
        <w:t xml:space="preserve"> and Gross Misconduct</w:t>
      </w:r>
      <w:r w:rsidR="00CC2A57">
        <w:rPr>
          <w:rFonts w:ascii="Arial" w:hAnsi="Arial"/>
          <w:sz w:val="24"/>
        </w:rPr>
        <w:tab/>
      </w:r>
      <w:r w:rsidR="00452FCB">
        <w:rPr>
          <w:rFonts w:ascii="Arial" w:hAnsi="Arial"/>
          <w:sz w:val="24"/>
        </w:rPr>
        <w:t>1</w:t>
      </w:r>
      <w:r w:rsidR="009175ED">
        <w:rPr>
          <w:rFonts w:ascii="Arial" w:hAnsi="Arial"/>
          <w:sz w:val="24"/>
        </w:rPr>
        <w:t>4</w:t>
      </w:r>
    </w:p>
    <w:p w14:paraId="694EFB4E" w14:textId="77777777" w:rsidR="00F953EE" w:rsidRDefault="00F953EE" w:rsidP="00F953EE"/>
    <w:p w14:paraId="160BBFEC" w14:textId="77777777" w:rsidR="00F953EE" w:rsidRDefault="00F953EE" w:rsidP="00F953EE"/>
    <w:p w14:paraId="5BCE7961" w14:textId="77777777" w:rsidR="00F953EE" w:rsidRDefault="00F953EE" w:rsidP="00F953EE"/>
    <w:p w14:paraId="1B13645E" w14:textId="77777777" w:rsidR="00452FCB" w:rsidRDefault="00452FCB" w:rsidP="00F953EE"/>
    <w:p w14:paraId="51FE33BA" w14:textId="77777777" w:rsidR="00452FCB" w:rsidRPr="00812F13" w:rsidRDefault="00452FCB" w:rsidP="00F953EE"/>
    <w:p w14:paraId="20134EA6" w14:textId="77777777" w:rsidR="0009379B" w:rsidRDefault="0009379B">
      <w:pPr>
        <w:spacing w:after="200" w:line="276" w:lineRule="auto"/>
        <w:rPr>
          <w:rFonts w:ascii="Arial" w:hAnsi="Arial"/>
          <w:b/>
          <w:sz w:val="24"/>
        </w:rPr>
      </w:pPr>
      <w:r>
        <w:rPr>
          <w:rFonts w:ascii="Arial" w:hAnsi="Arial"/>
          <w:b/>
          <w:sz w:val="24"/>
        </w:rPr>
        <w:br w:type="page"/>
      </w:r>
    </w:p>
    <w:p w14:paraId="1FBCF53F" w14:textId="77777777" w:rsidR="00F953EE" w:rsidRDefault="00F953EE" w:rsidP="00F953EE">
      <w:pPr>
        <w:numPr>
          <w:ilvl w:val="0"/>
          <w:numId w:val="1"/>
        </w:numPr>
        <w:jc w:val="both"/>
        <w:rPr>
          <w:rFonts w:ascii="Arial" w:hAnsi="Arial"/>
          <w:b/>
          <w:sz w:val="24"/>
        </w:rPr>
      </w:pPr>
      <w:r>
        <w:rPr>
          <w:rFonts w:ascii="Arial" w:hAnsi="Arial"/>
          <w:b/>
          <w:sz w:val="24"/>
        </w:rPr>
        <w:lastRenderedPageBreak/>
        <w:t>Policy Statement</w:t>
      </w:r>
    </w:p>
    <w:p w14:paraId="2F193B8B" w14:textId="77777777" w:rsidR="00F953EE" w:rsidRDefault="00F953EE" w:rsidP="00F953EE">
      <w:pPr>
        <w:jc w:val="both"/>
        <w:rPr>
          <w:rFonts w:ascii="Arial" w:hAnsi="Arial"/>
          <w:b/>
          <w:sz w:val="24"/>
        </w:rPr>
      </w:pPr>
    </w:p>
    <w:p w14:paraId="760E0C2C" w14:textId="77777777" w:rsidR="00F953EE" w:rsidRDefault="00F953EE" w:rsidP="00F953EE">
      <w:pPr>
        <w:pStyle w:val="BodyText"/>
        <w:numPr>
          <w:ilvl w:val="1"/>
          <w:numId w:val="1"/>
        </w:numPr>
        <w:jc w:val="both"/>
      </w:pPr>
      <w:r>
        <w:t xml:space="preserve">The aim of this Disciplinary Policy is to ensure that there is a fair and consistent approach to the enforcement of standards of conduct affecting employees of </w:t>
      </w:r>
      <w:r w:rsidR="00BF27FF">
        <w:t>___________School</w:t>
      </w:r>
      <w:r>
        <w:t xml:space="preserve">. The Policy should not be viewed primarily as a means of imposing sanctions but of encouraging improvement in individual behaviour. </w:t>
      </w:r>
    </w:p>
    <w:p w14:paraId="13F5FB88" w14:textId="77777777" w:rsidR="00603DCE" w:rsidRDefault="00603DCE" w:rsidP="00603DCE">
      <w:pPr>
        <w:pStyle w:val="BodyText"/>
        <w:jc w:val="both"/>
      </w:pPr>
    </w:p>
    <w:p w14:paraId="5EBF5A82" w14:textId="77777777" w:rsidR="00365B8C" w:rsidRPr="001B2DC7" w:rsidRDefault="00603DCE" w:rsidP="001B2DC7">
      <w:pPr>
        <w:pStyle w:val="ListParagraph"/>
        <w:numPr>
          <w:ilvl w:val="2"/>
          <w:numId w:val="1"/>
        </w:numPr>
        <w:jc w:val="both"/>
        <w:rPr>
          <w:rFonts w:ascii="Arial" w:hAnsi="Arial" w:cs="Arial"/>
          <w:sz w:val="24"/>
          <w:szCs w:val="24"/>
        </w:rPr>
      </w:pPr>
      <w:r w:rsidRPr="001B2DC7">
        <w:rPr>
          <w:rFonts w:ascii="Arial" w:hAnsi="Arial" w:cs="Arial"/>
          <w:sz w:val="24"/>
          <w:szCs w:val="24"/>
        </w:rPr>
        <w:t>This Disciplinary Policy and Procedure has been developed to</w:t>
      </w:r>
      <w:r w:rsidR="001B2DC7">
        <w:rPr>
          <w:rFonts w:ascii="Arial" w:hAnsi="Arial" w:cs="Arial"/>
          <w:sz w:val="24"/>
          <w:szCs w:val="24"/>
        </w:rPr>
        <w:t xml:space="preserve"> </w:t>
      </w:r>
      <w:r w:rsidR="001B2DC7" w:rsidRPr="001B2DC7">
        <w:rPr>
          <w:rFonts w:ascii="Arial" w:hAnsi="Arial" w:cs="Arial"/>
          <w:sz w:val="24"/>
          <w:szCs w:val="24"/>
        </w:rPr>
        <w:t>e</w:t>
      </w:r>
      <w:r w:rsidRPr="001B2DC7">
        <w:rPr>
          <w:rFonts w:ascii="Arial" w:hAnsi="Arial" w:cs="Arial"/>
          <w:sz w:val="24"/>
          <w:szCs w:val="24"/>
        </w:rPr>
        <w:t xml:space="preserve">nhance the ability of the </w:t>
      </w:r>
      <w:r w:rsidR="00BF27FF" w:rsidRPr="001B2DC7">
        <w:rPr>
          <w:rFonts w:ascii="Arial" w:hAnsi="Arial" w:cs="Arial"/>
          <w:sz w:val="24"/>
          <w:szCs w:val="24"/>
        </w:rPr>
        <w:t xml:space="preserve">school </w:t>
      </w:r>
      <w:r w:rsidRPr="001B2DC7">
        <w:rPr>
          <w:rFonts w:ascii="Arial" w:hAnsi="Arial" w:cs="Arial"/>
          <w:sz w:val="24"/>
          <w:szCs w:val="24"/>
        </w:rPr>
        <w:t xml:space="preserve">to deliver an effective, efficient and value for money service in support of the </w:t>
      </w:r>
      <w:r w:rsidR="00BF27FF" w:rsidRPr="001B2DC7">
        <w:rPr>
          <w:rFonts w:ascii="Arial" w:hAnsi="Arial" w:cs="Arial"/>
          <w:sz w:val="24"/>
          <w:szCs w:val="24"/>
        </w:rPr>
        <w:t xml:space="preserve">school’s </w:t>
      </w:r>
      <w:r w:rsidRPr="001B2DC7">
        <w:rPr>
          <w:rFonts w:ascii="Arial" w:hAnsi="Arial" w:cs="Arial"/>
          <w:sz w:val="24"/>
          <w:szCs w:val="24"/>
        </w:rPr>
        <w:t>vision and values.</w:t>
      </w:r>
    </w:p>
    <w:p w14:paraId="6E001FB7" w14:textId="77777777" w:rsidR="00365B8C" w:rsidRDefault="00365B8C" w:rsidP="00365B8C">
      <w:pPr>
        <w:pStyle w:val="BodyText"/>
        <w:numPr>
          <w:ilvl w:val="2"/>
          <w:numId w:val="1"/>
        </w:numPr>
        <w:jc w:val="both"/>
      </w:pPr>
      <w:r w:rsidRPr="00285611">
        <w:rPr>
          <w:rFonts w:cs="Arial"/>
        </w:rPr>
        <w:t xml:space="preserve">This </w:t>
      </w:r>
      <w:r>
        <w:rPr>
          <w:rFonts w:cs="Arial"/>
        </w:rPr>
        <w:t>Disciplinary</w:t>
      </w:r>
      <w:r w:rsidRPr="00285611">
        <w:rPr>
          <w:rFonts w:cs="Arial"/>
        </w:rPr>
        <w:t xml:space="preserve"> Policy and Procedure has been drawn up in consultation with Union representatives. It is based on the principles in the ACAS Code of Practice on disciplinary and grievance procedures</w:t>
      </w:r>
      <w:r>
        <w:rPr>
          <w:rFonts w:cs="Arial"/>
        </w:rPr>
        <w:t>.</w:t>
      </w:r>
    </w:p>
    <w:p w14:paraId="15CD9E4D" w14:textId="77777777" w:rsidR="00F953EE" w:rsidRDefault="00F953EE" w:rsidP="00F953EE">
      <w:pPr>
        <w:pStyle w:val="BodyText"/>
        <w:jc w:val="both"/>
      </w:pPr>
    </w:p>
    <w:p w14:paraId="0C3EBC54" w14:textId="77777777" w:rsidR="00F953EE" w:rsidRDefault="00F953EE" w:rsidP="00F953EE">
      <w:pPr>
        <w:jc w:val="both"/>
        <w:rPr>
          <w:rFonts w:ascii="Arial" w:hAnsi="Arial"/>
          <w:sz w:val="24"/>
        </w:rPr>
      </w:pPr>
      <w:r>
        <w:rPr>
          <w:rFonts w:ascii="Arial" w:hAnsi="Arial"/>
          <w:b/>
          <w:sz w:val="24"/>
        </w:rPr>
        <w:t>2.</w:t>
      </w:r>
      <w:r>
        <w:rPr>
          <w:rFonts w:ascii="Arial" w:hAnsi="Arial"/>
          <w:b/>
          <w:sz w:val="24"/>
        </w:rPr>
        <w:tab/>
        <w:t>Purpose</w:t>
      </w:r>
    </w:p>
    <w:p w14:paraId="5DCB9983" w14:textId="77777777" w:rsidR="00F953EE" w:rsidRDefault="00F953EE" w:rsidP="00F953EE">
      <w:pPr>
        <w:jc w:val="both"/>
        <w:rPr>
          <w:rFonts w:ascii="Arial" w:hAnsi="Arial"/>
          <w:b/>
          <w:sz w:val="24"/>
        </w:rPr>
      </w:pPr>
    </w:p>
    <w:p w14:paraId="66CD1CDD" w14:textId="77777777" w:rsidR="00F953EE" w:rsidRPr="006908DD" w:rsidRDefault="00F953EE" w:rsidP="006908DD">
      <w:pPr>
        <w:numPr>
          <w:ilvl w:val="1"/>
          <w:numId w:val="2"/>
        </w:numPr>
        <w:jc w:val="both"/>
        <w:rPr>
          <w:rFonts w:ascii="Arial" w:hAnsi="Arial"/>
          <w:sz w:val="24"/>
        </w:rPr>
      </w:pPr>
      <w:r>
        <w:rPr>
          <w:rFonts w:ascii="Arial" w:hAnsi="Arial"/>
          <w:sz w:val="24"/>
        </w:rPr>
        <w:t xml:space="preserve">The purpose of this policy is to ensure that employees observe all of the </w:t>
      </w:r>
      <w:proofErr w:type="gramStart"/>
      <w:r w:rsidR="00BF27FF">
        <w:rPr>
          <w:rFonts w:ascii="Arial" w:hAnsi="Arial"/>
          <w:sz w:val="24"/>
        </w:rPr>
        <w:t>School’s</w:t>
      </w:r>
      <w:proofErr w:type="gramEnd"/>
      <w:r w:rsidR="00BF27FF">
        <w:rPr>
          <w:rFonts w:ascii="Arial" w:hAnsi="Arial"/>
          <w:sz w:val="24"/>
        </w:rPr>
        <w:t xml:space="preserve"> </w:t>
      </w:r>
      <w:r>
        <w:rPr>
          <w:rFonts w:ascii="Arial" w:hAnsi="Arial"/>
          <w:sz w:val="24"/>
        </w:rPr>
        <w:t xml:space="preserve">policies and expected practice. These include the </w:t>
      </w:r>
      <w:r w:rsidR="00BF27FF">
        <w:rPr>
          <w:rFonts w:ascii="Arial" w:hAnsi="Arial"/>
          <w:sz w:val="24"/>
        </w:rPr>
        <w:t>Code</w:t>
      </w:r>
      <w:r>
        <w:rPr>
          <w:rFonts w:ascii="Arial" w:hAnsi="Arial"/>
          <w:sz w:val="24"/>
        </w:rPr>
        <w:t xml:space="preserve"> for Conduct and Personal Behaviour and those concerning Health and Safety at Work, Financial Regulations and any that are required in a professional capacity.</w:t>
      </w:r>
      <w:r>
        <w:t xml:space="preserve"> </w:t>
      </w:r>
    </w:p>
    <w:p w14:paraId="65D9482A" w14:textId="77777777" w:rsidR="00F953EE" w:rsidRDefault="00F953EE" w:rsidP="00F953EE">
      <w:pPr>
        <w:pStyle w:val="BodyText"/>
        <w:jc w:val="both"/>
        <w:rPr>
          <w:b/>
        </w:rPr>
      </w:pPr>
    </w:p>
    <w:p w14:paraId="5BB25317" w14:textId="77777777" w:rsidR="00F953EE" w:rsidRDefault="00F953EE" w:rsidP="00F953EE">
      <w:pPr>
        <w:pStyle w:val="BodyText"/>
        <w:numPr>
          <w:ilvl w:val="0"/>
          <w:numId w:val="2"/>
        </w:numPr>
        <w:jc w:val="both"/>
        <w:rPr>
          <w:b/>
        </w:rPr>
      </w:pPr>
      <w:r>
        <w:rPr>
          <w:b/>
        </w:rPr>
        <w:t xml:space="preserve">    Scope</w:t>
      </w:r>
    </w:p>
    <w:p w14:paraId="632A7F68" w14:textId="77777777" w:rsidR="00F953EE" w:rsidRDefault="00F953EE" w:rsidP="00F953EE">
      <w:pPr>
        <w:jc w:val="both"/>
        <w:rPr>
          <w:rFonts w:ascii="Arial" w:hAnsi="Arial"/>
          <w:b/>
          <w:sz w:val="24"/>
        </w:rPr>
      </w:pPr>
    </w:p>
    <w:p w14:paraId="02B6F580" w14:textId="77777777" w:rsidR="000E1428" w:rsidRDefault="00F953EE" w:rsidP="000E1428">
      <w:pPr>
        <w:pStyle w:val="BodyText2"/>
        <w:numPr>
          <w:ilvl w:val="1"/>
          <w:numId w:val="2"/>
        </w:numPr>
      </w:pPr>
      <w:r>
        <w:t xml:space="preserve">This policy applies to all employees of </w:t>
      </w:r>
      <w:r w:rsidR="00BF27FF">
        <w:t>_____________ School</w:t>
      </w:r>
      <w:r w:rsidR="00867B1F">
        <w:t xml:space="preserve"> other than </w:t>
      </w:r>
      <w:r>
        <w:t>those in their probationary period to whom separate arrangements apply (see the Probation Policy and Procedure)</w:t>
      </w:r>
      <w:r w:rsidR="00BF27FF">
        <w:t>.</w:t>
      </w:r>
      <w:r>
        <w:t xml:space="preserve"> </w:t>
      </w:r>
    </w:p>
    <w:p w14:paraId="316C5A38" w14:textId="77777777" w:rsidR="000E1428" w:rsidRDefault="000E1428" w:rsidP="000E1428">
      <w:pPr>
        <w:pStyle w:val="BodyText2"/>
      </w:pPr>
    </w:p>
    <w:p w14:paraId="25386D11" w14:textId="3FF4E7C5" w:rsidR="000E1428" w:rsidRDefault="000E1428" w:rsidP="000E1428">
      <w:pPr>
        <w:pStyle w:val="BodyText2"/>
        <w:numPr>
          <w:ilvl w:val="1"/>
          <w:numId w:val="2"/>
        </w:numPr>
      </w:pPr>
      <w:r>
        <w:t>Where schools have employees  who have transferred in and have protected terms and conditions, under TUPE law, these will continue to apply.</w:t>
      </w:r>
    </w:p>
    <w:p w14:paraId="69517F02" w14:textId="77777777" w:rsidR="000E1428" w:rsidRDefault="000E1428" w:rsidP="000E1428">
      <w:pPr>
        <w:pStyle w:val="BodyText2"/>
      </w:pPr>
    </w:p>
    <w:p w14:paraId="53CD9CA0" w14:textId="00BCE2B2" w:rsidR="00F953EE" w:rsidRDefault="00F953EE" w:rsidP="000E1428">
      <w:pPr>
        <w:pStyle w:val="BodyText2"/>
        <w:numPr>
          <w:ilvl w:val="1"/>
          <w:numId w:val="2"/>
        </w:numPr>
      </w:pPr>
      <w:r>
        <w:t>Community, voluntary controlled, community special and maintained        nursery schools are strongly recommended to adopt this model policy.  Foundation and voluntary aided schools may also wish to adopt it.</w:t>
      </w:r>
    </w:p>
    <w:p w14:paraId="11FE99AB" w14:textId="77777777" w:rsidR="00F953EE" w:rsidRDefault="00F953EE" w:rsidP="00F953EE">
      <w:pPr>
        <w:jc w:val="both"/>
        <w:rPr>
          <w:rFonts w:ascii="Arial" w:hAnsi="Arial" w:cs="Arial"/>
          <w:i/>
          <w:iCs/>
          <w:sz w:val="24"/>
        </w:rPr>
      </w:pPr>
    </w:p>
    <w:p w14:paraId="6F59EC0A" w14:textId="77777777" w:rsidR="00F953EE" w:rsidRDefault="00F953EE" w:rsidP="00F953EE">
      <w:pPr>
        <w:ind w:left="720"/>
        <w:jc w:val="both"/>
        <w:rPr>
          <w:rFonts w:ascii="Arial" w:hAnsi="Arial" w:cs="Arial"/>
          <w:i/>
          <w:iCs/>
          <w:color w:val="000000"/>
          <w:sz w:val="24"/>
        </w:rPr>
      </w:pPr>
      <w:r w:rsidRPr="00B87F3D">
        <w:rPr>
          <w:rFonts w:ascii="Arial" w:hAnsi="Arial" w:cs="Arial"/>
          <w:iCs/>
          <w:color w:val="000000"/>
          <w:sz w:val="24"/>
        </w:rPr>
        <w:t>Collaborating governing bodies working together under the Collaboration Regulations 2003 may apply this policy where appropriate</w:t>
      </w:r>
      <w:r w:rsidRPr="00B87F3D">
        <w:rPr>
          <w:rFonts w:ascii="Arial" w:hAnsi="Arial" w:cs="Arial"/>
          <w:i/>
          <w:iCs/>
          <w:color w:val="000000"/>
          <w:sz w:val="24"/>
        </w:rPr>
        <w:t>.</w:t>
      </w:r>
    </w:p>
    <w:p w14:paraId="67C1414E" w14:textId="07F43CF2" w:rsidR="00D92A8A" w:rsidRDefault="00D92A8A" w:rsidP="00F953EE">
      <w:pPr>
        <w:ind w:left="720"/>
        <w:jc w:val="both"/>
        <w:rPr>
          <w:rFonts w:ascii="Arial" w:hAnsi="Arial" w:cs="Arial"/>
          <w:i/>
          <w:iCs/>
          <w:color w:val="000000"/>
          <w:sz w:val="24"/>
        </w:rPr>
      </w:pPr>
    </w:p>
    <w:p w14:paraId="3FD2D765" w14:textId="169E2279" w:rsidR="00B35CA4" w:rsidRDefault="00B35CA4" w:rsidP="00F953EE">
      <w:pPr>
        <w:ind w:left="720"/>
        <w:jc w:val="both"/>
        <w:rPr>
          <w:rFonts w:ascii="Arial" w:hAnsi="Arial" w:cs="Arial"/>
          <w:i/>
          <w:iCs/>
          <w:color w:val="000000"/>
          <w:sz w:val="24"/>
        </w:rPr>
      </w:pPr>
    </w:p>
    <w:p w14:paraId="4B9D3B32" w14:textId="77777777" w:rsidR="00B35CA4" w:rsidRPr="00B87F3D" w:rsidRDefault="00B35CA4" w:rsidP="00F953EE">
      <w:pPr>
        <w:ind w:left="720"/>
        <w:jc w:val="both"/>
        <w:rPr>
          <w:rFonts w:ascii="Arial" w:hAnsi="Arial" w:cs="Arial"/>
          <w:i/>
          <w:iCs/>
          <w:color w:val="000000"/>
          <w:sz w:val="24"/>
        </w:rPr>
      </w:pPr>
    </w:p>
    <w:p w14:paraId="7BF328F8" w14:textId="77777777" w:rsidR="00D92A8A" w:rsidRPr="00B35CA4" w:rsidRDefault="00D92A8A" w:rsidP="00D92A8A">
      <w:pPr>
        <w:pStyle w:val="ListParagraph"/>
        <w:numPr>
          <w:ilvl w:val="0"/>
          <w:numId w:val="2"/>
        </w:numPr>
        <w:tabs>
          <w:tab w:val="clear" w:pos="390"/>
          <w:tab w:val="num" w:pos="709"/>
        </w:tabs>
        <w:ind w:left="709" w:hanging="709"/>
        <w:jc w:val="both"/>
        <w:rPr>
          <w:rFonts w:ascii="Arial" w:hAnsi="Arial"/>
          <w:b/>
          <w:sz w:val="24"/>
        </w:rPr>
      </w:pPr>
      <w:r w:rsidRPr="00B35CA4">
        <w:rPr>
          <w:rFonts w:ascii="Arial" w:hAnsi="Arial"/>
          <w:b/>
          <w:sz w:val="24"/>
        </w:rPr>
        <w:lastRenderedPageBreak/>
        <w:t>Legislation and Guidance</w:t>
      </w:r>
    </w:p>
    <w:p w14:paraId="3A77B7EB" w14:textId="6BBD55A0" w:rsidR="00D92A8A" w:rsidRPr="00B35CA4" w:rsidRDefault="00D92A8A" w:rsidP="00D92A8A">
      <w:pPr>
        <w:ind w:left="709" w:hanging="709"/>
        <w:jc w:val="both"/>
        <w:rPr>
          <w:rFonts w:ascii="Arial" w:hAnsi="Arial"/>
          <w:sz w:val="24"/>
        </w:rPr>
      </w:pPr>
      <w:r w:rsidRPr="00B35CA4">
        <w:rPr>
          <w:rFonts w:ascii="Arial" w:hAnsi="Arial"/>
          <w:sz w:val="24"/>
        </w:rPr>
        <w:t>4.1</w:t>
      </w:r>
      <w:r w:rsidRPr="00B35CA4">
        <w:rPr>
          <w:rFonts w:ascii="Arial" w:hAnsi="Arial"/>
          <w:sz w:val="24"/>
        </w:rPr>
        <w:tab/>
        <w:t>These disciplinary procedures are based on the disciplinary and grievance code of practice from A</w:t>
      </w:r>
      <w:r w:rsidR="00EE2A3A" w:rsidRPr="00B35CA4">
        <w:rPr>
          <w:rFonts w:ascii="Arial" w:hAnsi="Arial"/>
          <w:sz w:val="24"/>
        </w:rPr>
        <w:t>CAS</w:t>
      </w:r>
      <w:r w:rsidRPr="00B35CA4">
        <w:rPr>
          <w:rFonts w:ascii="Arial" w:hAnsi="Arial"/>
          <w:sz w:val="24"/>
        </w:rPr>
        <w:t>. Maintained schools are required to set out these procedures under the School Staffing (England) Regulations 2009.</w:t>
      </w:r>
    </w:p>
    <w:p w14:paraId="1DD775BC" w14:textId="598ABBEE" w:rsidR="00D92A8A" w:rsidRPr="00B35CA4" w:rsidRDefault="00D92A8A" w:rsidP="00D92A8A">
      <w:pPr>
        <w:ind w:left="709" w:hanging="709"/>
        <w:jc w:val="both"/>
        <w:rPr>
          <w:rFonts w:ascii="Arial" w:hAnsi="Arial"/>
          <w:sz w:val="24"/>
        </w:rPr>
      </w:pPr>
      <w:r w:rsidRPr="00B35CA4">
        <w:rPr>
          <w:rFonts w:ascii="Arial" w:hAnsi="Arial"/>
          <w:sz w:val="24"/>
        </w:rPr>
        <w:t>4.2</w:t>
      </w:r>
      <w:r w:rsidRPr="00B35CA4">
        <w:rPr>
          <w:rFonts w:ascii="Arial" w:hAnsi="Arial"/>
          <w:sz w:val="24"/>
        </w:rPr>
        <w:tab/>
        <w:t>Academies are required to set out these procedures under general employment law</w:t>
      </w:r>
      <w:r w:rsidR="00EE2A3A" w:rsidRPr="00B35CA4">
        <w:rPr>
          <w:rFonts w:ascii="Arial" w:hAnsi="Arial"/>
          <w:sz w:val="24"/>
        </w:rPr>
        <w:t>.</w:t>
      </w:r>
    </w:p>
    <w:p w14:paraId="6DCC6C16" w14:textId="77777777" w:rsidR="000445DA" w:rsidRDefault="000445DA" w:rsidP="00F953EE">
      <w:pPr>
        <w:pStyle w:val="BodyText2"/>
      </w:pPr>
    </w:p>
    <w:p w14:paraId="565B6A13" w14:textId="77777777" w:rsidR="00F953EE" w:rsidRDefault="002A1A53" w:rsidP="00F953EE">
      <w:pPr>
        <w:jc w:val="both"/>
        <w:rPr>
          <w:rFonts w:ascii="Arial" w:hAnsi="Arial"/>
          <w:sz w:val="24"/>
        </w:rPr>
      </w:pPr>
      <w:r>
        <w:rPr>
          <w:rFonts w:ascii="Arial" w:hAnsi="Arial"/>
          <w:b/>
          <w:sz w:val="24"/>
        </w:rPr>
        <w:t>5</w:t>
      </w:r>
      <w:r w:rsidR="00F953EE">
        <w:rPr>
          <w:rFonts w:ascii="Arial" w:hAnsi="Arial"/>
          <w:b/>
          <w:sz w:val="24"/>
        </w:rPr>
        <w:t>.</w:t>
      </w:r>
      <w:r w:rsidR="00F953EE">
        <w:rPr>
          <w:rFonts w:ascii="Arial" w:hAnsi="Arial"/>
          <w:b/>
          <w:sz w:val="24"/>
        </w:rPr>
        <w:tab/>
        <w:t>Equal opportunities</w:t>
      </w:r>
    </w:p>
    <w:p w14:paraId="0C012BE7" w14:textId="77777777" w:rsidR="00F953EE" w:rsidRDefault="00F953EE" w:rsidP="00F953EE">
      <w:pPr>
        <w:jc w:val="both"/>
        <w:rPr>
          <w:rFonts w:ascii="Arial" w:hAnsi="Arial"/>
          <w:sz w:val="24"/>
        </w:rPr>
      </w:pPr>
    </w:p>
    <w:p w14:paraId="23FDFDF5" w14:textId="77777777" w:rsidR="00F953EE" w:rsidRDefault="0076342C" w:rsidP="00F953EE">
      <w:pPr>
        <w:pStyle w:val="BodyTextIndent"/>
        <w:rPr>
          <w:rFonts w:cs="Arial"/>
          <w:szCs w:val="24"/>
        </w:rPr>
      </w:pPr>
      <w:r>
        <w:rPr>
          <w:rFonts w:cs="Arial"/>
          <w:szCs w:val="24"/>
        </w:rPr>
        <w:t>5</w:t>
      </w:r>
      <w:r w:rsidR="00F953EE">
        <w:rPr>
          <w:rFonts w:cs="Arial"/>
          <w:szCs w:val="24"/>
        </w:rPr>
        <w:t>.1.</w:t>
      </w:r>
      <w:r w:rsidR="00F953EE">
        <w:rPr>
          <w:rFonts w:cs="Arial"/>
          <w:szCs w:val="24"/>
        </w:rPr>
        <w:tab/>
      </w:r>
      <w:r w:rsidR="00F953EE" w:rsidRPr="00B74A1B">
        <w:rPr>
          <w:rFonts w:cs="Arial"/>
          <w:szCs w:val="24"/>
        </w:rPr>
        <w:t>All employees will be treated with respect and dignity in accordance with the Policy for Equal Opportunities</w:t>
      </w:r>
      <w:r w:rsidR="00F953EE">
        <w:rPr>
          <w:rFonts w:cs="Arial"/>
          <w:szCs w:val="24"/>
        </w:rPr>
        <w:t>.</w:t>
      </w:r>
    </w:p>
    <w:p w14:paraId="62046CF4" w14:textId="77777777" w:rsidR="00867B1F" w:rsidRDefault="00867B1F" w:rsidP="00F953EE">
      <w:pPr>
        <w:pStyle w:val="BodyTextIndent"/>
        <w:rPr>
          <w:rFonts w:cs="Arial"/>
          <w:szCs w:val="24"/>
        </w:rPr>
      </w:pPr>
    </w:p>
    <w:p w14:paraId="5ED4BB62" w14:textId="77777777" w:rsidR="00F953EE" w:rsidRPr="00B74A1B" w:rsidRDefault="00F953EE" w:rsidP="00F953EE">
      <w:pPr>
        <w:pStyle w:val="BodyTextIndent"/>
        <w:rPr>
          <w:szCs w:val="24"/>
        </w:rPr>
      </w:pPr>
    </w:p>
    <w:p w14:paraId="22258A47" w14:textId="77777777" w:rsidR="00F953EE" w:rsidRPr="00677751" w:rsidRDefault="002A1A53" w:rsidP="00F953EE">
      <w:pPr>
        <w:jc w:val="both"/>
        <w:rPr>
          <w:rFonts w:ascii="Arial" w:hAnsi="Arial"/>
          <w:sz w:val="24"/>
          <w:szCs w:val="24"/>
        </w:rPr>
      </w:pPr>
      <w:r>
        <w:rPr>
          <w:rFonts w:ascii="Arial" w:hAnsi="Arial"/>
          <w:b/>
          <w:sz w:val="24"/>
          <w:szCs w:val="24"/>
        </w:rPr>
        <w:t>6</w:t>
      </w:r>
      <w:r w:rsidR="00F953EE" w:rsidRPr="00677751">
        <w:rPr>
          <w:rFonts w:ascii="Arial" w:hAnsi="Arial"/>
          <w:b/>
          <w:sz w:val="24"/>
          <w:szCs w:val="24"/>
        </w:rPr>
        <w:t>.</w:t>
      </w:r>
      <w:r w:rsidR="00F953EE" w:rsidRPr="00677751">
        <w:rPr>
          <w:rFonts w:ascii="Arial" w:hAnsi="Arial"/>
          <w:b/>
          <w:sz w:val="24"/>
          <w:szCs w:val="24"/>
        </w:rPr>
        <w:tab/>
        <w:t>The Disciplinary Procedure</w:t>
      </w:r>
    </w:p>
    <w:p w14:paraId="153679F2" w14:textId="77777777" w:rsidR="00F953EE" w:rsidRDefault="00F953EE" w:rsidP="00F953EE">
      <w:pPr>
        <w:pStyle w:val="Heading4"/>
        <w:rPr>
          <w:b w:val="0"/>
        </w:rPr>
      </w:pPr>
    </w:p>
    <w:p w14:paraId="65F0FC93" w14:textId="77777777" w:rsidR="00F953EE" w:rsidRDefault="002A1A53" w:rsidP="00F953EE">
      <w:pPr>
        <w:pStyle w:val="BodyText"/>
      </w:pPr>
      <w:r>
        <w:rPr>
          <w:b/>
        </w:rPr>
        <w:t>6</w:t>
      </w:r>
      <w:r w:rsidR="00F953EE">
        <w:rPr>
          <w:b/>
        </w:rPr>
        <w:t>.1.</w:t>
      </w:r>
      <w:r w:rsidR="00F953EE">
        <w:rPr>
          <w:b/>
        </w:rPr>
        <w:tab/>
        <w:t>Sanctions and Factors that need to be considered</w:t>
      </w:r>
    </w:p>
    <w:p w14:paraId="69166E10" w14:textId="77777777" w:rsidR="00F953EE" w:rsidRDefault="00F953EE" w:rsidP="00F953EE">
      <w:pPr>
        <w:pStyle w:val="BodyText"/>
      </w:pPr>
    </w:p>
    <w:p w14:paraId="1C8953C6" w14:textId="77777777" w:rsidR="00F953EE" w:rsidRDefault="002A1A53" w:rsidP="00F953EE">
      <w:pPr>
        <w:pStyle w:val="BodyText"/>
        <w:ind w:left="720" w:hanging="720"/>
        <w:jc w:val="both"/>
        <w:rPr>
          <w:b/>
        </w:rPr>
      </w:pPr>
      <w:r>
        <w:t>6</w:t>
      </w:r>
      <w:r w:rsidR="00F953EE">
        <w:t>.1.1.</w:t>
      </w:r>
      <w:r w:rsidR="00F953EE">
        <w:tab/>
        <w:t xml:space="preserve">When deciding whether a disciplinary penalty is appropriate and what form it should take, managers must bear in mind the need to </w:t>
      </w:r>
      <w:proofErr w:type="gramStart"/>
      <w:r w:rsidR="00F953EE">
        <w:t>act reasonably and consistently at all times</w:t>
      </w:r>
      <w:proofErr w:type="gramEnd"/>
      <w:r w:rsidR="00F953EE">
        <w:t>. Factors that should be considered are:</w:t>
      </w:r>
    </w:p>
    <w:p w14:paraId="5B5FA559" w14:textId="77777777" w:rsidR="00F953EE" w:rsidRDefault="00F953EE" w:rsidP="00F953EE">
      <w:pPr>
        <w:pStyle w:val="BodyText"/>
        <w:rPr>
          <w:b/>
        </w:rPr>
      </w:pPr>
    </w:p>
    <w:p w14:paraId="7F57400A" w14:textId="77777777" w:rsidR="00F953EE" w:rsidRDefault="00F953EE" w:rsidP="002E5513">
      <w:pPr>
        <w:pStyle w:val="BodyText"/>
        <w:numPr>
          <w:ilvl w:val="0"/>
          <w:numId w:val="3"/>
        </w:numPr>
        <w:tabs>
          <w:tab w:val="clear" w:pos="2835"/>
          <w:tab w:val="num" w:pos="1080"/>
        </w:tabs>
        <w:ind w:left="1080"/>
        <w:jc w:val="both"/>
        <w:rPr>
          <w:b/>
        </w:rPr>
      </w:pPr>
      <w:r>
        <w:t>The extent to which standards have been breached</w:t>
      </w:r>
    </w:p>
    <w:p w14:paraId="5140B160" w14:textId="77777777" w:rsidR="00F953EE" w:rsidRDefault="00F953EE" w:rsidP="002E5513">
      <w:pPr>
        <w:pStyle w:val="BodyText"/>
        <w:numPr>
          <w:ilvl w:val="0"/>
          <w:numId w:val="3"/>
        </w:numPr>
        <w:tabs>
          <w:tab w:val="clear" w:pos="2835"/>
          <w:tab w:val="num" w:pos="1080"/>
        </w:tabs>
        <w:ind w:left="1080"/>
        <w:jc w:val="both"/>
        <w:rPr>
          <w:b/>
        </w:rPr>
      </w:pPr>
      <w:r>
        <w:t xml:space="preserve">Precedent </w:t>
      </w:r>
      <w:proofErr w:type="gramStart"/>
      <w:r>
        <w:t>i.e.</w:t>
      </w:r>
      <w:proofErr w:type="gramEnd"/>
      <w:r>
        <w:t xml:space="preserve"> has this particular breach happened before and what was the penalty; will any precedent be set for the future?</w:t>
      </w:r>
    </w:p>
    <w:p w14:paraId="39E17F86" w14:textId="77777777" w:rsidR="00F953EE" w:rsidRDefault="00F953EE" w:rsidP="002E5513">
      <w:pPr>
        <w:pStyle w:val="BodyText"/>
        <w:numPr>
          <w:ilvl w:val="0"/>
          <w:numId w:val="3"/>
        </w:numPr>
        <w:tabs>
          <w:tab w:val="clear" w:pos="2835"/>
          <w:tab w:val="num" w:pos="1080"/>
        </w:tabs>
        <w:ind w:left="1080"/>
        <w:jc w:val="both"/>
        <w:rPr>
          <w:b/>
        </w:rPr>
      </w:pPr>
      <w:r>
        <w:t xml:space="preserve">The employee’s employment record within the </w:t>
      </w:r>
      <w:r w:rsidR="00BF27FF">
        <w:t>school</w:t>
      </w:r>
    </w:p>
    <w:p w14:paraId="1AE614BE" w14:textId="77777777" w:rsidR="00F953EE" w:rsidRDefault="00F953EE" w:rsidP="002E5513">
      <w:pPr>
        <w:pStyle w:val="BodyText"/>
        <w:numPr>
          <w:ilvl w:val="0"/>
          <w:numId w:val="3"/>
        </w:numPr>
        <w:tabs>
          <w:tab w:val="clear" w:pos="2835"/>
          <w:tab w:val="num" w:pos="1080"/>
        </w:tabs>
        <w:ind w:left="1080"/>
        <w:jc w:val="both"/>
        <w:rPr>
          <w:b/>
        </w:rPr>
      </w:pPr>
      <w:r>
        <w:t>The employee’s job role and training</w:t>
      </w:r>
    </w:p>
    <w:p w14:paraId="07B6876E" w14:textId="77777777" w:rsidR="00F953EE" w:rsidRDefault="00F953EE" w:rsidP="002E5513">
      <w:pPr>
        <w:pStyle w:val="BodyText"/>
        <w:numPr>
          <w:ilvl w:val="0"/>
          <w:numId w:val="3"/>
        </w:numPr>
        <w:tabs>
          <w:tab w:val="clear" w:pos="2835"/>
          <w:tab w:val="num" w:pos="1080"/>
        </w:tabs>
        <w:ind w:left="1080"/>
        <w:jc w:val="both"/>
        <w:rPr>
          <w:b/>
        </w:rPr>
      </w:pPr>
      <w:r>
        <w:t>The employee’s length of service</w:t>
      </w:r>
    </w:p>
    <w:p w14:paraId="0076489A" w14:textId="77777777" w:rsidR="00F953EE" w:rsidRDefault="00F953EE" w:rsidP="002E5513">
      <w:pPr>
        <w:pStyle w:val="BodyText"/>
        <w:numPr>
          <w:ilvl w:val="0"/>
          <w:numId w:val="3"/>
        </w:numPr>
        <w:tabs>
          <w:tab w:val="clear" w:pos="2835"/>
          <w:tab w:val="num" w:pos="1080"/>
        </w:tabs>
        <w:ind w:left="1080"/>
        <w:jc w:val="both"/>
        <w:rPr>
          <w:b/>
        </w:rPr>
      </w:pPr>
      <w:r>
        <w:t>Special circumstances that may impact on the severity of the sanction.</w:t>
      </w:r>
    </w:p>
    <w:p w14:paraId="54CBF3EA" w14:textId="77777777" w:rsidR="00F953EE" w:rsidRDefault="00F953EE" w:rsidP="00F953EE">
      <w:pPr>
        <w:pStyle w:val="BodyText"/>
        <w:ind w:left="720" w:hanging="720"/>
      </w:pPr>
    </w:p>
    <w:p w14:paraId="2F594C26" w14:textId="77777777" w:rsidR="00F953EE" w:rsidRDefault="002A1A53" w:rsidP="00F953EE">
      <w:pPr>
        <w:pStyle w:val="BodyText"/>
        <w:ind w:left="720" w:hanging="720"/>
      </w:pPr>
      <w:r>
        <w:t>6</w:t>
      </w:r>
      <w:r w:rsidR="00F953EE">
        <w:t>.1.</w:t>
      </w:r>
      <w:r w:rsidR="007B21AD">
        <w:t>2</w:t>
      </w:r>
      <w:r w:rsidR="00F953EE">
        <w:tab/>
        <w:t>No action may be taken against an appointed or elected trade union representative or officer without prior consultation with the relevant union’s Regional Office</w:t>
      </w:r>
      <w:r w:rsidR="009C3A8C">
        <w:t xml:space="preserve"> and the Head of Human Resources.</w:t>
      </w:r>
    </w:p>
    <w:p w14:paraId="0FCB2194" w14:textId="77777777" w:rsidR="00F953EE" w:rsidRDefault="00F953EE" w:rsidP="00F953EE">
      <w:pPr>
        <w:jc w:val="both"/>
        <w:rPr>
          <w:rFonts w:ascii="Arial" w:hAnsi="Arial"/>
          <w:sz w:val="24"/>
        </w:rPr>
      </w:pPr>
    </w:p>
    <w:p w14:paraId="7ED3E116" w14:textId="77777777" w:rsidR="00F953EE" w:rsidRDefault="002A1A53" w:rsidP="00F953EE">
      <w:pPr>
        <w:pStyle w:val="BodyTextIndent"/>
        <w:ind w:left="0" w:firstLine="0"/>
        <w:rPr>
          <w:b/>
        </w:rPr>
      </w:pPr>
      <w:r>
        <w:rPr>
          <w:b/>
        </w:rPr>
        <w:t>6</w:t>
      </w:r>
      <w:r w:rsidR="00F953EE">
        <w:rPr>
          <w:b/>
        </w:rPr>
        <w:t>.2.</w:t>
      </w:r>
      <w:r w:rsidR="00F953EE">
        <w:rPr>
          <w:b/>
        </w:rPr>
        <w:tab/>
        <w:t>The right to be accompanied at a Formal Disciplinary Hearing</w:t>
      </w:r>
    </w:p>
    <w:p w14:paraId="216EFD48" w14:textId="77777777" w:rsidR="00F953EE" w:rsidRDefault="00F953EE" w:rsidP="00F953EE">
      <w:pPr>
        <w:pStyle w:val="BodyTextIndent"/>
        <w:ind w:left="0" w:firstLine="0"/>
      </w:pPr>
    </w:p>
    <w:p w14:paraId="39F78966" w14:textId="77777777" w:rsidR="00F953EE" w:rsidRDefault="002A1A53" w:rsidP="00F953EE">
      <w:pPr>
        <w:pStyle w:val="BodyTextIndent"/>
      </w:pPr>
      <w:r>
        <w:t>6</w:t>
      </w:r>
      <w:r w:rsidR="00F953EE">
        <w:t>.2.1.</w:t>
      </w:r>
      <w:r w:rsidR="00F953EE">
        <w:tab/>
        <w:t xml:space="preserve">Employees have a statutory right to be accompanied at a formal disciplinary hearing by a work colleague or trade union representative but not at the informal stage. </w:t>
      </w:r>
    </w:p>
    <w:p w14:paraId="685EEA84" w14:textId="69F4D2B1" w:rsidR="00F953EE" w:rsidRDefault="00F953EE" w:rsidP="00F953EE">
      <w:pPr>
        <w:pStyle w:val="BodyTextIndent"/>
        <w:ind w:left="0" w:firstLine="0"/>
      </w:pPr>
    </w:p>
    <w:p w14:paraId="7043AEDC" w14:textId="6F98109A" w:rsidR="00B35CA4" w:rsidRDefault="00B35CA4" w:rsidP="00F953EE">
      <w:pPr>
        <w:pStyle w:val="BodyTextIndent"/>
        <w:ind w:left="0" w:firstLine="0"/>
      </w:pPr>
    </w:p>
    <w:p w14:paraId="37C1C654" w14:textId="77777777" w:rsidR="00B35CA4" w:rsidRDefault="00B35CA4" w:rsidP="00F953EE">
      <w:pPr>
        <w:pStyle w:val="BodyTextIndent"/>
        <w:ind w:left="0" w:firstLine="0"/>
      </w:pPr>
    </w:p>
    <w:p w14:paraId="1C57A957" w14:textId="77777777" w:rsidR="00F953EE" w:rsidRPr="00C07F08" w:rsidRDefault="002A1A53" w:rsidP="00F953EE">
      <w:pPr>
        <w:pStyle w:val="BodyTextIndent3"/>
        <w:spacing w:after="0"/>
        <w:ind w:left="0"/>
        <w:jc w:val="both"/>
        <w:rPr>
          <w:rFonts w:ascii="Arial" w:hAnsi="Arial" w:cs="Arial"/>
          <w:b/>
          <w:sz w:val="24"/>
        </w:rPr>
      </w:pPr>
      <w:r>
        <w:rPr>
          <w:rFonts w:ascii="Arial" w:hAnsi="Arial" w:cs="Arial"/>
          <w:b/>
          <w:sz w:val="24"/>
        </w:rPr>
        <w:lastRenderedPageBreak/>
        <w:t>6</w:t>
      </w:r>
      <w:r w:rsidR="00F953EE">
        <w:rPr>
          <w:rFonts w:ascii="Arial" w:hAnsi="Arial" w:cs="Arial"/>
          <w:b/>
          <w:sz w:val="24"/>
        </w:rPr>
        <w:t>.3.</w:t>
      </w:r>
      <w:r w:rsidR="00F953EE">
        <w:rPr>
          <w:rFonts w:ascii="Arial" w:hAnsi="Arial" w:cs="Arial"/>
          <w:b/>
          <w:sz w:val="24"/>
        </w:rPr>
        <w:tab/>
      </w:r>
      <w:r w:rsidR="00F953EE" w:rsidRPr="00C07F08">
        <w:rPr>
          <w:rFonts w:ascii="Arial" w:hAnsi="Arial" w:cs="Arial"/>
          <w:b/>
          <w:sz w:val="24"/>
        </w:rPr>
        <w:t>The right of appeal</w:t>
      </w:r>
    </w:p>
    <w:p w14:paraId="6A082AD8" w14:textId="77777777" w:rsidR="00F953EE" w:rsidRDefault="00F953EE" w:rsidP="00F953EE">
      <w:pPr>
        <w:pStyle w:val="BodyTextIndent"/>
      </w:pPr>
    </w:p>
    <w:p w14:paraId="5660A22B" w14:textId="24BE228E" w:rsidR="00F953EE" w:rsidRDefault="002A1A53" w:rsidP="00F953EE">
      <w:pPr>
        <w:pStyle w:val="BodyTextIndent"/>
      </w:pPr>
      <w:r>
        <w:t>6</w:t>
      </w:r>
      <w:r w:rsidR="00F953EE">
        <w:t>.3.1.</w:t>
      </w:r>
      <w:r w:rsidR="00F953EE">
        <w:tab/>
        <w:t>An employee can appeal against a disciplinary decision made following a formal hearing; (this does not include an informal warning which is not part of the formal disciplinary procedure). An employee must also be informed</w:t>
      </w:r>
      <w:r w:rsidR="00F953EE">
        <w:rPr>
          <w:i/>
        </w:rPr>
        <w:t xml:space="preserve"> </w:t>
      </w:r>
      <w:r w:rsidR="00F953EE">
        <w:t xml:space="preserve">of </w:t>
      </w:r>
      <w:r w:rsidR="003A1DDC">
        <w:t>their</w:t>
      </w:r>
      <w:r w:rsidR="00F953EE">
        <w:t xml:space="preserve"> right of appeal, how to make an</w:t>
      </w:r>
      <w:r w:rsidR="006908DD">
        <w:t xml:space="preserve"> appeal and to whom.</w:t>
      </w:r>
    </w:p>
    <w:p w14:paraId="543A3592" w14:textId="77777777" w:rsidR="00F953EE" w:rsidRDefault="00F953EE" w:rsidP="00F953EE">
      <w:pPr>
        <w:pStyle w:val="BodyTextIndent"/>
      </w:pPr>
    </w:p>
    <w:p w14:paraId="5825F5BC" w14:textId="77777777" w:rsidR="00F953EE" w:rsidRDefault="002A1A53" w:rsidP="001B2DC7">
      <w:pPr>
        <w:autoSpaceDE w:val="0"/>
        <w:autoSpaceDN w:val="0"/>
        <w:adjustRightInd w:val="0"/>
        <w:ind w:left="720" w:hanging="720"/>
        <w:jc w:val="both"/>
        <w:rPr>
          <w:rFonts w:ascii="Arial" w:hAnsi="Arial" w:cs="Arial"/>
          <w:sz w:val="24"/>
          <w:szCs w:val="24"/>
          <w:lang w:eastAsia="en-GB"/>
        </w:rPr>
      </w:pPr>
      <w:r>
        <w:rPr>
          <w:rFonts w:ascii="Arial" w:hAnsi="Arial" w:cs="Arial"/>
          <w:b/>
          <w:sz w:val="24"/>
          <w:szCs w:val="24"/>
        </w:rPr>
        <w:t>6</w:t>
      </w:r>
      <w:r w:rsidR="00F953EE">
        <w:rPr>
          <w:rFonts w:ascii="Arial" w:hAnsi="Arial" w:cs="Arial"/>
          <w:b/>
          <w:sz w:val="24"/>
          <w:szCs w:val="24"/>
        </w:rPr>
        <w:t>.4.</w:t>
      </w:r>
      <w:r w:rsidR="00F953EE" w:rsidRPr="00B74A1B">
        <w:rPr>
          <w:rFonts w:ascii="Arial" w:hAnsi="Arial" w:cs="Arial"/>
          <w:b/>
          <w:sz w:val="24"/>
          <w:szCs w:val="24"/>
        </w:rPr>
        <w:tab/>
        <w:t>Grievance</w:t>
      </w:r>
      <w:r w:rsidR="00F953EE">
        <w:rPr>
          <w:rFonts w:ascii="Arial" w:hAnsi="Arial" w:cs="Arial"/>
          <w:sz w:val="24"/>
          <w:szCs w:val="24"/>
        </w:rPr>
        <w:t xml:space="preserve"> - w</w:t>
      </w:r>
      <w:r w:rsidR="00F953EE" w:rsidRPr="00F33648">
        <w:rPr>
          <w:rFonts w:ascii="Arial" w:hAnsi="Arial" w:cs="Arial"/>
          <w:sz w:val="24"/>
          <w:szCs w:val="24"/>
          <w:lang w:eastAsia="en-GB"/>
        </w:rPr>
        <w:t xml:space="preserve">here an employee raises a grievance during </w:t>
      </w:r>
      <w:r w:rsidR="00F953EE">
        <w:rPr>
          <w:rFonts w:ascii="Arial" w:hAnsi="Arial" w:cs="Arial"/>
          <w:sz w:val="24"/>
          <w:szCs w:val="24"/>
          <w:lang w:eastAsia="en-GB"/>
        </w:rPr>
        <w:t>the</w:t>
      </w:r>
      <w:r w:rsidR="00F953EE" w:rsidRPr="00F33648">
        <w:rPr>
          <w:rFonts w:ascii="Arial" w:hAnsi="Arial" w:cs="Arial"/>
          <w:sz w:val="24"/>
          <w:szCs w:val="24"/>
          <w:lang w:eastAsia="en-GB"/>
        </w:rPr>
        <w:t xml:space="preserve"> disciplinary process the</w:t>
      </w:r>
      <w:r w:rsidR="00F953EE">
        <w:rPr>
          <w:rFonts w:ascii="Arial" w:hAnsi="Arial" w:cs="Arial"/>
          <w:sz w:val="24"/>
          <w:szCs w:val="24"/>
          <w:lang w:eastAsia="en-GB"/>
        </w:rPr>
        <w:t xml:space="preserve"> </w:t>
      </w:r>
      <w:r w:rsidR="00F953EE" w:rsidRPr="00F33648">
        <w:rPr>
          <w:rFonts w:ascii="Arial" w:hAnsi="Arial" w:cs="Arial"/>
          <w:sz w:val="24"/>
          <w:szCs w:val="24"/>
          <w:lang w:eastAsia="en-GB"/>
        </w:rPr>
        <w:t xml:space="preserve">disciplinary process may be </w:t>
      </w:r>
      <w:proofErr w:type="gramStart"/>
      <w:r w:rsidR="00F953EE" w:rsidRPr="00F33648">
        <w:rPr>
          <w:rFonts w:ascii="Arial" w:hAnsi="Arial" w:cs="Arial"/>
          <w:sz w:val="24"/>
          <w:szCs w:val="24"/>
          <w:lang w:eastAsia="en-GB"/>
        </w:rPr>
        <w:t>temporarily suspended</w:t>
      </w:r>
      <w:proofErr w:type="gramEnd"/>
      <w:r w:rsidR="00F953EE" w:rsidRPr="00F33648">
        <w:rPr>
          <w:rFonts w:ascii="Arial" w:hAnsi="Arial" w:cs="Arial"/>
          <w:sz w:val="24"/>
          <w:szCs w:val="24"/>
          <w:lang w:eastAsia="en-GB"/>
        </w:rPr>
        <w:t xml:space="preserve"> in order to deal with the</w:t>
      </w:r>
      <w:r w:rsidR="00F953EE">
        <w:rPr>
          <w:rFonts w:ascii="Arial" w:hAnsi="Arial" w:cs="Arial"/>
          <w:sz w:val="24"/>
          <w:szCs w:val="24"/>
          <w:lang w:eastAsia="en-GB"/>
        </w:rPr>
        <w:t xml:space="preserve"> </w:t>
      </w:r>
      <w:r w:rsidR="00F953EE" w:rsidRPr="00F33648">
        <w:rPr>
          <w:rFonts w:ascii="Arial" w:hAnsi="Arial" w:cs="Arial"/>
          <w:sz w:val="24"/>
          <w:szCs w:val="24"/>
          <w:lang w:eastAsia="en-GB"/>
        </w:rPr>
        <w:t>grievance.</w:t>
      </w:r>
      <w:r w:rsidR="00F953EE">
        <w:rPr>
          <w:rFonts w:ascii="Arial" w:hAnsi="Arial" w:cs="Arial"/>
          <w:sz w:val="24"/>
          <w:szCs w:val="24"/>
          <w:lang w:eastAsia="en-GB"/>
        </w:rPr>
        <w:t xml:space="preserve"> For example:</w:t>
      </w:r>
    </w:p>
    <w:p w14:paraId="43510304" w14:textId="77777777" w:rsidR="00F953EE" w:rsidRDefault="00F953EE" w:rsidP="001B2DC7">
      <w:pPr>
        <w:autoSpaceDE w:val="0"/>
        <w:autoSpaceDN w:val="0"/>
        <w:adjustRightInd w:val="0"/>
        <w:jc w:val="both"/>
        <w:rPr>
          <w:rFonts w:ascii="Arial" w:hAnsi="Arial" w:cs="Arial"/>
          <w:sz w:val="24"/>
          <w:szCs w:val="24"/>
          <w:lang w:eastAsia="en-GB"/>
        </w:rPr>
      </w:pPr>
    </w:p>
    <w:p w14:paraId="15ED8281" w14:textId="77777777" w:rsidR="00F953EE" w:rsidRDefault="00F953EE" w:rsidP="002E5513">
      <w:pPr>
        <w:numPr>
          <w:ilvl w:val="0"/>
          <w:numId w:val="19"/>
        </w:numPr>
        <w:autoSpaceDE w:val="0"/>
        <w:autoSpaceDN w:val="0"/>
        <w:adjustRightInd w:val="0"/>
        <w:jc w:val="both"/>
        <w:rPr>
          <w:rFonts w:ascii="Arial" w:hAnsi="Arial" w:cs="Arial"/>
          <w:sz w:val="24"/>
          <w:szCs w:val="24"/>
          <w:lang w:eastAsia="en-GB"/>
        </w:rPr>
      </w:pPr>
      <w:r w:rsidRPr="00F33648">
        <w:rPr>
          <w:rFonts w:ascii="Arial" w:hAnsi="Arial" w:cs="Arial"/>
          <w:sz w:val="24"/>
          <w:szCs w:val="24"/>
          <w:lang w:eastAsia="en-GB"/>
        </w:rPr>
        <w:t>bias is alleged in the conduct of the disciplinary meeting</w:t>
      </w:r>
    </w:p>
    <w:p w14:paraId="53B43E5E" w14:textId="77777777" w:rsidR="00F953EE" w:rsidRPr="00F33648" w:rsidRDefault="00F953EE" w:rsidP="002E5513">
      <w:pPr>
        <w:numPr>
          <w:ilvl w:val="0"/>
          <w:numId w:val="19"/>
        </w:numPr>
        <w:autoSpaceDE w:val="0"/>
        <w:autoSpaceDN w:val="0"/>
        <w:adjustRightInd w:val="0"/>
        <w:jc w:val="both"/>
        <w:rPr>
          <w:rFonts w:ascii="Arial" w:hAnsi="Arial" w:cs="Arial"/>
          <w:sz w:val="24"/>
          <w:szCs w:val="24"/>
          <w:lang w:eastAsia="en-GB"/>
        </w:rPr>
      </w:pPr>
      <w:r w:rsidRPr="00F33648">
        <w:rPr>
          <w:rFonts w:ascii="Arial" w:hAnsi="Arial" w:cs="Arial"/>
          <w:sz w:val="24"/>
          <w:szCs w:val="24"/>
          <w:lang w:eastAsia="en-GB"/>
        </w:rPr>
        <w:t>there is possible discrimination.</w:t>
      </w:r>
    </w:p>
    <w:p w14:paraId="44C97C22" w14:textId="77777777" w:rsidR="00F953EE" w:rsidRDefault="00F953EE" w:rsidP="001B2DC7">
      <w:pPr>
        <w:autoSpaceDE w:val="0"/>
        <w:autoSpaceDN w:val="0"/>
        <w:adjustRightInd w:val="0"/>
        <w:jc w:val="both"/>
        <w:rPr>
          <w:rFonts w:ascii="Arial" w:hAnsi="Arial" w:cs="Arial"/>
          <w:sz w:val="24"/>
          <w:szCs w:val="24"/>
          <w:lang w:eastAsia="en-GB"/>
        </w:rPr>
      </w:pPr>
    </w:p>
    <w:p w14:paraId="00ABF1FB" w14:textId="77777777" w:rsidR="007F64D3" w:rsidRDefault="00F953EE" w:rsidP="001B2DC7">
      <w:pPr>
        <w:autoSpaceDE w:val="0"/>
        <w:autoSpaceDN w:val="0"/>
        <w:adjustRightInd w:val="0"/>
        <w:jc w:val="both"/>
        <w:rPr>
          <w:rFonts w:ascii="Verdana" w:hAnsi="Verdana" w:cs="Verdana"/>
          <w:sz w:val="21"/>
          <w:szCs w:val="21"/>
          <w:lang w:eastAsia="en-GB"/>
        </w:rPr>
      </w:pPr>
      <w:r>
        <w:rPr>
          <w:rFonts w:ascii="Arial" w:hAnsi="Arial" w:cs="Arial"/>
          <w:sz w:val="24"/>
          <w:szCs w:val="24"/>
          <w:lang w:eastAsia="en-GB"/>
        </w:rPr>
        <w:tab/>
      </w:r>
      <w:r w:rsidRPr="00F33648">
        <w:rPr>
          <w:rFonts w:ascii="Arial" w:hAnsi="Arial" w:cs="Arial"/>
          <w:sz w:val="24"/>
          <w:szCs w:val="24"/>
          <w:lang w:eastAsia="en-GB"/>
        </w:rPr>
        <w:t>Where the grievance and disciplinary cases are related it may be</w:t>
      </w:r>
      <w:r>
        <w:rPr>
          <w:rFonts w:ascii="Arial" w:hAnsi="Arial" w:cs="Arial"/>
          <w:sz w:val="24"/>
          <w:szCs w:val="24"/>
          <w:lang w:eastAsia="en-GB"/>
        </w:rPr>
        <w:t xml:space="preserve"> </w:t>
      </w:r>
      <w:r>
        <w:rPr>
          <w:rFonts w:ascii="Arial" w:hAnsi="Arial" w:cs="Arial"/>
          <w:sz w:val="24"/>
          <w:szCs w:val="24"/>
          <w:lang w:eastAsia="en-GB"/>
        </w:rPr>
        <w:tab/>
      </w:r>
      <w:r w:rsidRPr="00F33648">
        <w:rPr>
          <w:rFonts w:ascii="Arial" w:hAnsi="Arial" w:cs="Arial"/>
          <w:sz w:val="24"/>
          <w:szCs w:val="24"/>
          <w:lang w:eastAsia="en-GB"/>
        </w:rPr>
        <w:t>appropriate to deal with both issues concurrently</w:t>
      </w:r>
      <w:r>
        <w:rPr>
          <w:rFonts w:ascii="Verdana" w:hAnsi="Verdana" w:cs="Verdana"/>
          <w:sz w:val="21"/>
          <w:szCs w:val="21"/>
          <w:lang w:eastAsia="en-GB"/>
        </w:rPr>
        <w:t xml:space="preserve">. </w:t>
      </w:r>
    </w:p>
    <w:p w14:paraId="5F6EE48D" w14:textId="77777777" w:rsidR="00736AA2" w:rsidRDefault="00736AA2" w:rsidP="001B2DC7">
      <w:pPr>
        <w:autoSpaceDE w:val="0"/>
        <w:autoSpaceDN w:val="0"/>
        <w:adjustRightInd w:val="0"/>
        <w:jc w:val="both"/>
        <w:rPr>
          <w:rFonts w:ascii="Verdana" w:hAnsi="Verdana" w:cs="Verdana"/>
          <w:sz w:val="21"/>
          <w:szCs w:val="21"/>
          <w:lang w:eastAsia="en-GB"/>
        </w:rPr>
      </w:pPr>
    </w:p>
    <w:p w14:paraId="3C42E22C" w14:textId="77777777" w:rsidR="00F953EE" w:rsidRPr="007F64D3" w:rsidRDefault="002A1A53" w:rsidP="00F953EE">
      <w:pPr>
        <w:autoSpaceDE w:val="0"/>
        <w:autoSpaceDN w:val="0"/>
        <w:adjustRightInd w:val="0"/>
        <w:rPr>
          <w:rFonts w:ascii="Verdana" w:hAnsi="Verdana" w:cs="Verdana"/>
          <w:sz w:val="21"/>
          <w:szCs w:val="21"/>
          <w:lang w:eastAsia="en-GB"/>
        </w:rPr>
      </w:pPr>
      <w:r>
        <w:rPr>
          <w:rFonts w:ascii="Arial" w:hAnsi="Arial"/>
          <w:b/>
          <w:sz w:val="24"/>
        </w:rPr>
        <w:t>6</w:t>
      </w:r>
      <w:r w:rsidR="00F953EE" w:rsidRPr="00497820">
        <w:rPr>
          <w:rFonts w:ascii="Arial" w:hAnsi="Arial"/>
          <w:b/>
          <w:sz w:val="24"/>
        </w:rPr>
        <w:t>.5.</w:t>
      </w:r>
      <w:r w:rsidR="00F953EE">
        <w:rPr>
          <w:rFonts w:ascii="Arial" w:hAnsi="Arial"/>
          <w:sz w:val="24"/>
        </w:rPr>
        <w:tab/>
      </w:r>
      <w:r w:rsidR="00F953EE" w:rsidRPr="00497820">
        <w:rPr>
          <w:rFonts w:ascii="Arial" w:hAnsi="Arial" w:cs="Arial"/>
          <w:b/>
          <w:bCs/>
          <w:sz w:val="24"/>
          <w:szCs w:val="24"/>
          <w:lang w:eastAsia="en-GB"/>
        </w:rPr>
        <w:t>Keeping written records</w:t>
      </w:r>
    </w:p>
    <w:p w14:paraId="6CEB74F8" w14:textId="77777777" w:rsidR="00F953EE" w:rsidRDefault="00F953EE" w:rsidP="00F953EE">
      <w:pPr>
        <w:autoSpaceDE w:val="0"/>
        <w:autoSpaceDN w:val="0"/>
        <w:adjustRightInd w:val="0"/>
        <w:rPr>
          <w:rFonts w:ascii="Verdana" w:hAnsi="Verdana" w:cs="Verdana"/>
          <w:sz w:val="21"/>
          <w:szCs w:val="21"/>
          <w:lang w:eastAsia="en-GB"/>
        </w:rPr>
      </w:pPr>
    </w:p>
    <w:p w14:paraId="1FF336C5" w14:textId="77777777" w:rsidR="00F953EE" w:rsidRPr="004E40C0" w:rsidRDefault="002A1A53" w:rsidP="00EA436D">
      <w:pPr>
        <w:autoSpaceDE w:val="0"/>
        <w:autoSpaceDN w:val="0"/>
        <w:adjustRightInd w:val="0"/>
        <w:jc w:val="both"/>
        <w:rPr>
          <w:rFonts w:ascii="Arial" w:hAnsi="Arial" w:cs="Arial"/>
          <w:sz w:val="24"/>
          <w:szCs w:val="24"/>
          <w:lang w:eastAsia="en-GB"/>
        </w:rPr>
      </w:pPr>
      <w:r>
        <w:rPr>
          <w:rFonts w:ascii="Arial" w:hAnsi="Arial" w:cs="Arial"/>
          <w:sz w:val="24"/>
          <w:szCs w:val="24"/>
          <w:lang w:eastAsia="en-GB"/>
        </w:rPr>
        <w:t>6</w:t>
      </w:r>
      <w:r w:rsidR="00F953EE" w:rsidRPr="004E40C0">
        <w:rPr>
          <w:rFonts w:ascii="Arial" w:hAnsi="Arial" w:cs="Arial"/>
          <w:sz w:val="24"/>
          <w:szCs w:val="24"/>
          <w:lang w:eastAsia="en-GB"/>
        </w:rPr>
        <w:t>.5.1.</w:t>
      </w:r>
      <w:r w:rsidR="00F953EE" w:rsidRPr="004E40C0">
        <w:rPr>
          <w:rFonts w:ascii="Arial" w:hAnsi="Arial" w:cs="Arial"/>
          <w:sz w:val="24"/>
          <w:szCs w:val="24"/>
          <w:lang w:eastAsia="en-GB"/>
        </w:rPr>
        <w:tab/>
        <w:t xml:space="preserve">Managers are advised to keep a written record of each stage of the </w:t>
      </w:r>
      <w:r w:rsidR="00F953EE" w:rsidRPr="004E40C0">
        <w:rPr>
          <w:rFonts w:ascii="Arial" w:hAnsi="Arial" w:cs="Arial"/>
          <w:sz w:val="24"/>
          <w:szCs w:val="24"/>
          <w:lang w:eastAsia="en-GB"/>
        </w:rPr>
        <w:tab/>
        <w:t>disciplinary process including informal discussions.</w:t>
      </w:r>
      <w:r w:rsidR="00F953EE">
        <w:rPr>
          <w:rFonts w:ascii="Arial" w:hAnsi="Arial" w:cs="Arial"/>
          <w:sz w:val="24"/>
          <w:szCs w:val="24"/>
          <w:lang w:eastAsia="en-GB"/>
        </w:rPr>
        <w:t xml:space="preserve"> </w:t>
      </w:r>
      <w:r w:rsidR="00F953EE" w:rsidRPr="004E40C0">
        <w:rPr>
          <w:rFonts w:ascii="Arial" w:hAnsi="Arial" w:cs="Arial"/>
          <w:sz w:val="24"/>
          <w:szCs w:val="24"/>
          <w:lang w:eastAsia="en-GB"/>
        </w:rPr>
        <w:t xml:space="preserve">Records should </w:t>
      </w:r>
      <w:r w:rsidR="00F953EE">
        <w:rPr>
          <w:rFonts w:ascii="Arial" w:hAnsi="Arial" w:cs="Arial"/>
          <w:sz w:val="24"/>
          <w:szCs w:val="24"/>
          <w:lang w:eastAsia="en-GB"/>
        </w:rPr>
        <w:tab/>
      </w:r>
      <w:r w:rsidR="00F953EE" w:rsidRPr="004E40C0">
        <w:rPr>
          <w:rFonts w:ascii="Arial" w:hAnsi="Arial" w:cs="Arial"/>
          <w:sz w:val="24"/>
          <w:szCs w:val="24"/>
          <w:lang w:eastAsia="en-GB"/>
        </w:rPr>
        <w:t>include:</w:t>
      </w:r>
    </w:p>
    <w:p w14:paraId="5088F3F7" w14:textId="77777777" w:rsidR="00F953EE" w:rsidRDefault="00BF27FF"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School</w:t>
      </w:r>
      <w:r w:rsidR="00F953EE">
        <w:rPr>
          <w:rFonts w:ascii="Arial" w:hAnsi="Arial" w:cs="Arial"/>
          <w:sz w:val="24"/>
          <w:szCs w:val="24"/>
          <w:lang w:eastAsia="en-GB"/>
        </w:rPr>
        <w:t xml:space="preserve"> induction</w:t>
      </w:r>
    </w:p>
    <w:p w14:paraId="310420C0"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1-1 meetings</w:t>
      </w:r>
    </w:p>
    <w:p w14:paraId="06692D4F"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the complaint against the employee</w:t>
      </w:r>
    </w:p>
    <w:p w14:paraId="0BFBF516"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 xml:space="preserve">the employee’s </w:t>
      </w:r>
      <w:r>
        <w:rPr>
          <w:rFonts w:ascii="Arial" w:hAnsi="Arial" w:cs="Arial"/>
          <w:sz w:val="24"/>
          <w:szCs w:val="24"/>
          <w:lang w:eastAsia="en-GB"/>
        </w:rPr>
        <w:t>response</w:t>
      </w:r>
    </w:p>
    <w:p w14:paraId="5BF6081C"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decision to suspend</w:t>
      </w:r>
    </w:p>
    <w:p w14:paraId="08A20014"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outcome of investigation</w:t>
      </w:r>
    </w:p>
    <w:p w14:paraId="49E9B3F1"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actions taken</w:t>
      </w:r>
      <w:r>
        <w:rPr>
          <w:rFonts w:ascii="Arial" w:hAnsi="Arial" w:cs="Arial"/>
          <w:sz w:val="24"/>
          <w:szCs w:val="24"/>
          <w:lang w:eastAsia="en-GB"/>
        </w:rPr>
        <w:t xml:space="preserve"> and </w:t>
      </w:r>
      <w:r w:rsidRPr="004E40C0">
        <w:rPr>
          <w:rFonts w:ascii="Arial" w:hAnsi="Arial" w:cs="Arial"/>
          <w:sz w:val="24"/>
          <w:szCs w:val="24"/>
          <w:lang w:eastAsia="en-GB"/>
        </w:rPr>
        <w:t xml:space="preserve">the reason </w:t>
      </w:r>
      <w:r>
        <w:rPr>
          <w:rFonts w:ascii="Arial" w:hAnsi="Arial" w:cs="Arial"/>
          <w:sz w:val="24"/>
          <w:szCs w:val="24"/>
          <w:lang w:eastAsia="en-GB"/>
        </w:rPr>
        <w:t>for those actions</w:t>
      </w:r>
    </w:p>
    <w:p w14:paraId="25A8F2A1"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details of appeals</w:t>
      </w:r>
    </w:p>
    <w:p w14:paraId="5D70C84D"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 xml:space="preserve">details of </w:t>
      </w:r>
      <w:r w:rsidRPr="004E40C0">
        <w:rPr>
          <w:rFonts w:ascii="Arial" w:hAnsi="Arial" w:cs="Arial"/>
          <w:sz w:val="24"/>
          <w:szCs w:val="24"/>
          <w:lang w:eastAsia="en-GB"/>
        </w:rPr>
        <w:t>any grievances raised du</w:t>
      </w:r>
      <w:r>
        <w:rPr>
          <w:rFonts w:ascii="Arial" w:hAnsi="Arial" w:cs="Arial"/>
          <w:sz w:val="24"/>
          <w:szCs w:val="24"/>
          <w:lang w:eastAsia="en-GB"/>
        </w:rPr>
        <w:t>ring the disciplinary procedure</w:t>
      </w:r>
      <w:r w:rsidRPr="004E40C0">
        <w:rPr>
          <w:rFonts w:ascii="Arial" w:hAnsi="Arial" w:cs="Arial"/>
          <w:sz w:val="24"/>
          <w:szCs w:val="24"/>
          <w:lang w:eastAsia="en-GB"/>
        </w:rPr>
        <w:t xml:space="preserve"> </w:t>
      </w:r>
    </w:p>
    <w:p w14:paraId="4AC12C8E" w14:textId="77777777" w:rsidR="00F953EE" w:rsidRDefault="001B2540"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notes</w:t>
      </w:r>
      <w:r w:rsidR="00F953EE" w:rsidRPr="004E40C0">
        <w:rPr>
          <w:rFonts w:ascii="Arial" w:hAnsi="Arial" w:cs="Arial"/>
          <w:sz w:val="24"/>
          <w:szCs w:val="24"/>
          <w:lang w:eastAsia="en-GB"/>
        </w:rPr>
        <w:t xml:space="preserve"> of any formal </w:t>
      </w:r>
      <w:r w:rsidR="00F953EE">
        <w:rPr>
          <w:rFonts w:ascii="Arial" w:hAnsi="Arial" w:cs="Arial"/>
          <w:sz w:val="24"/>
          <w:szCs w:val="24"/>
          <w:lang w:eastAsia="en-GB"/>
        </w:rPr>
        <w:t>hearing</w:t>
      </w:r>
      <w:r w:rsidR="00F953EE" w:rsidRPr="004E40C0">
        <w:rPr>
          <w:rFonts w:ascii="Arial" w:hAnsi="Arial" w:cs="Arial"/>
          <w:sz w:val="24"/>
          <w:szCs w:val="24"/>
          <w:lang w:eastAsia="en-GB"/>
        </w:rPr>
        <w:t>s.</w:t>
      </w:r>
    </w:p>
    <w:p w14:paraId="6FD723B7" w14:textId="77777777" w:rsidR="00517331" w:rsidRDefault="00517331" w:rsidP="00EA436D">
      <w:pPr>
        <w:autoSpaceDE w:val="0"/>
        <w:autoSpaceDN w:val="0"/>
        <w:adjustRightInd w:val="0"/>
        <w:jc w:val="both"/>
        <w:rPr>
          <w:rFonts w:ascii="Arial" w:hAnsi="Arial" w:cs="Arial"/>
          <w:sz w:val="24"/>
          <w:szCs w:val="24"/>
          <w:lang w:eastAsia="en-GB"/>
        </w:rPr>
      </w:pPr>
    </w:p>
    <w:p w14:paraId="2B822568" w14:textId="3A588D60" w:rsidR="00517331" w:rsidRPr="00B35CA4" w:rsidRDefault="00517331" w:rsidP="00EA436D">
      <w:pPr>
        <w:ind w:left="709"/>
        <w:jc w:val="both"/>
        <w:rPr>
          <w:rFonts w:ascii="Arial" w:hAnsi="Arial" w:cs="Arial"/>
          <w:sz w:val="24"/>
          <w:szCs w:val="24"/>
          <w:lang w:eastAsia="en-GB"/>
        </w:rPr>
      </w:pPr>
      <w:r w:rsidRPr="00B62545">
        <w:fldChar w:fldCharType="begin"/>
      </w:r>
      <w:r w:rsidRPr="00B62545">
        <w:instrText xml:space="preserve"> INCLUDEPICTURE "https://d.adroll.com/cm/aol/out" \* MERGEFORMATINET </w:instrText>
      </w:r>
      <w:r w:rsidRPr="00B62545">
        <w:fldChar w:fldCharType="separate"/>
      </w:r>
      <w:r w:rsidR="00B35CA4">
        <w:pict w14:anchorId="6459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B62545">
        <w:fldChar w:fldCharType="end"/>
      </w:r>
      <w:r w:rsidRPr="00B62545">
        <w:rPr>
          <w:rFonts w:ascii="Arial" w:hAnsi="Arial" w:cs="Arial"/>
          <w:sz w:val="24"/>
          <w:szCs w:val="24"/>
          <w:lang w:eastAsia="en-GB"/>
        </w:rPr>
        <w:t xml:space="preserve">The school processes any personal data collected during the disciplinary process in accordance with its data protection policy. Further details can be found in the Privacy Notice on the school’s website. Any data </w:t>
      </w:r>
      <w:r w:rsidRPr="00B35CA4">
        <w:rPr>
          <w:rFonts w:ascii="Arial" w:hAnsi="Arial" w:cs="Arial"/>
          <w:sz w:val="24"/>
          <w:szCs w:val="24"/>
          <w:lang w:eastAsia="en-GB"/>
        </w:rPr>
        <w:t xml:space="preserve">collected is held securely and accessed by, and disclosed to, individuals only for the purposes of completing the disciplinary procedure. </w:t>
      </w:r>
    </w:p>
    <w:p w14:paraId="723475A3" w14:textId="77777777" w:rsidR="00EE2A3A" w:rsidRPr="00B35CA4" w:rsidRDefault="00EE2A3A" w:rsidP="00EA436D">
      <w:pPr>
        <w:ind w:left="709"/>
        <w:jc w:val="both"/>
        <w:rPr>
          <w:rFonts w:ascii="Arial" w:hAnsi="Arial" w:cs="Arial"/>
          <w:sz w:val="24"/>
          <w:szCs w:val="24"/>
          <w:lang w:eastAsia="en-GB"/>
        </w:rPr>
      </w:pPr>
    </w:p>
    <w:p w14:paraId="3AE1DF6C" w14:textId="286817CC" w:rsidR="00B5511A" w:rsidRPr="00B35CA4" w:rsidRDefault="00A1177C" w:rsidP="00EA436D">
      <w:pPr>
        <w:ind w:left="709"/>
        <w:jc w:val="both"/>
        <w:rPr>
          <w:rFonts w:ascii="Arial" w:hAnsi="Arial" w:cs="Arial"/>
          <w:sz w:val="24"/>
          <w:szCs w:val="24"/>
        </w:rPr>
      </w:pPr>
      <w:r w:rsidRPr="00B35CA4">
        <w:rPr>
          <w:rFonts w:ascii="Arial" w:hAnsi="Arial" w:cs="Arial"/>
          <w:sz w:val="24"/>
          <w:szCs w:val="24"/>
          <w:lang w:eastAsia="en-GB"/>
        </w:rPr>
        <w:t>Any reference provided should be fair and accurate, therefore w</w:t>
      </w:r>
      <w:r w:rsidR="00B5511A" w:rsidRPr="00B35CA4">
        <w:rPr>
          <w:rFonts w:ascii="Arial" w:hAnsi="Arial" w:cs="Arial"/>
          <w:sz w:val="24"/>
          <w:szCs w:val="24"/>
          <w:lang w:eastAsia="en-GB"/>
        </w:rPr>
        <w:t>e will disclose any proven disciplinary offences by a staff member if a reference is requested by a future employer.</w:t>
      </w:r>
    </w:p>
    <w:p w14:paraId="06450782" w14:textId="77777777" w:rsidR="00F953EE" w:rsidRPr="00497820" w:rsidRDefault="00F953EE" w:rsidP="00F953EE">
      <w:pPr>
        <w:jc w:val="both"/>
        <w:rPr>
          <w:rFonts w:ascii="Arial" w:hAnsi="Arial"/>
          <w:sz w:val="24"/>
        </w:rPr>
      </w:pPr>
    </w:p>
    <w:p w14:paraId="213DAE77" w14:textId="77777777" w:rsidR="00F953EE" w:rsidRDefault="00582933" w:rsidP="00CC2A57">
      <w:pPr>
        <w:ind w:left="720"/>
        <w:jc w:val="both"/>
        <w:rPr>
          <w:rFonts w:ascii="Arial" w:hAnsi="Arial"/>
          <w:b/>
          <w:sz w:val="24"/>
        </w:rPr>
      </w:pPr>
      <w:r>
        <w:rPr>
          <w:rFonts w:ascii="Arial" w:hAnsi="Arial"/>
          <w:b/>
          <w:sz w:val="24"/>
        </w:rPr>
        <w:t>For examples of M</w:t>
      </w:r>
      <w:r w:rsidR="00F953EE">
        <w:rPr>
          <w:rFonts w:ascii="Arial" w:hAnsi="Arial"/>
          <w:b/>
          <w:sz w:val="24"/>
        </w:rPr>
        <w:t>isconduct</w:t>
      </w:r>
      <w:r w:rsidR="00924299">
        <w:rPr>
          <w:rFonts w:ascii="Arial" w:hAnsi="Arial"/>
          <w:b/>
          <w:sz w:val="24"/>
        </w:rPr>
        <w:t xml:space="preserve"> and Gross Misconduct</w:t>
      </w:r>
      <w:r w:rsidR="00F953EE">
        <w:rPr>
          <w:rFonts w:ascii="Arial" w:hAnsi="Arial"/>
          <w:b/>
          <w:sz w:val="24"/>
        </w:rPr>
        <w:t xml:space="preserve"> – see Appendix </w:t>
      </w:r>
      <w:r w:rsidR="00CE5E67">
        <w:rPr>
          <w:rFonts w:ascii="Arial" w:hAnsi="Arial"/>
          <w:b/>
          <w:sz w:val="24"/>
        </w:rPr>
        <w:t>1</w:t>
      </w:r>
      <w:r w:rsidR="00F953EE">
        <w:rPr>
          <w:rFonts w:ascii="Arial" w:hAnsi="Arial"/>
          <w:b/>
          <w:sz w:val="24"/>
        </w:rPr>
        <w:t>.</w:t>
      </w:r>
    </w:p>
    <w:p w14:paraId="565AD376" w14:textId="77777777" w:rsidR="00F953EE" w:rsidRDefault="00F953EE" w:rsidP="00F953EE">
      <w:pPr>
        <w:jc w:val="both"/>
        <w:rPr>
          <w:rFonts w:ascii="Arial" w:hAnsi="Arial"/>
          <w:b/>
          <w:sz w:val="24"/>
        </w:rPr>
      </w:pPr>
    </w:p>
    <w:p w14:paraId="756F3399" w14:textId="77777777" w:rsidR="00F953EE" w:rsidRPr="006D1130" w:rsidRDefault="00F953EE" w:rsidP="00CE5E67">
      <w:pPr>
        <w:ind w:left="720"/>
        <w:jc w:val="both"/>
        <w:rPr>
          <w:rFonts w:ascii="Arial" w:hAnsi="Arial"/>
          <w:b/>
          <w:color w:val="FF0000"/>
          <w:sz w:val="28"/>
        </w:rPr>
      </w:pPr>
      <w:r>
        <w:rPr>
          <w:rFonts w:ascii="Arial" w:hAnsi="Arial"/>
          <w:sz w:val="24"/>
        </w:rPr>
        <w:t xml:space="preserve">See also the </w:t>
      </w:r>
      <w:r w:rsidR="00BF27FF">
        <w:rPr>
          <w:rFonts w:ascii="Arial" w:hAnsi="Arial"/>
          <w:sz w:val="24"/>
        </w:rPr>
        <w:t>Code of</w:t>
      </w:r>
      <w:r>
        <w:rPr>
          <w:rFonts w:ascii="Arial" w:hAnsi="Arial"/>
          <w:sz w:val="24"/>
        </w:rPr>
        <w:t xml:space="preserve"> Conduct and Personal Behaviour</w:t>
      </w:r>
      <w:r w:rsidR="00BF27FF">
        <w:rPr>
          <w:rFonts w:ascii="Arial" w:hAnsi="Arial"/>
          <w:sz w:val="24"/>
        </w:rPr>
        <w:t>.</w:t>
      </w:r>
      <w:r>
        <w:rPr>
          <w:rFonts w:ascii="Arial" w:hAnsi="Arial"/>
          <w:sz w:val="24"/>
        </w:rPr>
        <w:t xml:space="preserve"> </w:t>
      </w:r>
    </w:p>
    <w:p w14:paraId="461B7DB3" w14:textId="77777777" w:rsidR="00F953EE" w:rsidRDefault="00F953EE" w:rsidP="00F953EE">
      <w:pPr>
        <w:jc w:val="both"/>
        <w:rPr>
          <w:rFonts w:ascii="Arial" w:hAnsi="Arial"/>
          <w:b/>
          <w:sz w:val="28"/>
        </w:rPr>
      </w:pPr>
    </w:p>
    <w:p w14:paraId="27B22574" w14:textId="77777777" w:rsidR="00F953EE" w:rsidRPr="00B35CA4" w:rsidRDefault="002A1A53" w:rsidP="002A1A53">
      <w:pPr>
        <w:jc w:val="both"/>
        <w:rPr>
          <w:rFonts w:ascii="Arial" w:hAnsi="Arial"/>
          <w:b/>
          <w:sz w:val="24"/>
          <w:szCs w:val="24"/>
        </w:rPr>
      </w:pPr>
      <w:r>
        <w:rPr>
          <w:rFonts w:ascii="Arial" w:hAnsi="Arial"/>
          <w:b/>
          <w:sz w:val="24"/>
          <w:szCs w:val="24"/>
        </w:rPr>
        <w:t>7.</w:t>
      </w:r>
      <w:r w:rsidR="003462DA" w:rsidRPr="002A1A53">
        <w:rPr>
          <w:rFonts w:ascii="Arial" w:hAnsi="Arial"/>
          <w:b/>
          <w:sz w:val="24"/>
          <w:szCs w:val="24"/>
        </w:rPr>
        <w:tab/>
      </w:r>
      <w:r w:rsidR="00F953EE" w:rsidRPr="00B35CA4">
        <w:rPr>
          <w:rFonts w:ascii="Arial" w:hAnsi="Arial"/>
          <w:b/>
          <w:sz w:val="24"/>
          <w:szCs w:val="24"/>
        </w:rPr>
        <w:t>The Stages of the Disciplinary Procedure</w:t>
      </w:r>
    </w:p>
    <w:p w14:paraId="78539C6B" w14:textId="77777777" w:rsidR="000103ED" w:rsidRPr="00B35CA4" w:rsidRDefault="000103ED" w:rsidP="000103ED">
      <w:pPr>
        <w:pStyle w:val="ListParagraph"/>
        <w:jc w:val="both"/>
        <w:rPr>
          <w:rFonts w:ascii="Arial" w:hAnsi="Arial"/>
          <w:sz w:val="24"/>
          <w:szCs w:val="24"/>
        </w:rPr>
      </w:pPr>
      <w:r w:rsidRPr="00B35CA4">
        <w:rPr>
          <w:rFonts w:ascii="Arial" w:hAnsi="Arial"/>
          <w:sz w:val="24"/>
          <w:szCs w:val="24"/>
        </w:rPr>
        <w:t>Minor disciplinary issues will be dealt with informally at first and will only be escalated where:</w:t>
      </w:r>
    </w:p>
    <w:p w14:paraId="3AA4A770"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has been no resolution</w:t>
      </w:r>
    </w:p>
    <w:p w14:paraId="59B8432F"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 issue is more serious</w:t>
      </w:r>
    </w:p>
    <w:p w14:paraId="0CF65791"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are repeat or multiple instances of misconduct</w:t>
      </w:r>
    </w:p>
    <w:p w14:paraId="618A01F5"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is suspected gross misconduct</w:t>
      </w:r>
    </w:p>
    <w:p w14:paraId="0679FB42" w14:textId="77777777" w:rsidR="003F1389" w:rsidRPr="00B35CA4" w:rsidRDefault="003F1389" w:rsidP="003F1389">
      <w:pPr>
        <w:pStyle w:val="ListParagraph"/>
        <w:ind w:left="1440"/>
        <w:jc w:val="both"/>
        <w:rPr>
          <w:rFonts w:ascii="Arial" w:hAnsi="Arial"/>
          <w:sz w:val="24"/>
          <w:szCs w:val="24"/>
        </w:rPr>
      </w:pPr>
    </w:p>
    <w:p w14:paraId="10A8D1FF" w14:textId="77777777" w:rsidR="003F1389" w:rsidRPr="00B35CA4" w:rsidRDefault="003F1389" w:rsidP="003F1389">
      <w:pPr>
        <w:pStyle w:val="ListParagraph"/>
        <w:ind w:left="1440"/>
        <w:jc w:val="both"/>
        <w:rPr>
          <w:rFonts w:ascii="Arial" w:hAnsi="Arial"/>
          <w:sz w:val="24"/>
          <w:szCs w:val="24"/>
        </w:rPr>
      </w:pPr>
    </w:p>
    <w:p w14:paraId="378CCDE6" w14:textId="77777777" w:rsidR="00F953EE" w:rsidRPr="00B35CA4" w:rsidRDefault="003F1389" w:rsidP="003F1389">
      <w:pPr>
        <w:jc w:val="both"/>
        <w:rPr>
          <w:rFonts w:ascii="Arial" w:hAnsi="Arial"/>
          <w:b/>
          <w:sz w:val="24"/>
          <w:szCs w:val="24"/>
        </w:rPr>
      </w:pPr>
      <w:r w:rsidRPr="00B35CA4">
        <w:rPr>
          <w:rFonts w:ascii="Arial" w:hAnsi="Arial"/>
          <w:b/>
          <w:sz w:val="24"/>
          <w:szCs w:val="24"/>
        </w:rPr>
        <w:t>7.1</w:t>
      </w:r>
      <w:r w:rsidRPr="00B35CA4">
        <w:rPr>
          <w:rFonts w:ascii="Arial" w:hAnsi="Arial"/>
          <w:b/>
          <w:sz w:val="24"/>
          <w:szCs w:val="24"/>
        </w:rPr>
        <w:tab/>
      </w:r>
      <w:r w:rsidR="00F953EE" w:rsidRPr="00B35CA4">
        <w:rPr>
          <w:rFonts w:ascii="Arial" w:hAnsi="Arial"/>
          <w:b/>
          <w:sz w:val="24"/>
          <w:szCs w:val="24"/>
        </w:rPr>
        <w:t>Informal Stage</w:t>
      </w:r>
    </w:p>
    <w:p w14:paraId="2FC3B51E" w14:textId="77777777" w:rsidR="003F1389" w:rsidRPr="00B35CA4" w:rsidRDefault="003F1389" w:rsidP="003F1389">
      <w:pPr>
        <w:jc w:val="both"/>
        <w:rPr>
          <w:rFonts w:ascii="Arial" w:hAnsi="Arial"/>
          <w:b/>
          <w:sz w:val="24"/>
          <w:szCs w:val="24"/>
        </w:rPr>
      </w:pPr>
    </w:p>
    <w:p w14:paraId="0207FB19" w14:textId="19DB2F56" w:rsidR="00F953EE" w:rsidRPr="00334DFE" w:rsidRDefault="003F1389" w:rsidP="003F1389">
      <w:pPr>
        <w:ind w:left="720" w:hanging="720"/>
        <w:jc w:val="both"/>
        <w:rPr>
          <w:rFonts w:ascii="Arial" w:hAnsi="Arial"/>
          <w:sz w:val="24"/>
        </w:rPr>
      </w:pPr>
      <w:r w:rsidRPr="00B35CA4">
        <w:rPr>
          <w:rFonts w:ascii="Arial" w:hAnsi="Arial"/>
          <w:b/>
          <w:sz w:val="24"/>
        </w:rPr>
        <w:t>7.1.1</w:t>
      </w:r>
      <w:r w:rsidRPr="00B35CA4">
        <w:rPr>
          <w:rFonts w:ascii="Arial" w:hAnsi="Arial"/>
          <w:b/>
          <w:sz w:val="24"/>
        </w:rPr>
        <w:tab/>
      </w:r>
      <w:r w:rsidR="00F953EE" w:rsidRPr="00B35CA4">
        <w:rPr>
          <w:rFonts w:ascii="Arial" w:hAnsi="Arial"/>
          <w:b/>
          <w:sz w:val="24"/>
        </w:rPr>
        <w:t xml:space="preserve">Informal </w:t>
      </w:r>
      <w:r w:rsidR="000103ED" w:rsidRPr="00B35CA4">
        <w:rPr>
          <w:rFonts w:ascii="Arial" w:hAnsi="Arial"/>
          <w:b/>
          <w:sz w:val="24"/>
        </w:rPr>
        <w:t>process</w:t>
      </w:r>
      <w:r w:rsidR="00F953EE" w:rsidRPr="00B35CA4">
        <w:rPr>
          <w:rFonts w:ascii="Arial" w:hAnsi="Arial"/>
          <w:sz w:val="24"/>
        </w:rPr>
        <w:t xml:space="preserve"> – The manager should meet with the employee informally to investigate </w:t>
      </w:r>
      <w:r w:rsidR="00F953EE">
        <w:rPr>
          <w:rFonts w:ascii="Arial" w:hAnsi="Arial"/>
          <w:sz w:val="24"/>
        </w:rPr>
        <w:t xml:space="preserve">the breach of conduct. </w:t>
      </w:r>
      <w:r w:rsidR="00F953EE" w:rsidRPr="00334DFE">
        <w:rPr>
          <w:rFonts w:ascii="Arial" w:hAnsi="Arial"/>
          <w:sz w:val="24"/>
        </w:rPr>
        <w:t xml:space="preserve">In most cases where a minor breach of conduct has occurred, managers should take an informal approach before any formal action is considered </w:t>
      </w:r>
      <w:proofErr w:type="gramStart"/>
      <w:r w:rsidR="00F953EE" w:rsidRPr="00334DFE">
        <w:rPr>
          <w:rFonts w:ascii="Arial" w:hAnsi="Arial"/>
          <w:sz w:val="24"/>
        </w:rPr>
        <w:t>e.g.</w:t>
      </w:r>
      <w:proofErr w:type="gramEnd"/>
      <w:r w:rsidR="00F953EE" w:rsidRPr="00334DFE">
        <w:rPr>
          <w:rFonts w:ascii="Arial" w:hAnsi="Arial"/>
          <w:sz w:val="24"/>
        </w:rPr>
        <w:t xml:space="preserve"> informal advice, coaching, training or counselling. </w:t>
      </w:r>
      <w:r w:rsidR="003C67F8">
        <w:rPr>
          <w:rFonts w:ascii="Arial" w:hAnsi="Arial"/>
          <w:sz w:val="24"/>
        </w:rPr>
        <w:t xml:space="preserve">However, should the breach of conduct be more serious, formal action may be commenced without </w:t>
      </w:r>
      <w:r w:rsidR="008076AC">
        <w:rPr>
          <w:rFonts w:ascii="Arial" w:hAnsi="Arial"/>
          <w:sz w:val="24"/>
        </w:rPr>
        <w:t xml:space="preserve">the need for </w:t>
      </w:r>
      <w:r w:rsidR="003C67F8">
        <w:rPr>
          <w:rFonts w:ascii="Arial" w:hAnsi="Arial"/>
          <w:sz w:val="24"/>
        </w:rPr>
        <w:t>informal action</w:t>
      </w:r>
      <w:r w:rsidR="008076AC">
        <w:rPr>
          <w:rFonts w:ascii="Arial" w:hAnsi="Arial"/>
          <w:sz w:val="24"/>
        </w:rPr>
        <w:t xml:space="preserve"> to</w:t>
      </w:r>
      <w:r w:rsidR="003C67F8">
        <w:rPr>
          <w:rFonts w:ascii="Arial" w:hAnsi="Arial"/>
          <w:sz w:val="24"/>
        </w:rPr>
        <w:t xml:space="preserve"> hav</w:t>
      </w:r>
      <w:r w:rsidR="008076AC">
        <w:rPr>
          <w:rFonts w:ascii="Arial" w:hAnsi="Arial"/>
          <w:sz w:val="24"/>
        </w:rPr>
        <w:t>e</w:t>
      </w:r>
      <w:r w:rsidR="003C67F8">
        <w:rPr>
          <w:rFonts w:ascii="Arial" w:hAnsi="Arial"/>
          <w:sz w:val="24"/>
        </w:rPr>
        <w:t xml:space="preserve"> taken place beforehand. </w:t>
      </w:r>
      <w:r w:rsidR="00F953EE" w:rsidRPr="00334DFE">
        <w:rPr>
          <w:rFonts w:ascii="Arial" w:hAnsi="Arial"/>
          <w:sz w:val="24"/>
        </w:rPr>
        <w:t>School managers may wish to give access to a Counselling service.</w:t>
      </w:r>
      <w:r w:rsidR="00F953EE">
        <w:rPr>
          <w:rFonts w:ascii="Arial" w:hAnsi="Arial"/>
          <w:sz w:val="24"/>
        </w:rPr>
        <w:t xml:space="preserve"> </w:t>
      </w:r>
    </w:p>
    <w:p w14:paraId="07388E3B" w14:textId="77777777" w:rsidR="00F953EE" w:rsidRDefault="00F953EE" w:rsidP="00F953EE">
      <w:pPr>
        <w:jc w:val="both"/>
        <w:rPr>
          <w:rFonts w:ascii="Arial" w:hAnsi="Arial"/>
          <w:sz w:val="24"/>
        </w:rPr>
      </w:pPr>
    </w:p>
    <w:p w14:paraId="1FB51DFE" w14:textId="77777777" w:rsidR="00F953EE" w:rsidRPr="003F1389" w:rsidRDefault="00F953EE" w:rsidP="002E5513">
      <w:pPr>
        <w:pStyle w:val="ListParagraph"/>
        <w:numPr>
          <w:ilvl w:val="2"/>
          <w:numId w:val="24"/>
        </w:numPr>
        <w:rPr>
          <w:rFonts w:ascii="Arial" w:hAnsi="Arial"/>
          <w:sz w:val="24"/>
        </w:rPr>
      </w:pPr>
      <w:r w:rsidRPr="003F1389">
        <w:rPr>
          <w:rFonts w:ascii="Arial" w:hAnsi="Arial"/>
          <w:b/>
          <w:sz w:val="24"/>
        </w:rPr>
        <w:t>Period of review</w:t>
      </w:r>
      <w:r w:rsidRPr="003F1389">
        <w:rPr>
          <w:rFonts w:ascii="Arial" w:hAnsi="Arial"/>
          <w:sz w:val="24"/>
        </w:rPr>
        <w:t xml:space="preserve"> – </w:t>
      </w:r>
      <w:r w:rsidR="00BF27FF" w:rsidRPr="003F1389">
        <w:rPr>
          <w:rFonts w:ascii="Arial" w:hAnsi="Arial"/>
          <w:sz w:val="24"/>
        </w:rPr>
        <w:t xml:space="preserve"> The manager should</w:t>
      </w:r>
      <w:r w:rsidRPr="003F1389">
        <w:rPr>
          <w:rFonts w:ascii="Arial" w:hAnsi="Arial"/>
          <w:sz w:val="24"/>
        </w:rPr>
        <w:t xml:space="preserve"> discuss with the employee the conduct and behaviours expected </w:t>
      </w:r>
      <w:r w:rsidR="00BF27FF" w:rsidRPr="003F1389">
        <w:rPr>
          <w:rFonts w:ascii="Arial" w:hAnsi="Arial"/>
          <w:sz w:val="24"/>
        </w:rPr>
        <w:t>and</w:t>
      </w:r>
      <w:hyperlink w:history="1"/>
      <w:r w:rsidRPr="003F1389">
        <w:rPr>
          <w:rFonts w:ascii="Arial" w:hAnsi="Arial"/>
          <w:sz w:val="24"/>
        </w:rPr>
        <w:t xml:space="preserve"> should:</w:t>
      </w:r>
    </w:p>
    <w:p w14:paraId="024C585C" w14:textId="77777777" w:rsidR="00F953EE" w:rsidRDefault="00F953EE" w:rsidP="00F953EE">
      <w:pPr>
        <w:ind w:left="720"/>
        <w:rPr>
          <w:rFonts w:ascii="Arial" w:hAnsi="Arial"/>
          <w:sz w:val="24"/>
        </w:rPr>
      </w:pPr>
    </w:p>
    <w:p w14:paraId="45E66367" w14:textId="77777777" w:rsidR="00F953EE" w:rsidRDefault="00F953EE" w:rsidP="002E5513">
      <w:pPr>
        <w:numPr>
          <w:ilvl w:val="0"/>
          <w:numId w:val="20"/>
        </w:numPr>
        <w:jc w:val="both"/>
        <w:rPr>
          <w:rFonts w:ascii="Arial" w:hAnsi="Arial"/>
          <w:sz w:val="24"/>
        </w:rPr>
      </w:pPr>
      <w:r>
        <w:rPr>
          <w:rFonts w:ascii="Arial" w:hAnsi="Arial"/>
          <w:sz w:val="24"/>
        </w:rPr>
        <w:t>Agree a plan of improvement and a period for review.</w:t>
      </w:r>
    </w:p>
    <w:p w14:paraId="32803B6D" w14:textId="77777777" w:rsidR="00F953EE" w:rsidRPr="00E83AC4" w:rsidRDefault="00A40262" w:rsidP="002E5513">
      <w:pPr>
        <w:numPr>
          <w:ilvl w:val="0"/>
          <w:numId w:val="20"/>
        </w:numPr>
        <w:jc w:val="both"/>
        <w:rPr>
          <w:rFonts w:ascii="Arial" w:hAnsi="Arial"/>
          <w:sz w:val="24"/>
        </w:rPr>
      </w:pPr>
      <w:r>
        <w:rPr>
          <w:rFonts w:ascii="Arial" w:hAnsi="Arial"/>
          <w:sz w:val="24"/>
        </w:rPr>
        <w:t>Confirm in writing - g</w:t>
      </w:r>
      <w:r w:rsidR="009C3A8C">
        <w:rPr>
          <w:rFonts w:ascii="Arial" w:hAnsi="Arial"/>
          <w:sz w:val="24"/>
        </w:rPr>
        <w:t xml:space="preserve">ive a copy of the notes or </w:t>
      </w:r>
      <w:r w:rsidR="00F953EE" w:rsidRPr="00E83AC4">
        <w:rPr>
          <w:rFonts w:ascii="Arial" w:hAnsi="Arial"/>
          <w:sz w:val="24"/>
        </w:rPr>
        <w:t xml:space="preserve">improvement plan to the employee and ask the employee to sign to show they have received a copy and understand </w:t>
      </w:r>
      <w:r w:rsidR="00582933">
        <w:rPr>
          <w:rFonts w:ascii="Arial" w:hAnsi="Arial"/>
          <w:sz w:val="24"/>
        </w:rPr>
        <w:t>(</w:t>
      </w:r>
      <w:r w:rsidR="00355879" w:rsidRPr="00355879">
        <w:rPr>
          <w:rFonts w:ascii="Arial" w:hAnsi="Arial"/>
          <w:sz w:val="24"/>
        </w:rPr>
        <w:t>managers have discretion to use the</w:t>
      </w:r>
      <w:r w:rsidR="00355879">
        <w:rPr>
          <w:rFonts w:ascii="Arial" w:hAnsi="Arial"/>
          <w:b/>
          <w:sz w:val="24"/>
        </w:rPr>
        <w:t xml:space="preserve"> </w:t>
      </w:r>
      <w:r w:rsidR="00355879" w:rsidRPr="00355879">
        <w:rPr>
          <w:rFonts w:ascii="Arial" w:hAnsi="Arial"/>
          <w:sz w:val="24"/>
        </w:rPr>
        <w:t>Improvement Plan in the</w:t>
      </w:r>
      <w:r w:rsidR="00355879">
        <w:rPr>
          <w:rFonts w:ascii="Arial" w:hAnsi="Arial"/>
          <w:b/>
          <w:sz w:val="24"/>
        </w:rPr>
        <w:t xml:space="preserve"> </w:t>
      </w:r>
      <w:r w:rsidR="00F953EE" w:rsidRPr="00E43ED7">
        <w:rPr>
          <w:rFonts w:ascii="Arial" w:hAnsi="Arial" w:cs="Arial"/>
          <w:color w:val="000000"/>
          <w:sz w:val="24"/>
          <w:szCs w:val="24"/>
        </w:rPr>
        <w:t>Disciplinary Procedure</w:t>
      </w:r>
      <w:r w:rsidR="00FF6EDE" w:rsidRPr="00E43ED7">
        <w:rPr>
          <w:rFonts w:ascii="Arial" w:hAnsi="Arial" w:cs="Arial"/>
          <w:color w:val="000000"/>
          <w:sz w:val="24"/>
          <w:szCs w:val="24"/>
        </w:rPr>
        <w:t xml:space="preserve"> Toolkit for Schools</w:t>
      </w:r>
      <w:r w:rsidR="00F953EE" w:rsidRPr="00E83AC4">
        <w:rPr>
          <w:rFonts w:ascii="Arial" w:hAnsi="Arial" w:cs="Arial"/>
          <w:i/>
          <w:color w:val="000000"/>
          <w:sz w:val="24"/>
          <w:szCs w:val="24"/>
        </w:rPr>
        <w:t>)</w:t>
      </w:r>
      <w:r w:rsidR="00F953EE" w:rsidRPr="00E83AC4">
        <w:rPr>
          <w:rFonts w:ascii="Arial" w:hAnsi="Arial" w:cs="Arial"/>
          <w:color w:val="000000"/>
          <w:sz w:val="24"/>
          <w:szCs w:val="24"/>
        </w:rPr>
        <w:t>.</w:t>
      </w:r>
    </w:p>
    <w:p w14:paraId="7C74A4F4" w14:textId="77777777" w:rsidR="00F953EE" w:rsidRDefault="00F953EE" w:rsidP="002E5513">
      <w:pPr>
        <w:numPr>
          <w:ilvl w:val="0"/>
          <w:numId w:val="20"/>
        </w:numPr>
        <w:jc w:val="both"/>
        <w:rPr>
          <w:rFonts w:ascii="Arial" w:hAnsi="Arial"/>
          <w:sz w:val="24"/>
        </w:rPr>
      </w:pPr>
      <w:r w:rsidRPr="00697C50">
        <w:rPr>
          <w:rFonts w:ascii="Arial" w:hAnsi="Arial"/>
          <w:sz w:val="24"/>
        </w:rPr>
        <w:t xml:space="preserve">Proceed to the formal stage where the individual’s conduct continues to fall below the required standards </w:t>
      </w:r>
    </w:p>
    <w:p w14:paraId="21E9151C" w14:textId="77777777" w:rsidR="00F953EE" w:rsidRPr="00697C50" w:rsidRDefault="00F953EE" w:rsidP="002E5513">
      <w:pPr>
        <w:numPr>
          <w:ilvl w:val="0"/>
          <w:numId w:val="20"/>
        </w:numPr>
        <w:jc w:val="both"/>
        <w:rPr>
          <w:rFonts w:ascii="Arial" w:hAnsi="Arial"/>
          <w:sz w:val="24"/>
        </w:rPr>
      </w:pPr>
      <w:r w:rsidRPr="00697C50">
        <w:rPr>
          <w:rFonts w:ascii="Arial" w:hAnsi="Arial"/>
          <w:sz w:val="24"/>
        </w:rPr>
        <w:t xml:space="preserve">Keep a written note of any discussions/reviews so that if the employee fails to improve or maintain this improvement, they can refer to this conversation when beginning any formal procedure. </w:t>
      </w:r>
    </w:p>
    <w:p w14:paraId="05DB9F61" w14:textId="77777777" w:rsidR="00F953EE" w:rsidRDefault="00F953EE" w:rsidP="00F953EE">
      <w:pPr>
        <w:pStyle w:val="BodyTextIndent"/>
        <w:ind w:left="0" w:firstLine="0"/>
      </w:pPr>
    </w:p>
    <w:p w14:paraId="557DF54C" w14:textId="77777777" w:rsidR="00F953EE" w:rsidRPr="00E83AC4" w:rsidRDefault="003F1389" w:rsidP="00F953EE">
      <w:pPr>
        <w:ind w:left="720" w:hanging="720"/>
        <w:jc w:val="both"/>
        <w:rPr>
          <w:rFonts w:ascii="Arial" w:hAnsi="Arial" w:cs="Arial"/>
          <w:color w:val="000000"/>
          <w:sz w:val="24"/>
          <w:szCs w:val="24"/>
        </w:rPr>
      </w:pPr>
      <w:r>
        <w:rPr>
          <w:rFonts w:ascii="Arial" w:hAnsi="Arial" w:cs="Arial"/>
          <w:sz w:val="24"/>
          <w:szCs w:val="24"/>
        </w:rPr>
        <w:lastRenderedPageBreak/>
        <w:t>7.1.3</w:t>
      </w:r>
      <w:r w:rsidR="00F953EE" w:rsidRPr="00BC262D">
        <w:rPr>
          <w:rFonts w:ascii="Arial" w:hAnsi="Arial" w:cs="Arial"/>
          <w:sz w:val="24"/>
          <w:szCs w:val="24"/>
        </w:rPr>
        <w:t>.</w:t>
      </w:r>
      <w:r w:rsidR="00F953EE" w:rsidRPr="00BC262D">
        <w:rPr>
          <w:rFonts w:ascii="Arial" w:hAnsi="Arial" w:cs="Arial"/>
          <w:sz w:val="24"/>
          <w:szCs w:val="24"/>
        </w:rPr>
        <w:tab/>
        <w:t xml:space="preserve">If it becomes clear during the informal/investigative interview that formal disciplinary action needs to be </w:t>
      </w:r>
      <w:proofErr w:type="gramStart"/>
      <w:r w:rsidR="00F953EE" w:rsidRPr="00BC262D">
        <w:rPr>
          <w:rFonts w:ascii="Arial" w:hAnsi="Arial" w:cs="Arial"/>
          <w:sz w:val="24"/>
          <w:szCs w:val="24"/>
        </w:rPr>
        <w:t>taken</w:t>
      </w:r>
      <w:proofErr w:type="gramEnd"/>
      <w:r w:rsidR="00F953EE" w:rsidRPr="00BC262D">
        <w:rPr>
          <w:rFonts w:ascii="Arial" w:hAnsi="Arial" w:cs="Arial"/>
          <w:sz w:val="24"/>
          <w:szCs w:val="24"/>
        </w:rPr>
        <w:t xml:space="preserve"> then the interview must be terminated and a formal hearing arranged at which the individual w</w:t>
      </w:r>
      <w:r w:rsidR="00256C16">
        <w:rPr>
          <w:rFonts w:ascii="Arial" w:hAnsi="Arial" w:cs="Arial"/>
          <w:sz w:val="24"/>
          <w:szCs w:val="24"/>
        </w:rPr>
        <w:t>ill</w:t>
      </w:r>
      <w:r w:rsidR="00F953EE" w:rsidRPr="00BC262D">
        <w:rPr>
          <w:rFonts w:ascii="Arial" w:hAnsi="Arial" w:cs="Arial"/>
          <w:sz w:val="24"/>
          <w:szCs w:val="24"/>
        </w:rPr>
        <w:t xml:space="preserve"> have the right to be accompanied. The manager must not initiate the formal process during the informal interview.</w:t>
      </w:r>
      <w:r w:rsidR="00F953EE" w:rsidRPr="00BC262D">
        <w:rPr>
          <w:rFonts w:ascii="Arial" w:hAnsi="Arial" w:cs="Arial"/>
          <w:b/>
          <w:sz w:val="24"/>
          <w:szCs w:val="24"/>
        </w:rPr>
        <w:t xml:space="preserve"> </w:t>
      </w:r>
      <w:r w:rsidR="00F953EE" w:rsidRPr="000445DA">
        <w:rPr>
          <w:rFonts w:ascii="Arial" w:hAnsi="Arial" w:cs="Arial"/>
          <w:sz w:val="24"/>
          <w:szCs w:val="24"/>
        </w:rPr>
        <w:t>(</w:t>
      </w:r>
      <w:r w:rsidR="000445DA" w:rsidRPr="00E43ED7">
        <w:rPr>
          <w:rFonts w:ascii="Arial" w:hAnsi="Arial" w:cs="Arial"/>
          <w:color w:val="000000"/>
          <w:sz w:val="24"/>
          <w:szCs w:val="24"/>
        </w:rPr>
        <w:t>F</w:t>
      </w:r>
      <w:r w:rsidR="00256C16" w:rsidRPr="00E43ED7">
        <w:rPr>
          <w:rFonts w:ascii="Arial" w:hAnsi="Arial" w:cs="Arial"/>
          <w:color w:val="000000"/>
          <w:sz w:val="24"/>
          <w:szCs w:val="24"/>
        </w:rPr>
        <w:t>urther guidance for managers is in the</w:t>
      </w:r>
      <w:r w:rsidR="00FF6EDE" w:rsidRPr="00176C44">
        <w:rPr>
          <w:rFonts w:ascii="Arial" w:hAnsi="Arial" w:cs="Arial"/>
          <w:color w:val="000000"/>
          <w:sz w:val="24"/>
          <w:szCs w:val="24"/>
        </w:rPr>
        <w:t xml:space="preserve"> Disciplinary Procedure Toolkit for Schools</w:t>
      </w:r>
      <w:r w:rsidR="00F953EE" w:rsidRPr="00E83AC4">
        <w:rPr>
          <w:rFonts w:ascii="Arial" w:hAnsi="Arial" w:cs="Arial"/>
          <w:i/>
          <w:color w:val="000000"/>
          <w:sz w:val="24"/>
          <w:szCs w:val="24"/>
        </w:rPr>
        <w:t>)</w:t>
      </w:r>
      <w:r w:rsidR="00F953EE" w:rsidRPr="00E83AC4">
        <w:rPr>
          <w:rFonts w:ascii="Arial" w:hAnsi="Arial" w:cs="Arial"/>
          <w:color w:val="000000"/>
          <w:sz w:val="24"/>
          <w:szCs w:val="24"/>
        </w:rPr>
        <w:t>.</w:t>
      </w:r>
    </w:p>
    <w:p w14:paraId="5C385321" w14:textId="77777777" w:rsidR="00F953EE" w:rsidRDefault="00F953EE" w:rsidP="00F953EE">
      <w:pPr>
        <w:pStyle w:val="BodyTextIndent"/>
        <w:ind w:left="0" w:firstLine="0"/>
      </w:pPr>
    </w:p>
    <w:p w14:paraId="77D9EFC1" w14:textId="406831F6" w:rsidR="00E43ED7" w:rsidRPr="00E43ED7" w:rsidRDefault="003F1389" w:rsidP="003F1389">
      <w:pPr>
        <w:pStyle w:val="BodyTextIndent"/>
        <w:ind w:left="585" w:hanging="585"/>
        <w:rPr>
          <w:rStyle w:val="Hyperlink"/>
          <w:rFonts w:ascii="Arial" w:hAnsi="Arial"/>
          <w:color w:val="auto"/>
          <w:szCs w:val="24"/>
          <w:u w:val="none"/>
        </w:rPr>
      </w:pPr>
      <w:r>
        <w:t>7.1.4</w:t>
      </w:r>
      <w:r>
        <w:tab/>
      </w:r>
      <w:r w:rsidR="00E43ED7">
        <w:t>A</w:t>
      </w:r>
      <w:r w:rsidR="00F953EE" w:rsidRPr="00032B64">
        <w:t xml:space="preserve">llegations relating to children and young people </w:t>
      </w:r>
      <w:r w:rsidR="00415939">
        <w:t>should be</w:t>
      </w:r>
      <w:r w:rsidR="00415939" w:rsidRPr="00032B64">
        <w:t xml:space="preserve"> </w:t>
      </w:r>
      <w:r w:rsidR="00F953EE" w:rsidRPr="00032B64">
        <w:t>refer</w:t>
      </w:r>
      <w:r w:rsidR="00415939">
        <w:t>red</w:t>
      </w:r>
      <w:r w:rsidR="00F953EE" w:rsidRPr="00032B64">
        <w:t xml:space="preserve"> to the</w:t>
      </w:r>
      <w:r w:rsidR="00415939">
        <w:t xml:space="preserve"> LADO on </w:t>
      </w:r>
      <w:r w:rsidR="00E43ED7">
        <w:t>0118 974 6141 or email lado@wokingham.gov.uk.</w:t>
      </w:r>
    </w:p>
    <w:p w14:paraId="7ECFA5FC" w14:textId="08281989" w:rsidR="00E43ED7" w:rsidRDefault="00E43ED7" w:rsidP="00E43ED7">
      <w:pPr>
        <w:pStyle w:val="BodyTextIndent"/>
        <w:ind w:left="0" w:firstLine="0"/>
        <w:rPr>
          <w:szCs w:val="24"/>
        </w:rPr>
      </w:pPr>
    </w:p>
    <w:p w14:paraId="05685711" w14:textId="77777777" w:rsidR="00B35CA4" w:rsidRPr="00FF6EDE" w:rsidRDefault="00B35CA4" w:rsidP="00E43ED7">
      <w:pPr>
        <w:pStyle w:val="BodyTextIndent"/>
        <w:ind w:left="0" w:firstLine="0"/>
        <w:rPr>
          <w:szCs w:val="24"/>
        </w:rPr>
      </w:pPr>
    </w:p>
    <w:p w14:paraId="7F1FC3E2" w14:textId="77777777" w:rsidR="00F953EE" w:rsidRPr="003F1389" w:rsidRDefault="00F953EE" w:rsidP="002E5513">
      <w:pPr>
        <w:pStyle w:val="ListParagraph"/>
        <w:numPr>
          <w:ilvl w:val="0"/>
          <w:numId w:val="25"/>
        </w:numPr>
        <w:ind w:left="567" w:hanging="567"/>
        <w:jc w:val="both"/>
        <w:rPr>
          <w:rFonts w:ascii="Arial" w:hAnsi="Arial" w:cs="Arial"/>
          <w:sz w:val="24"/>
          <w:szCs w:val="24"/>
        </w:rPr>
      </w:pPr>
      <w:r w:rsidRPr="003F1389">
        <w:rPr>
          <w:rFonts w:ascii="Arial" w:hAnsi="Arial"/>
          <w:b/>
          <w:sz w:val="24"/>
          <w:szCs w:val="24"/>
        </w:rPr>
        <w:t xml:space="preserve">Disciplinary Investigation - </w:t>
      </w:r>
      <w:r w:rsidRPr="003F1389">
        <w:rPr>
          <w:rFonts w:ascii="Arial" w:hAnsi="Arial" w:cs="Arial"/>
          <w:sz w:val="24"/>
          <w:szCs w:val="24"/>
        </w:rPr>
        <w:t xml:space="preserve">The manager should carry out a preliminary enquiry to confirm that the allegation is justified. </w:t>
      </w:r>
    </w:p>
    <w:p w14:paraId="00AAA161" w14:textId="77777777" w:rsidR="00F953EE" w:rsidRPr="0045675A" w:rsidRDefault="00F953EE" w:rsidP="00F953EE">
      <w:pPr>
        <w:ind w:left="585"/>
        <w:jc w:val="both"/>
        <w:rPr>
          <w:rFonts w:ascii="Arial" w:hAnsi="Arial"/>
          <w:b/>
          <w:sz w:val="24"/>
          <w:szCs w:val="24"/>
        </w:rPr>
      </w:pPr>
    </w:p>
    <w:p w14:paraId="2CFDA57C" w14:textId="77777777" w:rsidR="00F953EE" w:rsidRPr="003F1389" w:rsidRDefault="00F953EE" w:rsidP="002E5513">
      <w:pPr>
        <w:pStyle w:val="ListParagraph"/>
        <w:numPr>
          <w:ilvl w:val="1"/>
          <w:numId w:val="25"/>
        </w:numPr>
        <w:ind w:left="567" w:hanging="567"/>
        <w:jc w:val="both"/>
        <w:rPr>
          <w:rFonts w:ascii="Arial" w:hAnsi="Arial"/>
          <w:b/>
          <w:sz w:val="24"/>
          <w:szCs w:val="24"/>
        </w:rPr>
      </w:pPr>
      <w:r w:rsidRPr="003F1389">
        <w:rPr>
          <w:rFonts w:ascii="Arial" w:hAnsi="Arial" w:cs="Arial"/>
          <w:sz w:val="24"/>
          <w:szCs w:val="24"/>
        </w:rPr>
        <w:t>Where the facts of the case appear to call for formal action then a full investigation must take place and the employee must be informed.</w:t>
      </w:r>
      <w:r w:rsidR="00660BE8" w:rsidRPr="00660BE8">
        <w:t xml:space="preserve"> </w:t>
      </w:r>
      <w:r w:rsidR="00660BE8" w:rsidRPr="003F1389">
        <w:rPr>
          <w:rFonts w:ascii="Arial" w:hAnsi="Arial" w:cs="Arial"/>
          <w:sz w:val="24"/>
          <w:szCs w:val="24"/>
        </w:rPr>
        <w:t>Employees have a right to representation at investigation interviews with the support of a trade union representative or colleague. T</w:t>
      </w:r>
      <w:r w:rsidR="007732E7" w:rsidRPr="003F1389">
        <w:rPr>
          <w:rFonts w:ascii="Arial" w:hAnsi="Arial" w:cs="Arial"/>
          <w:sz w:val="24"/>
          <w:szCs w:val="24"/>
        </w:rPr>
        <w:t xml:space="preserve">he line manager will normally conduct the investigation and present the case to a manager at a higher level. Where the </w:t>
      </w:r>
      <w:r w:rsidR="004F0186" w:rsidRPr="003F1389">
        <w:rPr>
          <w:rFonts w:ascii="Arial" w:hAnsi="Arial" w:cs="Arial"/>
          <w:sz w:val="24"/>
          <w:szCs w:val="24"/>
        </w:rPr>
        <w:t>Headteacher</w:t>
      </w:r>
      <w:r w:rsidR="007732E7" w:rsidRPr="003F1389">
        <w:rPr>
          <w:rFonts w:ascii="Arial" w:hAnsi="Arial" w:cs="Arial"/>
          <w:sz w:val="24"/>
          <w:szCs w:val="24"/>
        </w:rPr>
        <w:t xml:space="preserve"> is the line manager it will usually be appropriate for another senior manager to conduct the investigation so that the </w:t>
      </w:r>
      <w:r w:rsidR="004F0186" w:rsidRPr="003F1389">
        <w:rPr>
          <w:rFonts w:ascii="Arial" w:hAnsi="Arial" w:cs="Arial"/>
          <w:sz w:val="24"/>
          <w:szCs w:val="24"/>
        </w:rPr>
        <w:t>Headteacher</w:t>
      </w:r>
      <w:r w:rsidR="007732E7" w:rsidRPr="003F1389">
        <w:rPr>
          <w:rFonts w:ascii="Arial" w:hAnsi="Arial" w:cs="Arial"/>
          <w:sz w:val="24"/>
          <w:szCs w:val="24"/>
        </w:rPr>
        <w:t xml:space="preserve"> can chair the hearing. The manager chairing the hearing will hear all the evidence before deciding the outcome at stages 1 to 3. </w:t>
      </w:r>
      <w:r w:rsidRPr="003F1389">
        <w:rPr>
          <w:rFonts w:ascii="Arial" w:hAnsi="Arial" w:cs="Arial"/>
          <w:sz w:val="24"/>
          <w:szCs w:val="24"/>
        </w:rPr>
        <w:t xml:space="preserve"> </w:t>
      </w:r>
    </w:p>
    <w:p w14:paraId="19C25613" w14:textId="77777777" w:rsidR="00F953EE" w:rsidRDefault="00F953EE" w:rsidP="00F953EE">
      <w:pPr>
        <w:pStyle w:val="BodyText"/>
      </w:pPr>
    </w:p>
    <w:p w14:paraId="4F6CD594" w14:textId="245E433B" w:rsidR="00F953EE" w:rsidRPr="0045675A" w:rsidRDefault="006908DD" w:rsidP="002E5513">
      <w:pPr>
        <w:pStyle w:val="BodyText"/>
        <w:numPr>
          <w:ilvl w:val="2"/>
          <w:numId w:val="25"/>
        </w:numPr>
        <w:ind w:left="709" w:hanging="709"/>
        <w:jc w:val="both"/>
      </w:pPr>
      <w:r>
        <w:t xml:space="preserve">The manager must decide </w:t>
      </w:r>
      <w:r w:rsidR="00F953EE">
        <w:t xml:space="preserve">whether it is necessary to recommend suspension </w:t>
      </w:r>
      <w:r w:rsidR="00CC2A57">
        <w:t xml:space="preserve">to the </w:t>
      </w:r>
      <w:r w:rsidR="004F0186">
        <w:t>Headteacher</w:t>
      </w:r>
      <w:r w:rsidR="00CC2A57">
        <w:t xml:space="preserve"> </w:t>
      </w:r>
      <w:r w:rsidR="00F953EE">
        <w:t xml:space="preserve">for a brief period whilst the investigation is carried out – </w:t>
      </w:r>
      <w:r w:rsidR="00F953EE" w:rsidRPr="00A93EB9">
        <w:rPr>
          <w:b/>
        </w:rPr>
        <w:t xml:space="preserve">the </w:t>
      </w:r>
      <w:r w:rsidR="004F0186">
        <w:rPr>
          <w:b/>
        </w:rPr>
        <w:t>Headteacher</w:t>
      </w:r>
      <w:r w:rsidR="00F953EE" w:rsidRPr="00A93EB9">
        <w:rPr>
          <w:b/>
        </w:rPr>
        <w:t xml:space="preserve"> must clearly record the decision to suspend.</w:t>
      </w:r>
      <w:r w:rsidR="00F953EE">
        <w:rPr>
          <w:b/>
        </w:rPr>
        <w:t xml:space="preserve"> </w:t>
      </w:r>
      <w:r w:rsidR="00A1177C">
        <w:rPr>
          <w:b/>
        </w:rPr>
        <w:t xml:space="preserve"> </w:t>
      </w:r>
    </w:p>
    <w:p w14:paraId="1D4A7994" w14:textId="77777777" w:rsidR="00F953EE" w:rsidRDefault="00F953EE" w:rsidP="00F953EE">
      <w:pPr>
        <w:pStyle w:val="BodyText"/>
        <w:ind w:left="720"/>
        <w:jc w:val="both"/>
        <w:rPr>
          <w:b/>
        </w:rPr>
      </w:pPr>
    </w:p>
    <w:p w14:paraId="4D26E6A6" w14:textId="77777777" w:rsidR="00F953EE" w:rsidRDefault="00F953EE" w:rsidP="003F1389">
      <w:pPr>
        <w:pStyle w:val="BodyText"/>
        <w:ind w:left="709"/>
        <w:jc w:val="both"/>
      </w:pPr>
      <w:r w:rsidRPr="00E83AC4">
        <w:t xml:space="preserve">For </w:t>
      </w:r>
      <w:r>
        <w:t xml:space="preserve">guidance for carrying out an investigation </w:t>
      </w:r>
      <w:r w:rsidRPr="00E83AC4">
        <w:t xml:space="preserve">see </w:t>
      </w:r>
      <w:r w:rsidR="00FF6EDE" w:rsidRPr="00176C44">
        <w:rPr>
          <w:rFonts w:cs="Arial"/>
          <w:color w:val="000000"/>
          <w:szCs w:val="24"/>
        </w:rPr>
        <w:t>the Disciplinary Procedure Toolkit for Schools</w:t>
      </w:r>
      <w:r w:rsidR="00E43ED7">
        <w:rPr>
          <w:rFonts w:cs="Arial"/>
          <w:color w:val="000000"/>
          <w:szCs w:val="24"/>
        </w:rPr>
        <w:t>.</w:t>
      </w:r>
      <w:r w:rsidR="00FF6EDE" w:rsidRPr="00E83AC4" w:rsidDel="00FF6EDE">
        <w:t xml:space="preserve"> </w:t>
      </w:r>
    </w:p>
    <w:p w14:paraId="686B5DDF" w14:textId="77777777" w:rsidR="00F953EE" w:rsidRDefault="00F953EE" w:rsidP="00F953EE">
      <w:pPr>
        <w:pStyle w:val="BodyText"/>
      </w:pPr>
    </w:p>
    <w:p w14:paraId="79FD1F9B" w14:textId="77777777" w:rsidR="00F953EE" w:rsidRDefault="00F953EE" w:rsidP="002E5513">
      <w:pPr>
        <w:pStyle w:val="BodyText"/>
        <w:numPr>
          <w:ilvl w:val="2"/>
          <w:numId w:val="25"/>
        </w:numPr>
        <w:ind w:left="709" w:hanging="709"/>
        <w:jc w:val="both"/>
      </w:pPr>
      <w:r>
        <w:t xml:space="preserve">Where complaints are from members of the public or where they have witnessed incidents, the investigating manager should take all reasonable steps to establish the facts and take statements wherever possible. However, members of the public would not normally be expected to attend a formal hearing. </w:t>
      </w:r>
      <w:proofErr w:type="gramStart"/>
      <w:r>
        <w:t>Particular care</w:t>
      </w:r>
      <w:proofErr w:type="gramEnd"/>
      <w:r>
        <w:t xml:space="preserve"> must be taken to maintain confidentiality, see the </w:t>
      </w:r>
      <w:r w:rsidR="00FF6EDE">
        <w:t>Code of</w:t>
      </w:r>
      <w:r>
        <w:t xml:space="preserve"> Conduct and Personal Behaviour</w:t>
      </w:r>
      <w:r w:rsidR="00FF6EDE">
        <w:t>.</w:t>
      </w:r>
    </w:p>
    <w:p w14:paraId="7EB27737" w14:textId="77777777" w:rsidR="00660BE8" w:rsidRPr="006D1130" w:rsidRDefault="00660BE8" w:rsidP="00660BE8">
      <w:pPr>
        <w:pStyle w:val="BodyText"/>
        <w:ind w:left="720"/>
        <w:jc w:val="both"/>
        <w:rPr>
          <w:color w:val="FF0000"/>
        </w:rPr>
      </w:pPr>
    </w:p>
    <w:p w14:paraId="1F946734" w14:textId="77777777" w:rsidR="00535CD5" w:rsidRDefault="00F953EE" w:rsidP="002E5513">
      <w:pPr>
        <w:pStyle w:val="BodyText"/>
        <w:numPr>
          <w:ilvl w:val="2"/>
          <w:numId w:val="25"/>
        </w:numPr>
        <w:ind w:left="709" w:hanging="709"/>
        <w:jc w:val="both"/>
      </w:pPr>
      <w:r w:rsidRPr="0045675A">
        <w:lastRenderedPageBreak/>
        <w:t>Where the alleged misconduct would, if proved, be</w:t>
      </w:r>
      <w:r w:rsidRPr="0045675A">
        <w:rPr>
          <w:b/>
          <w:i/>
        </w:rPr>
        <w:t xml:space="preserve"> </w:t>
      </w:r>
      <w:r w:rsidRPr="0045675A">
        <w:t>a criminal offence, or the Police are already involved</w:t>
      </w:r>
      <w:r w:rsidR="00510300">
        <w:t xml:space="preserve"> it is advisable to seek</w:t>
      </w:r>
      <w:r w:rsidRPr="0045675A">
        <w:t xml:space="preserve"> advice from the </w:t>
      </w:r>
      <w:r w:rsidR="00D2742E">
        <w:t>school’s HR provider</w:t>
      </w:r>
      <w:r w:rsidRPr="0045675A">
        <w:t xml:space="preserve"> before starting an investigation.</w:t>
      </w:r>
      <w:r w:rsidRPr="0045675A">
        <w:tab/>
      </w:r>
    </w:p>
    <w:p w14:paraId="1B47F0DD" w14:textId="0EE0E6CB" w:rsidR="00E505A0" w:rsidRDefault="00E505A0" w:rsidP="00E505A0">
      <w:pPr>
        <w:pStyle w:val="BodyText"/>
        <w:ind w:left="720"/>
        <w:jc w:val="both"/>
      </w:pPr>
    </w:p>
    <w:p w14:paraId="6502B563" w14:textId="77777777" w:rsidR="00B35CA4" w:rsidRDefault="00B35CA4" w:rsidP="00E505A0">
      <w:pPr>
        <w:pStyle w:val="BodyText"/>
        <w:ind w:left="720"/>
        <w:jc w:val="both"/>
      </w:pPr>
    </w:p>
    <w:p w14:paraId="31EFFFE4" w14:textId="77777777" w:rsidR="00F953EE" w:rsidRDefault="003F1389" w:rsidP="00F953EE">
      <w:pPr>
        <w:pStyle w:val="BodyText"/>
      </w:pPr>
      <w:r>
        <w:rPr>
          <w:b/>
        </w:rPr>
        <w:t>8</w:t>
      </w:r>
      <w:r w:rsidR="00E43ED7">
        <w:rPr>
          <w:b/>
        </w:rPr>
        <w:t>.2</w:t>
      </w:r>
      <w:r w:rsidR="00F953EE">
        <w:rPr>
          <w:b/>
        </w:rPr>
        <w:t>.</w:t>
      </w:r>
      <w:r w:rsidR="00F953EE">
        <w:rPr>
          <w:b/>
        </w:rPr>
        <w:tab/>
        <w:t>Suspension</w:t>
      </w:r>
    </w:p>
    <w:p w14:paraId="5F388ABE" w14:textId="77777777" w:rsidR="00F953EE" w:rsidRDefault="00F953EE" w:rsidP="00F953EE">
      <w:pPr>
        <w:pStyle w:val="BodyText"/>
      </w:pPr>
    </w:p>
    <w:p w14:paraId="172F8EB7" w14:textId="77777777" w:rsidR="00E43ED7" w:rsidRDefault="007F64D3" w:rsidP="00F953EE">
      <w:pPr>
        <w:pStyle w:val="BodyText"/>
        <w:ind w:left="720" w:hanging="720"/>
        <w:jc w:val="both"/>
      </w:pPr>
      <w:r>
        <w:rPr>
          <w:b/>
        </w:rPr>
        <w:tab/>
      </w:r>
      <w:r w:rsidR="00F953EE" w:rsidRPr="009F5B48">
        <w:rPr>
          <w:b/>
        </w:rPr>
        <w:t>Suspension from work does not imply guilt and is not intended as a</w:t>
      </w:r>
      <w:r w:rsidR="00F953EE">
        <w:t xml:space="preserve"> </w:t>
      </w:r>
      <w:r w:rsidR="00F953EE" w:rsidRPr="009F5B48">
        <w:rPr>
          <w:b/>
        </w:rPr>
        <w:t>sanction</w:t>
      </w:r>
      <w:r w:rsidR="00F953EE">
        <w:t xml:space="preserve"> </w:t>
      </w:r>
      <w:r w:rsidR="00F953EE" w:rsidRPr="009F5B48">
        <w:rPr>
          <w:b/>
        </w:rPr>
        <w:t>but as a precaution.</w:t>
      </w:r>
      <w:r w:rsidR="00F953EE">
        <w:t xml:space="preserve"> Before suspending an </w:t>
      </w:r>
      <w:proofErr w:type="gramStart"/>
      <w:r w:rsidR="00F953EE">
        <w:t>employee</w:t>
      </w:r>
      <w:proofErr w:type="gramEnd"/>
      <w:r w:rsidR="00F953EE">
        <w:t xml:space="preserve"> approval must be given by the </w:t>
      </w:r>
      <w:r w:rsidR="004F0186">
        <w:t>Headteacher</w:t>
      </w:r>
      <w:r w:rsidR="00240E87">
        <w:t xml:space="preserve">. </w:t>
      </w:r>
      <w:r w:rsidR="000972ED">
        <w:t xml:space="preserve">When the </w:t>
      </w:r>
      <w:r w:rsidR="004F0186">
        <w:t>Headteacher</w:t>
      </w:r>
      <w:r w:rsidR="00E505A0">
        <w:t xml:space="preserve"> is being suspended the Chair of G</w:t>
      </w:r>
      <w:r w:rsidR="000972ED">
        <w:t>overnors should carry out the suspension.</w:t>
      </w:r>
    </w:p>
    <w:p w14:paraId="1682C758" w14:textId="77777777" w:rsidR="00E43ED7" w:rsidRPr="00E43ED7" w:rsidRDefault="00E43ED7" w:rsidP="00F953EE">
      <w:pPr>
        <w:pStyle w:val="BodyText"/>
        <w:ind w:left="720" w:hanging="720"/>
        <w:jc w:val="both"/>
      </w:pPr>
    </w:p>
    <w:p w14:paraId="32262BAC" w14:textId="77777777" w:rsidR="00F953EE" w:rsidRDefault="003F1389" w:rsidP="00F953EE">
      <w:pPr>
        <w:pStyle w:val="BodyText"/>
        <w:ind w:left="720" w:hanging="720"/>
        <w:jc w:val="both"/>
      </w:pPr>
      <w:r>
        <w:t>8</w:t>
      </w:r>
      <w:r w:rsidR="00F953EE">
        <w:t>.</w:t>
      </w:r>
      <w:r w:rsidR="00E43ED7">
        <w:t>2</w:t>
      </w:r>
      <w:r w:rsidR="00F953EE">
        <w:t>.</w:t>
      </w:r>
      <w:r w:rsidR="00E43ED7">
        <w:t>1</w:t>
      </w:r>
      <w:r w:rsidR="00F953EE">
        <w:t>.</w:t>
      </w:r>
      <w:r w:rsidR="00F953EE">
        <w:tab/>
        <w:t>Employees should normally only be suspended in serious cases where there is:</w:t>
      </w:r>
    </w:p>
    <w:p w14:paraId="7D6641DE" w14:textId="77777777" w:rsidR="00F953EE" w:rsidRDefault="00F953EE" w:rsidP="00F953EE">
      <w:pPr>
        <w:pStyle w:val="BodyText"/>
      </w:pPr>
    </w:p>
    <w:p w14:paraId="56F9E06D" w14:textId="77777777" w:rsidR="00F953EE" w:rsidRDefault="00F953EE" w:rsidP="002E5513">
      <w:pPr>
        <w:pStyle w:val="BodyText"/>
        <w:numPr>
          <w:ilvl w:val="0"/>
          <w:numId w:val="4"/>
        </w:numPr>
        <w:tabs>
          <w:tab w:val="clear" w:pos="2835"/>
          <w:tab w:val="num" w:pos="1140"/>
        </w:tabs>
        <w:ind w:left="1140"/>
        <w:jc w:val="both"/>
      </w:pPr>
      <w:r>
        <w:t>No possibility of temporary redeployment to another area</w:t>
      </w:r>
    </w:p>
    <w:p w14:paraId="4B239C53" w14:textId="77777777" w:rsidR="00F953EE" w:rsidRDefault="00F953EE" w:rsidP="002E5513">
      <w:pPr>
        <w:pStyle w:val="BodyText"/>
        <w:numPr>
          <w:ilvl w:val="0"/>
          <w:numId w:val="4"/>
        </w:numPr>
        <w:tabs>
          <w:tab w:val="clear" w:pos="2835"/>
          <w:tab w:val="num" w:pos="1140"/>
        </w:tabs>
        <w:ind w:left="1140"/>
        <w:jc w:val="both"/>
      </w:pPr>
      <w:r>
        <w:t>A risk of the presence of the individual may hinder or influence the  investigation</w:t>
      </w:r>
    </w:p>
    <w:p w14:paraId="3030F71E" w14:textId="77777777" w:rsidR="00F953EE" w:rsidRDefault="00F953EE" w:rsidP="002E5513">
      <w:pPr>
        <w:pStyle w:val="BodyText"/>
        <w:numPr>
          <w:ilvl w:val="0"/>
          <w:numId w:val="4"/>
        </w:numPr>
        <w:tabs>
          <w:tab w:val="clear" w:pos="2835"/>
          <w:tab w:val="num" w:pos="1140"/>
        </w:tabs>
        <w:ind w:left="1140"/>
        <w:jc w:val="both"/>
      </w:pPr>
      <w:r>
        <w:t>A danger the alleged misconduct might happen again.</w:t>
      </w:r>
    </w:p>
    <w:p w14:paraId="61850101" w14:textId="77777777" w:rsidR="006A4F22" w:rsidRDefault="00F953EE" w:rsidP="002E5513">
      <w:pPr>
        <w:pStyle w:val="BodyText"/>
        <w:numPr>
          <w:ilvl w:val="0"/>
          <w:numId w:val="4"/>
        </w:numPr>
        <w:tabs>
          <w:tab w:val="clear" w:pos="2835"/>
          <w:tab w:val="num" w:pos="1140"/>
        </w:tabs>
        <w:ind w:left="1140"/>
        <w:jc w:val="both"/>
      </w:pPr>
      <w:r>
        <w:t xml:space="preserve">Continued risk to </w:t>
      </w:r>
      <w:r w:rsidR="00FF6EDE">
        <w:t>pupils or colleagues</w:t>
      </w:r>
    </w:p>
    <w:p w14:paraId="46846BAA" w14:textId="5C97CB4C" w:rsidR="00CC2A57" w:rsidRDefault="000C315E" w:rsidP="002E5513">
      <w:pPr>
        <w:pStyle w:val="BodyText"/>
        <w:numPr>
          <w:ilvl w:val="0"/>
          <w:numId w:val="4"/>
        </w:numPr>
        <w:tabs>
          <w:tab w:val="clear" w:pos="2835"/>
          <w:tab w:val="num" w:pos="1140"/>
        </w:tabs>
        <w:ind w:left="1140"/>
        <w:jc w:val="both"/>
      </w:pPr>
      <w:r>
        <w:t>An allegation of having c</w:t>
      </w:r>
      <w:r w:rsidR="006A4F22">
        <w:t>ommitt</w:t>
      </w:r>
      <w:r>
        <w:t>ed</w:t>
      </w:r>
      <w:r w:rsidR="006A4F22">
        <w:t xml:space="preserve"> a gross misconduct offence </w:t>
      </w:r>
    </w:p>
    <w:p w14:paraId="61232C9A" w14:textId="77777777" w:rsidR="00F953EE" w:rsidRDefault="00F953EE" w:rsidP="009D31EF">
      <w:pPr>
        <w:pStyle w:val="BodyText"/>
      </w:pPr>
    </w:p>
    <w:p w14:paraId="1D72F39A" w14:textId="77777777" w:rsidR="000972ED" w:rsidRDefault="000972ED" w:rsidP="009D31EF">
      <w:pPr>
        <w:pStyle w:val="BodyText"/>
      </w:pPr>
      <w:r>
        <w:tab/>
        <w:t xml:space="preserve">Suspension is not however automatic but is dependent on careful </w:t>
      </w:r>
      <w:r>
        <w:tab/>
        <w:t>consideration of the individual circumstances.</w:t>
      </w:r>
    </w:p>
    <w:p w14:paraId="5DF824C0" w14:textId="77777777" w:rsidR="000972ED" w:rsidRDefault="000972ED" w:rsidP="009D31EF">
      <w:pPr>
        <w:pStyle w:val="BodyText"/>
      </w:pPr>
    </w:p>
    <w:p w14:paraId="13A6B05F" w14:textId="77777777" w:rsidR="00240E87" w:rsidRDefault="006A4F22" w:rsidP="002E5513">
      <w:pPr>
        <w:pStyle w:val="BodyText"/>
        <w:numPr>
          <w:ilvl w:val="2"/>
          <w:numId w:val="26"/>
        </w:numPr>
        <w:jc w:val="both"/>
      </w:pPr>
      <w:r>
        <w:t>A</w:t>
      </w:r>
      <w:r w:rsidR="00F953EE">
        <w:t xml:space="preserve">n employee will normally be suspended with full pay pending the outcome of the investigation and where appropriate, the disciplinary hearing. The period of suspension should be as brief as possible. </w:t>
      </w:r>
    </w:p>
    <w:p w14:paraId="7CC8DF16" w14:textId="77777777" w:rsidR="00F953EE" w:rsidRDefault="00F953EE" w:rsidP="00F953EE">
      <w:pPr>
        <w:pStyle w:val="BodyText"/>
      </w:pPr>
    </w:p>
    <w:p w14:paraId="41234022" w14:textId="77777777" w:rsidR="00F953EE" w:rsidRDefault="003F1389" w:rsidP="00F953EE">
      <w:pPr>
        <w:pStyle w:val="BodyText"/>
        <w:ind w:left="720" w:hanging="720"/>
        <w:jc w:val="both"/>
      </w:pPr>
      <w:r>
        <w:t>8</w:t>
      </w:r>
      <w:r w:rsidR="00F953EE">
        <w:t>.</w:t>
      </w:r>
      <w:r w:rsidR="00170561">
        <w:t>2.</w:t>
      </w:r>
      <w:r w:rsidR="00F953EE">
        <w:t>3.</w:t>
      </w:r>
      <w:r w:rsidR="00F953EE">
        <w:tab/>
        <w:t xml:space="preserve">Where an employee is to be </w:t>
      </w:r>
      <w:proofErr w:type="gramStart"/>
      <w:r w:rsidR="00F953EE">
        <w:t>suspended</w:t>
      </w:r>
      <w:proofErr w:type="gramEnd"/>
      <w:r w:rsidR="00F953EE">
        <w:t xml:space="preserve"> they should be invited to a meeting and informed:</w:t>
      </w:r>
    </w:p>
    <w:p w14:paraId="00603CFC" w14:textId="77777777" w:rsidR="00F953EE" w:rsidRDefault="00F953EE" w:rsidP="00F953EE">
      <w:pPr>
        <w:pStyle w:val="BodyText"/>
      </w:pPr>
    </w:p>
    <w:p w14:paraId="071040DA" w14:textId="0EBE7732" w:rsidR="00F953EE" w:rsidRPr="00B35CA4" w:rsidRDefault="00F953EE" w:rsidP="002E5513">
      <w:pPr>
        <w:pStyle w:val="BodyText"/>
        <w:numPr>
          <w:ilvl w:val="0"/>
          <w:numId w:val="5"/>
        </w:numPr>
        <w:tabs>
          <w:tab w:val="clear" w:pos="2835"/>
          <w:tab w:val="num" w:pos="1140"/>
        </w:tabs>
        <w:ind w:left="1140"/>
        <w:jc w:val="both"/>
      </w:pPr>
      <w:r>
        <w:t xml:space="preserve">The reason for the suspension and given an opportunity to </w:t>
      </w:r>
      <w:r w:rsidRPr="00B35CA4">
        <w:t>respond</w:t>
      </w:r>
      <w:r w:rsidR="00583709" w:rsidRPr="00B35CA4">
        <w:t xml:space="preserve">. A brief record should be made of any response </w:t>
      </w:r>
      <w:r w:rsidR="004F0186" w:rsidRPr="00B35CA4">
        <w:t>given</w:t>
      </w:r>
      <w:r w:rsidR="00B35CA4">
        <w:rPr>
          <w:u w:val="single"/>
        </w:rPr>
        <w:t>.</w:t>
      </w:r>
    </w:p>
    <w:p w14:paraId="1594B29B" w14:textId="77777777" w:rsidR="00F953EE" w:rsidRPr="00B35CA4" w:rsidRDefault="00F953EE" w:rsidP="002E5513">
      <w:pPr>
        <w:pStyle w:val="BodyText"/>
        <w:numPr>
          <w:ilvl w:val="0"/>
          <w:numId w:val="5"/>
        </w:numPr>
        <w:tabs>
          <w:tab w:val="clear" w:pos="2835"/>
          <w:tab w:val="num" w:pos="1140"/>
        </w:tabs>
        <w:ind w:left="1140"/>
        <w:jc w:val="both"/>
      </w:pPr>
      <w:r w:rsidRPr="00B35CA4">
        <w:t>That they must not attend work or communicate with colleagues on work related matters except Trade Union or appointed contact</w:t>
      </w:r>
    </w:p>
    <w:p w14:paraId="0494AA23" w14:textId="77777777" w:rsidR="00F953EE" w:rsidRPr="00B35CA4" w:rsidRDefault="00F953EE" w:rsidP="002E5513">
      <w:pPr>
        <w:pStyle w:val="BodyText"/>
        <w:numPr>
          <w:ilvl w:val="0"/>
          <w:numId w:val="5"/>
        </w:numPr>
        <w:tabs>
          <w:tab w:val="clear" w:pos="2835"/>
          <w:tab w:val="num" w:pos="1140"/>
        </w:tabs>
        <w:ind w:left="1140"/>
        <w:jc w:val="both"/>
      </w:pPr>
      <w:r w:rsidRPr="00B35CA4">
        <w:t>That they may be interviewed as part of the investigation which may result in disciplinary action being taken</w:t>
      </w:r>
    </w:p>
    <w:p w14:paraId="564FB008" w14:textId="77777777" w:rsidR="00F953EE" w:rsidRPr="00B35CA4" w:rsidRDefault="00A40262" w:rsidP="002E5513">
      <w:pPr>
        <w:pStyle w:val="BodyText"/>
        <w:numPr>
          <w:ilvl w:val="0"/>
          <w:numId w:val="5"/>
        </w:numPr>
        <w:tabs>
          <w:tab w:val="clear" w:pos="2835"/>
          <w:tab w:val="num" w:pos="1140"/>
        </w:tabs>
        <w:ind w:left="1140"/>
        <w:jc w:val="both"/>
      </w:pPr>
      <w:r w:rsidRPr="00B35CA4">
        <w:t>O</w:t>
      </w:r>
      <w:r w:rsidR="00F953EE" w:rsidRPr="00B35CA4">
        <w:t>f their right to representation during the investigation</w:t>
      </w:r>
    </w:p>
    <w:p w14:paraId="4A2104A6" w14:textId="77777777" w:rsidR="00F953EE" w:rsidRPr="00B35CA4" w:rsidRDefault="00A40262" w:rsidP="002E5513">
      <w:pPr>
        <w:pStyle w:val="BodyText"/>
        <w:numPr>
          <w:ilvl w:val="0"/>
          <w:numId w:val="5"/>
        </w:numPr>
        <w:tabs>
          <w:tab w:val="clear" w:pos="2835"/>
          <w:tab w:val="num" w:pos="1140"/>
        </w:tabs>
        <w:ind w:left="1140"/>
        <w:jc w:val="both"/>
      </w:pPr>
      <w:r w:rsidRPr="00B35CA4">
        <w:t>Of t</w:t>
      </w:r>
      <w:r w:rsidR="00F953EE" w:rsidRPr="00B35CA4">
        <w:t>he length of the initial period of suspension.</w:t>
      </w:r>
    </w:p>
    <w:p w14:paraId="6FBC3F73" w14:textId="77777777" w:rsidR="004F0186" w:rsidRPr="00B35CA4" w:rsidRDefault="004F0186" w:rsidP="002E5513">
      <w:pPr>
        <w:pStyle w:val="BodyText"/>
        <w:numPr>
          <w:ilvl w:val="0"/>
          <w:numId w:val="5"/>
        </w:numPr>
        <w:tabs>
          <w:tab w:val="clear" w:pos="2835"/>
          <w:tab w:val="num" w:pos="1140"/>
        </w:tabs>
        <w:ind w:left="1140"/>
        <w:jc w:val="both"/>
      </w:pPr>
      <w:r w:rsidRPr="00B35CA4">
        <w:t>That they must remain available to return to work with immediate effect</w:t>
      </w:r>
    </w:p>
    <w:p w14:paraId="23DB153E" w14:textId="77777777" w:rsidR="00F953EE" w:rsidRDefault="00F953EE" w:rsidP="00F953EE">
      <w:pPr>
        <w:pStyle w:val="BodyText"/>
        <w:ind w:left="780"/>
        <w:jc w:val="both"/>
      </w:pPr>
    </w:p>
    <w:p w14:paraId="26CAA5BF" w14:textId="77777777" w:rsidR="00F953EE" w:rsidRPr="00855BB9" w:rsidRDefault="00F953EE" w:rsidP="00F953EE">
      <w:pPr>
        <w:pStyle w:val="BodyText"/>
        <w:ind w:left="780"/>
        <w:jc w:val="both"/>
      </w:pPr>
      <w:r>
        <w:lastRenderedPageBreak/>
        <w:t xml:space="preserve">This must be confirmed in writing </w:t>
      </w:r>
      <w:r>
        <w:rPr>
          <w:color w:val="000000"/>
        </w:rPr>
        <w:t xml:space="preserve">and </w:t>
      </w:r>
      <w:r w:rsidRPr="00855BB9">
        <w:t xml:space="preserve">must be signed by the </w:t>
      </w:r>
      <w:r w:rsidR="004F0186">
        <w:t>Headteacher</w:t>
      </w:r>
      <w:r>
        <w:t xml:space="preserve"> </w:t>
      </w:r>
      <w:r w:rsidRPr="00855BB9">
        <w:t xml:space="preserve">or </w:t>
      </w:r>
      <w:r>
        <w:t>their</w:t>
      </w:r>
      <w:r w:rsidRPr="00855BB9">
        <w:t xml:space="preserve"> representative and sent to the employee by hand or recorded delivery</w:t>
      </w:r>
      <w:r>
        <w:t>.</w:t>
      </w:r>
      <w:r w:rsidRPr="00855BB9">
        <w:t xml:space="preserve"> </w:t>
      </w:r>
    </w:p>
    <w:p w14:paraId="47454908" w14:textId="77777777" w:rsidR="00F953EE" w:rsidRPr="00855BB9" w:rsidRDefault="00F953EE" w:rsidP="00F953EE">
      <w:pPr>
        <w:pStyle w:val="BodyText"/>
        <w:ind w:left="780"/>
        <w:jc w:val="both"/>
        <w:rPr>
          <w:rFonts w:cs="Arial"/>
          <w:szCs w:val="24"/>
        </w:rPr>
      </w:pPr>
      <w:r w:rsidRPr="00855BB9">
        <w:rPr>
          <w:rFonts w:cs="Arial"/>
          <w:szCs w:val="24"/>
        </w:rPr>
        <w:t xml:space="preserve">. </w:t>
      </w:r>
    </w:p>
    <w:p w14:paraId="480F9E09" w14:textId="2D7026EE" w:rsidR="00F953EE" w:rsidRPr="00B35CA4" w:rsidRDefault="003F1389" w:rsidP="00F953EE">
      <w:pPr>
        <w:pStyle w:val="BodyText"/>
        <w:ind w:left="720" w:hanging="720"/>
        <w:jc w:val="both"/>
        <w:rPr>
          <w:i/>
          <w:u w:val="single"/>
        </w:rPr>
      </w:pPr>
      <w:r>
        <w:t>8</w:t>
      </w:r>
      <w:r w:rsidR="00F953EE">
        <w:t>.</w:t>
      </w:r>
      <w:r w:rsidR="00170561">
        <w:t>2.4.</w:t>
      </w:r>
      <w:r w:rsidR="00F953EE">
        <w:tab/>
        <w:t>The employee should be offered the name of a nominated manager with no involvement in the case that they may contact if t</w:t>
      </w:r>
      <w:r w:rsidR="004F0186">
        <w:t>hey require</w:t>
      </w:r>
      <w:r w:rsidR="00EE2A3A">
        <w:rPr>
          <w:strike/>
        </w:rPr>
        <w:t xml:space="preserve"> </w:t>
      </w:r>
      <w:r w:rsidR="00EE2A3A" w:rsidRPr="00B35CA4">
        <w:t>additional support.</w:t>
      </w:r>
    </w:p>
    <w:p w14:paraId="1A2E88DA" w14:textId="77777777" w:rsidR="00F953EE" w:rsidRPr="00B35CA4" w:rsidRDefault="00F953EE" w:rsidP="00F953EE">
      <w:pPr>
        <w:pStyle w:val="BodyText"/>
      </w:pPr>
    </w:p>
    <w:p w14:paraId="0644D4E9" w14:textId="77777777" w:rsidR="00F953EE" w:rsidRDefault="003F1389" w:rsidP="00F953EE">
      <w:pPr>
        <w:pStyle w:val="BodyText"/>
        <w:ind w:left="720" w:hanging="720"/>
        <w:jc w:val="both"/>
      </w:pPr>
      <w:r w:rsidRPr="00B35CA4">
        <w:t>8</w:t>
      </w:r>
      <w:r w:rsidR="00F953EE" w:rsidRPr="00B35CA4">
        <w:t>.</w:t>
      </w:r>
      <w:r w:rsidR="00170561" w:rsidRPr="00B35CA4">
        <w:t>2.5</w:t>
      </w:r>
      <w:r w:rsidR="00F953EE" w:rsidRPr="00B35CA4">
        <w:t>.</w:t>
      </w:r>
      <w:r w:rsidR="00F953EE" w:rsidRPr="00B35CA4">
        <w:tab/>
        <w:t xml:space="preserve">The employee must make themselves </w:t>
      </w:r>
      <w:r w:rsidR="00F953EE">
        <w:t xml:space="preserve">available for interviews during the procedure and must not take alternative employment while the contract of employment still applies. Where secondary employment has already been approved by the </w:t>
      </w:r>
      <w:r w:rsidR="00217939">
        <w:t>school</w:t>
      </w:r>
      <w:r w:rsidR="00F953EE">
        <w:t>, this may continue, except where potential conflict of interest is the cause of the suspension.</w:t>
      </w:r>
    </w:p>
    <w:p w14:paraId="19A8AD96" w14:textId="77777777" w:rsidR="00170561" w:rsidRDefault="00170561" w:rsidP="00F953EE">
      <w:pPr>
        <w:pStyle w:val="BodyText"/>
        <w:ind w:left="720" w:hanging="720"/>
        <w:jc w:val="both"/>
      </w:pPr>
    </w:p>
    <w:p w14:paraId="77181D25" w14:textId="77777777" w:rsidR="00170561" w:rsidRDefault="003F1389" w:rsidP="00170561">
      <w:pPr>
        <w:pStyle w:val="BodyText"/>
        <w:ind w:left="720" w:hanging="720"/>
        <w:jc w:val="both"/>
        <w:rPr>
          <w:lang w:eastAsia="en-GB"/>
        </w:rPr>
      </w:pPr>
      <w:r>
        <w:t>8</w:t>
      </w:r>
      <w:r w:rsidR="00170561">
        <w:t>.2.6.</w:t>
      </w:r>
      <w:r w:rsidR="00170561">
        <w:tab/>
      </w:r>
      <w:r w:rsidR="00F953EE">
        <w:t xml:space="preserve">If an employee starts a period of sick leave after disciplinary allegations, during a disciplinary investigation or a period of suspension this will not prevent the operation of the disciplinary procedure. It is in the interests of the </w:t>
      </w:r>
      <w:r w:rsidR="00217939">
        <w:t xml:space="preserve">school </w:t>
      </w:r>
      <w:r w:rsidR="00F953EE">
        <w:t xml:space="preserve">and the employee that any </w:t>
      </w:r>
      <w:r w:rsidR="00F953EE" w:rsidRPr="00B35CA4">
        <w:t>disciplinary allegations are resolved within a reasonable timescale. At least two attempts will be made to</w:t>
      </w:r>
      <w:r w:rsidR="004F0186" w:rsidRPr="00B35CA4">
        <w:t xml:space="preserve"> arrange an investigatory meeting or</w:t>
      </w:r>
      <w:r w:rsidR="00F953EE" w:rsidRPr="00B35CA4">
        <w:t xml:space="preserve"> convene a hearing that the employee can attend. If the employee is still unable to attend, the</w:t>
      </w:r>
      <w:r w:rsidR="004F0186" w:rsidRPr="00B35CA4">
        <w:t xml:space="preserve"> meeting or</w:t>
      </w:r>
      <w:r w:rsidR="00F953EE" w:rsidRPr="00B35CA4">
        <w:t xml:space="preserve"> hearing can proceed with a representative of their choice in attendance. If the employee does not wish any other person to </w:t>
      </w:r>
      <w:r w:rsidR="00F953EE">
        <w:t>attend as their representative the hearing can proceed without them.</w:t>
      </w:r>
      <w:r w:rsidR="00F953EE" w:rsidRPr="007A13FD">
        <w:rPr>
          <w:b/>
          <w:bCs/>
        </w:rPr>
        <w:t xml:space="preserve"> </w:t>
      </w:r>
      <w:r w:rsidR="00F953EE">
        <w:rPr>
          <w:bCs/>
        </w:rPr>
        <w:t xml:space="preserve"> Employees must provide evidence of the reason for absence.</w:t>
      </w:r>
    </w:p>
    <w:p w14:paraId="7323037B" w14:textId="33F58749" w:rsidR="00170561" w:rsidRDefault="00170561" w:rsidP="00170561">
      <w:pPr>
        <w:pStyle w:val="BodyText"/>
        <w:ind w:left="720" w:hanging="720"/>
        <w:jc w:val="both"/>
        <w:rPr>
          <w:lang w:eastAsia="en-GB"/>
        </w:rPr>
      </w:pPr>
    </w:p>
    <w:p w14:paraId="6D53B9B5" w14:textId="77777777" w:rsidR="00B35CA4" w:rsidRDefault="00B35CA4" w:rsidP="00170561">
      <w:pPr>
        <w:pStyle w:val="BodyText"/>
        <w:ind w:left="720" w:hanging="720"/>
        <w:jc w:val="both"/>
        <w:rPr>
          <w:lang w:eastAsia="en-GB"/>
        </w:rPr>
      </w:pPr>
    </w:p>
    <w:p w14:paraId="21498D62" w14:textId="77777777" w:rsidR="00F953EE" w:rsidRPr="00170561" w:rsidRDefault="00F953EE" w:rsidP="002E5513">
      <w:pPr>
        <w:pStyle w:val="BodyText"/>
        <w:numPr>
          <w:ilvl w:val="0"/>
          <w:numId w:val="25"/>
        </w:numPr>
        <w:ind w:hanging="720"/>
        <w:jc w:val="both"/>
        <w:rPr>
          <w:bCs/>
        </w:rPr>
      </w:pPr>
      <w:r w:rsidRPr="00E97267">
        <w:rPr>
          <w:b/>
          <w:szCs w:val="24"/>
        </w:rPr>
        <w:t>Formal Stage – Disciplinary Procedure</w:t>
      </w:r>
    </w:p>
    <w:p w14:paraId="1DC19A48" w14:textId="77777777" w:rsidR="00F953EE" w:rsidRDefault="00F953EE" w:rsidP="00F953EE">
      <w:pPr>
        <w:jc w:val="both"/>
        <w:rPr>
          <w:rFonts w:ascii="Arial" w:hAnsi="Arial"/>
          <w:sz w:val="24"/>
        </w:rPr>
      </w:pPr>
    </w:p>
    <w:p w14:paraId="2748800B" w14:textId="77777777"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.1.</w:t>
      </w:r>
      <w:r w:rsidR="00F953EE">
        <w:rPr>
          <w:rFonts w:ascii="Arial" w:hAnsi="Arial"/>
          <w:sz w:val="24"/>
        </w:rPr>
        <w:tab/>
        <w:t>If, after the informal stage</w:t>
      </w:r>
      <w:r w:rsidR="003C67F8">
        <w:rPr>
          <w:rFonts w:ascii="Arial" w:hAnsi="Arial"/>
          <w:sz w:val="24"/>
        </w:rPr>
        <w:t>, or in more serious cases following an investigation</w:t>
      </w:r>
      <w:r w:rsidR="00F953EE">
        <w:rPr>
          <w:rFonts w:ascii="Arial" w:hAnsi="Arial"/>
          <w:sz w:val="24"/>
        </w:rPr>
        <w:t xml:space="preserve">: </w:t>
      </w:r>
    </w:p>
    <w:p w14:paraId="2364EF34" w14:textId="77777777" w:rsidR="00F953EE" w:rsidRDefault="00F953EE" w:rsidP="00F953EE">
      <w:pPr>
        <w:ind w:left="720" w:hanging="720"/>
        <w:jc w:val="both"/>
        <w:rPr>
          <w:rFonts w:ascii="Arial" w:hAnsi="Arial"/>
          <w:sz w:val="24"/>
        </w:rPr>
      </w:pPr>
    </w:p>
    <w:p w14:paraId="7239631F" w14:textId="77777777" w:rsidR="00F953EE" w:rsidRDefault="00F953EE" w:rsidP="002E5513">
      <w:pPr>
        <w:numPr>
          <w:ilvl w:val="0"/>
          <w:numId w:val="21"/>
        </w:numPr>
        <w:jc w:val="both"/>
        <w:rPr>
          <w:rFonts w:ascii="Arial" w:hAnsi="Arial"/>
          <w:sz w:val="24"/>
        </w:rPr>
      </w:pPr>
      <w:r>
        <w:rPr>
          <w:rFonts w:ascii="Arial" w:hAnsi="Arial"/>
          <w:sz w:val="24"/>
        </w:rPr>
        <w:t>the employee’s conduct has not improved,</w:t>
      </w:r>
      <w:r w:rsidRPr="00C3008D">
        <w:rPr>
          <w:rFonts w:ascii="Arial" w:hAnsi="Arial"/>
          <w:sz w:val="24"/>
        </w:rPr>
        <w:t xml:space="preserve"> </w:t>
      </w:r>
      <w:r>
        <w:rPr>
          <w:rFonts w:ascii="Arial" w:hAnsi="Arial"/>
          <w:sz w:val="24"/>
        </w:rPr>
        <w:t xml:space="preserve">or </w:t>
      </w:r>
    </w:p>
    <w:p w14:paraId="1E9C962C" w14:textId="77777777" w:rsidR="00F953EE" w:rsidRDefault="00F953EE" w:rsidP="002E5513">
      <w:pPr>
        <w:numPr>
          <w:ilvl w:val="0"/>
          <w:numId w:val="21"/>
        </w:numPr>
        <w:jc w:val="both"/>
        <w:rPr>
          <w:rFonts w:ascii="Arial" w:hAnsi="Arial"/>
          <w:sz w:val="24"/>
        </w:rPr>
      </w:pPr>
      <w:r>
        <w:rPr>
          <w:rFonts w:ascii="Arial" w:hAnsi="Arial"/>
          <w:sz w:val="24"/>
        </w:rPr>
        <w:t>the outcome of an investigation indicates there may have been a breach of conduct.</w:t>
      </w:r>
    </w:p>
    <w:p w14:paraId="7839DDD6" w14:textId="77777777" w:rsidR="00F953EE" w:rsidRDefault="00F953EE" w:rsidP="00F953EE">
      <w:pPr>
        <w:ind w:left="720"/>
        <w:jc w:val="both"/>
        <w:rPr>
          <w:rFonts w:ascii="Arial" w:hAnsi="Arial"/>
          <w:sz w:val="24"/>
        </w:rPr>
      </w:pPr>
    </w:p>
    <w:p w14:paraId="5F00625C" w14:textId="77777777" w:rsidR="00327505" w:rsidRPr="00B35CA4" w:rsidRDefault="00F953EE" w:rsidP="00F953EE">
      <w:pPr>
        <w:ind w:left="720"/>
        <w:jc w:val="both"/>
        <w:rPr>
          <w:rFonts w:ascii="Arial" w:hAnsi="Arial"/>
          <w:sz w:val="24"/>
        </w:rPr>
      </w:pPr>
      <w:r>
        <w:rPr>
          <w:rFonts w:ascii="Arial" w:hAnsi="Arial"/>
          <w:sz w:val="24"/>
        </w:rPr>
        <w:t xml:space="preserve">The employee should be </w:t>
      </w:r>
      <w:r w:rsidRPr="00B35CA4">
        <w:rPr>
          <w:rFonts w:ascii="Arial" w:hAnsi="Arial"/>
          <w:sz w:val="24"/>
        </w:rPr>
        <w:t>notified in writing</w:t>
      </w:r>
      <w:r w:rsidR="00751FF4" w:rsidRPr="00B35CA4">
        <w:rPr>
          <w:rFonts w:ascii="Arial" w:hAnsi="Arial"/>
          <w:sz w:val="24"/>
        </w:rPr>
        <w:t>, giving at least 5 days’ notice,</w:t>
      </w:r>
      <w:r w:rsidRPr="00B35CA4">
        <w:rPr>
          <w:rFonts w:ascii="Arial" w:hAnsi="Arial"/>
          <w:sz w:val="24"/>
        </w:rPr>
        <w:t xml:space="preserve"> that they will be required to attend a disciplinary hearing.</w:t>
      </w:r>
      <w:r w:rsidR="00327505" w:rsidRPr="00B35CA4">
        <w:rPr>
          <w:rFonts w:ascii="Arial" w:hAnsi="Arial"/>
          <w:sz w:val="24"/>
        </w:rPr>
        <w:t xml:space="preserve"> The notification will include:</w:t>
      </w:r>
    </w:p>
    <w:p w14:paraId="2CCA5AEF" w14:textId="635A664B" w:rsidR="00F953EE" w:rsidRPr="00B35CA4" w:rsidRDefault="00327505" w:rsidP="002E5513">
      <w:pPr>
        <w:pStyle w:val="ListParagraph"/>
        <w:numPr>
          <w:ilvl w:val="0"/>
          <w:numId w:val="23"/>
        </w:numPr>
        <w:jc w:val="both"/>
        <w:rPr>
          <w:rFonts w:ascii="Arial" w:hAnsi="Arial"/>
          <w:sz w:val="24"/>
        </w:rPr>
      </w:pPr>
      <w:r w:rsidRPr="00B35CA4">
        <w:rPr>
          <w:rFonts w:ascii="Arial" w:hAnsi="Arial"/>
          <w:sz w:val="24"/>
        </w:rPr>
        <w:t>Details of the alleged misconduct an</w:t>
      </w:r>
      <w:r w:rsidR="002C6FA1" w:rsidRPr="00B35CA4">
        <w:rPr>
          <w:rFonts w:ascii="Arial" w:hAnsi="Arial"/>
          <w:sz w:val="24"/>
        </w:rPr>
        <w:t>d</w:t>
      </w:r>
      <w:r w:rsidRPr="00B35CA4">
        <w:rPr>
          <w:rFonts w:ascii="Arial" w:hAnsi="Arial"/>
          <w:sz w:val="24"/>
        </w:rPr>
        <w:t xml:space="preserve"> it’s possible consequences</w:t>
      </w:r>
    </w:p>
    <w:p w14:paraId="6A0F51CC"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 xml:space="preserve">Who will be conducting the </w:t>
      </w:r>
      <w:proofErr w:type="gramStart"/>
      <w:r w:rsidRPr="00B35CA4">
        <w:rPr>
          <w:rFonts w:ascii="Arial" w:hAnsi="Arial"/>
          <w:sz w:val="24"/>
        </w:rPr>
        <w:t>hearing</w:t>
      </w:r>
      <w:proofErr w:type="gramEnd"/>
    </w:p>
    <w:p w14:paraId="68C1EA2E"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Copies of any written evidence, including witness statements</w:t>
      </w:r>
    </w:p>
    <w:p w14:paraId="7241D634"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lastRenderedPageBreak/>
        <w:t xml:space="preserve">The date, </w:t>
      </w:r>
      <w:proofErr w:type="gramStart"/>
      <w:r w:rsidRPr="00B35CA4">
        <w:rPr>
          <w:rFonts w:ascii="Arial" w:hAnsi="Arial"/>
          <w:sz w:val="24"/>
        </w:rPr>
        <w:t>time</w:t>
      </w:r>
      <w:proofErr w:type="gramEnd"/>
      <w:r w:rsidRPr="00B35CA4">
        <w:rPr>
          <w:rFonts w:ascii="Arial" w:hAnsi="Arial"/>
          <w:sz w:val="24"/>
        </w:rPr>
        <w:t xml:space="preserve"> and location of the meeting</w:t>
      </w:r>
    </w:p>
    <w:p w14:paraId="62C36D84"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A statement that the employee has the right to be accompanied by a colleague or a trade union representative</w:t>
      </w:r>
    </w:p>
    <w:p w14:paraId="7E4D5F0E"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Notification of any witnesses that will be called.</w:t>
      </w:r>
    </w:p>
    <w:p w14:paraId="794490D2" w14:textId="77777777" w:rsidR="00F953EE" w:rsidRDefault="00F953EE" w:rsidP="00F953EE">
      <w:pPr>
        <w:jc w:val="both"/>
        <w:rPr>
          <w:rFonts w:ascii="Arial" w:hAnsi="Arial"/>
          <w:sz w:val="24"/>
        </w:rPr>
      </w:pPr>
    </w:p>
    <w:p w14:paraId="5674C87E" w14:textId="5E62DCD5"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.1.1.</w:t>
      </w:r>
      <w:r w:rsidR="00F953EE">
        <w:rPr>
          <w:rFonts w:ascii="Arial" w:hAnsi="Arial"/>
          <w:sz w:val="24"/>
        </w:rPr>
        <w:tab/>
        <w:t xml:space="preserve">All stages of the formal disciplinary hearings will be held by </w:t>
      </w:r>
      <w:r w:rsidR="00583709">
        <w:rPr>
          <w:rFonts w:ascii="Arial" w:hAnsi="Arial"/>
          <w:sz w:val="24"/>
        </w:rPr>
        <w:t xml:space="preserve">an independent </w:t>
      </w:r>
      <w:r w:rsidR="00F953EE">
        <w:rPr>
          <w:rFonts w:ascii="Arial" w:hAnsi="Arial"/>
          <w:sz w:val="24"/>
        </w:rPr>
        <w:t xml:space="preserve">manager or a more senior manager </w:t>
      </w:r>
      <w:r w:rsidR="007732E7">
        <w:rPr>
          <w:rFonts w:ascii="Arial" w:hAnsi="Arial"/>
          <w:sz w:val="24"/>
        </w:rPr>
        <w:t>and</w:t>
      </w:r>
      <w:r w:rsidR="00F953EE">
        <w:rPr>
          <w:rFonts w:ascii="Arial" w:hAnsi="Arial"/>
          <w:sz w:val="24"/>
        </w:rPr>
        <w:t xml:space="preserve"> a representative from Human Resources </w:t>
      </w:r>
      <w:r w:rsidR="007732E7">
        <w:rPr>
          <w:rFonts w:ascii="Arial" w:hAnsi="Arial"/>
          <w:sz w:val="24"/>
        </w:rPr>
        <w:t>may</w:t>
      </w:r>
      <w:r w:rsidR="00F953EE">
        <w:rPr>
          <w:rFonts w:ascii="Arial" w:hAnsi="Arial"/>
          <w:sz w:val="24"/>
        </w:rPr>
        <w:t xml:space="preserve"> attend in an advisory role.</w:t>
      </w:r>
      <w:r w:rsidR="007732E7">
        <w:rPr>
          <w:rFonts w:ascii="Arial" w:hAnsi="Arial"/>
          <w:sz w:val="24"/>
        </w:rPr>
        <w:t xml:space="preserve"> </w:t>
      </w:r>
      <w:r w:rsidR="007732E7" w:rsidRPr="007732E7">
        <w:rPr>
          <w:rFonts w:ascii="Arial" w:hAnsi="Arial"/>
          <w:sz w:val="24"/>
        </w:rPr>
        <w:t>Where a formal hearing is held wh</w:t>
      </w:r>
      <w:r w:rsidR="007732E7">
        <w:rPr>
          <w:rFonts w:ascii="Arial" w:hAnsi="Arial"/>
          <w:sz w:val="24"/>
        </w:rPr>
        <w:t xml:space="preserve">ich may lead to a disciplinary </w:t>
      </w:r>
      <w:r w:rsidR="007732E7" w:rsidRPr="007732E7">
        <w:rPr>
          <w:rFonts w:ascii="Arial" w:hAnsi="Arial"/>
          <w:sz w:val="24"/>
        </w:rPr>
        <w:t xml:space="preserve">sanction short of dismissal, </w:t>
      </w:r>
      <w:proofErr w:type="gramStart"/>
      <w:r w:rsidR="007732E7" w:rsidRPr="007732E7">
        <w:rPr>
          <w:rFonts w:ascii="Arial" w:hAnsi="Arial"/>
          <w:sz w:val="24"/>
        </w:rPr>
        <w:t>i.e.</w:t>
      </w:r>
      <w:proofErr w:type="gramEnd"/>
      <w:r w:rsidR="007732E7" w:rsidRPr="007732E7">
        <w:rPr>
          <w:rFonts w:ascii="Arial" w:hAnsi="Arial"/>
          <w:sz w:val="24"/>
        </w:rPr>
        <w:t xml:space="preserve"> the first two formal stages, the hearings should be chaired by a either the </w:t>
      </w:r>
      <w:r w:rsidR="004F0186">
        <w:rPr>
          <w:rFonts w:ascii="Arial" w:hAnsi="Arial"/>
          <w:sz w:val="24"/>
        </w:rPr>
        <w:t>Headteacher</w:t>
      </w:r>
      <w:r w:rsidR="007732E7" w:rsidRPr="007732E7">
        <w:rPr>
          <w:rFonts w:ascii="Arial" w:hAnsi="Arial"/>
          <w:sz w:val="24"/>
        </w:rPr>
        <w:t xml:space="preserve"> or a manager nominated by </w:t>
      </w:r>
      <w:r w:rsidR="000C315E">
        <w:rPr>
          <w:rFonts w:ascii="Arial" w:hAnsi="Arial"/>
          <w:sz w:val="24"/>
        </w:rPr>
        <w:t>them</w:t>
      </w:r>
      <w:r w:rsidR="007732E7" w:rsidRPr="007732E7">
        <w:rPr>
          <w:rFonts w:ascii="Arial" w:hAnsi="Arial"/>
          <w:sz w:val="24"/>
        </w:rPr>
        <w:t xml:space="preserve"> The </w:t>
      </w:r>
      <w:r w:rsidR="004F0186">
        <w:rPr>
          <w:rFonts w:ascii="Arial" w:hAnsi="Arial"/>
          <w:sz w:val="24"/>
        </w:rPr>
        <w:t>Headteacher</w:t>
      </w:r>
      <w:r w:rsidR="007732E7" w:rsidRPr="007732E7">
        <w:rPr>
          <w:rFonts w:ascii="Arial" w:hAnsi="Arial"/>
          <w:sz w:val="24"/>
        </w:rPr>
        <w:t xml:space="preserve"> should only chair hearings at these stages if there are insufficient senior managers, either teachers or support staff at the school to make this viable.</w:t>
      </w:r>
    </w:p>
    <w:p w14:paraId="593C5B85" w14:textId="77777777" w:rsidR="00F953EE" w:rsidRDefault="00F953EE" w:rsidP="00F953EE">
      <w:pPr>
        <w:jc w:val="both"/>
        <w:rPr>
          <w:rFonts w:ascii="Arial" w:hAnsi="Arial"/>
          <w:sz w:val="24"/>
        </w:rPr>
      </w:pPr>
    </w:p>
    <w:p w14:paraId="7B8FDDAC" w14:textId="77777777" w:rsidR="00F953EE" w:rsidRPr="007B4032" w:rsidRDefault="00F953EE" w:rsidP="00F953EE">
      <w:pPr>
        <w:ind w:left="720" w:hanging="720"/>
        <w:jc w:val="both"/>
        <w:rPr>
          <w:rFonts w:ascii="Arial" w:hAnsi="Arial"/>
          <w:b/>
          <w:sz w:val="24"/>
        </w:rPr>
      </w:pPr>
      <w:r>
        <w:rPr>
          <w:rFonts w:ascii="Arial" w:hAnsi="Arial"/>
          <w:b/>
          <w:sz w:val="24"/>
        </w:rPr>
        <w:tab/>
      </w:r>
      <w:r w:rsidRPr="007B4032">
        <w:rPr>
          <w:rFonts w:ascii="Arial" w:hAnsi="Arial"/>
          <w:b/>
          <w:sz w:val="24"/>
        </w:rPr>
        <w:t xml:space="preserve">A note relating to </w:t>
      </w:r>
      <w:r>
        <w:rPr>
          <w:rFonts w:ascii="Arial" w:hAnsi="Arial"/>
          <w:b/>
          <w:sz w:val="24"/>
        </w:rPr>
        <w:t>all formal</w:t>
      </w:r>
      <w:r w:rsidRPr="007B4032">
        <w:rPr>
          <w:rFonts w:ascii="Arial" w:hAnsi="Arial"/>
          <w:b/>
          <w:sz w:val="24"/>
        </w:rPr>
        <w:t xml:space="preserve"> warning</w:t>
      </w:r>
      <w:r>
        <w:rPr>
          <w:rFonts w:ascii="Arial" w:hAnsi="Arial"/>
          <w:b/>
          <w:sz w:val="24"/>
        </w:rPr>
        <w:t>s</w:t>
      </w:r>
      <w:r w:rsidRPr="007B4032">
        <w:rPr>
          <w:rFonts w:ascii="Arial" w:hAnsi="Arial"/>
          <w:b/>
          <w:sz w:val="24"/>
        </w:rPr>
        <w:t xml:space="preserve"> will be retained on the individual’s personal file. Warnings will normally be disregarded for disciplinary purposes after a period of 1</w:t>
      </w:r>
      <w:r>
        <w:rPr>
          <w:rFonts w:ascii="Arial" w:hAnsi="Arial"/>
          <w:b/>
          <w:sz w:val="24"/>
        </w:rPr>
        <w:t>2</w:t>
      </w:r>
      <w:r w:rsidRPr="007B4032">
        <w:rPr>
          <w:rFonts w:ascii="Arial" w:hAnsi="Arial"/>
          <w:b/>
          <w:sz w:val="24"/>
        </w:rPr>
        <w:t xml:space="preserve"> months (this may be extended to 2 years in exceptional circumstances). </w:t>
      </w:r>
    </w:p>
    <w:p w14:paraId="5937FFF3" w14:textId="77777777" w:rsidR="00F953EE" w:rsidRDefault="00F953EE" w:rsidP="00F953EE">
      <w:pPr>
        <w:pStyle w:val="BodyTextIndent"/>
        <w:ind w:left="0" w:firstLine="0"/>
      </w:pPr>
    </w:p>
    <w:p w14:paraId="5462FFD7" w14:textId="77777777" w:rsidR="00F953EE" w:rsidRPr="008F47FE" w:rsidRDefault="003F1389" w:rsidP="00F953EE">
      <w:pPr>
        <w:autoSpaceDE w:val="0"/>
        <w:autoSpaceDN w:val="0"/>
        <w:adjustRightInd w:val="0"/>
        <w:ind w:left="851" w:hanging="851"/>
        <w:jc w:val="both"/>
        <w:rPr>
          <w:rFonts w:ascii="Arial" w:hAnsi="Arial" w:cs="Arial"/>
          <w:b/>
          <w:bCs/>
          <w:sz w:val="24"/>
          <w:szCs w:val="24"/>
        </w:rPr>
      </w:pPr>
      <w:r>
        <w:rPr>
          <w:rFonts w:ascii="Arial" w:hAnsi="Arial" w:cs="Arial"/>
          <w:bCs/>
          <w:sz w:val="24"/>
          <w:szCs w:val="24"/>
        </w:rPr>
        <w:t>9</w:t>
      </w:r>
      <w:r w:rsidR="00F953EE" w:rsidRPr="008F47FE">
        <w:rPr>
          <w:rFonts w:ascii="Arial" w:hAnsi="Arial" w:cs="Arial"/>
          <w:bCs/>
          <w:sz w:val="24"/>
          <w:szCs w:val="24"/>
        </w:rPr>
        <w:t>.1</w:t>
      </w:r>
      <w:r w:rsidR="00CE5E67">
        <w:rPr>
          <w:rFonts w:ascii="Arial" w:hAnsi="Arial" w:cs="Arial"/>
          <w:bCs/>
          <w:sz w:val="24"/>
          <w:szCs w:val="24"/>
        </w:rPr>
        <w:t>.2</w:t>
      </w:r>
      <w:r w:rsidR="00F953EE" w:rsidRPr="008F47FE">
        <w:rPr>
          <w:rFonts w:ascii="Arial" w:hAnsi="Arial" w:cs="Arial"/>
          <w:bCs/>
          <w:sz w:val="24"/>
          <w:szCs w:val="24"/>
        </w:rPr>
        <w:t>.</w:t>
      </w:r>
      <w:r w:rsidR="00F953EE" w:rsidRPr="008F47FE">
        <w:rPr>
          <w:rFonts w:ascii="Arial" w:hAnsi="Arial" w:cs="Arial"/>
          <w:b/>
          <w:bCs/>
          <w:sz w:val="24"/>
          <w:szCs w:val="24"/>
        </w:rPr>
        <w:tab/>
        <w:t xml:space="preserve">Adjournment before decision – </w:t>
      </w:r>
      <w:r w:rsidR="00F953EE">
        <w:rPr>
          <w:rFonts w:ascii="Arial" w:hAnsi="Arial" w:cs="Arial"/>
          <w:bCs/>
          <w:sz w:val="24"/>
          <w:szCs w:val="24"/>
        </w:rPr>
        <w:t>The manager</w:t>
      </w:r>
      <w:r w:rsidR="00F953EE" w:rsidRPr="008F47FE">
        <w:rPr>
          <w:rFonts w:ascii="Arial" w:hAnsi="Arial" w:cs="Arial"/>
          <w:bCs/>
          <w:sz w:val="24"/>
          <w:szCs w:val="24"/>
        </w:rPr>
        <w:t xml:space="preserve"> should a</w:t>
      </w:r>
      <w:r w:rsidR="00F953EE">
        <w:rPr>
          <w:rFonts w:ascii="Arial" w:hAnsi="Arial" w:cs="Arial"/>
          <w:sz w:val="24"/>
          <w:szCs w:val="24"/>
        </w:rPr>
        <w:t xml:space="preserve">djourn the hearing to allow time for proper consideration before a </w:t>
      </w:r>
      <w:r w:rsidR="00F953EE" w:rsidRPr="008F47FE">
        <w:rPr>
          <w:rFonts w:ascii="Arial" w:hAnsi="Arial" w:cs="Arial"/>
          <w:sz w:val="24"/>
          <w:szCs w:val="24"/>
        </w:rPr>
        <w:t>decision is taken about whether a disciplinary penalty is</w:t>
      </w:r>
      <w:r w:rsidR="00F953EE">
        <w:rPr>
          <w:rFonts w:ascii="Arial" w:hAnsi="Arial" w:cs="Arial"/>
          <w:b/>
          <w:bCs/>
          <w:sz w:val="24"/>
          <w:szCs w:val="24"/>
        </w:rPr>
        <w:t xml:space="preserve"> </w:t>
      </w:r>
      <w:r w:rsidR="00F953EE" w:rsidRPr="008F47FE">
        <w:rPr>
          <w:rFonts w:ascii="Arial" w:hAnsi="Arial" w:cs="Arial"/>
          <w:sz w:val="24"/>
          <w:szCs w:val="24"/>
        </w:rPr>
        <w:t>appropriate. It also allows</w:t>
      </w:r>
      <w:r w:rsidR="00F953EE">
        <w:rPr>
          <w:rFonts w:ascii="Arial" w:hAnsi="Arial" w:cs="Arial"/>
          <w:b/>
          <w:bCs/>
          <w:sz w:val="24"/>
          <w:szCs w:val="24"/>
        </w:rPr>
        <w:t xml:space="preserve"> </w:t>
      </w:r>
      <w:r w:rsidR="00F953EE" w:rsidRPr="008F47FE">
        <w:rPr>
          <w:rFonts w:ascii="Arial" w:hAnsi="Arial" w:cs="Arial"/>
          <w:sz w:val="24"/>
          <w:szCs w:val="24"/>
        </w:rPr>
        <w:t xml:space="preserve">for any further checking of any </w:t>
      </w:r>
      <w:r w:rsidR="00F953EE">
        <w:rPr>
          <w:rFonts w:ascii="Arial" w:hAnsi="Arial" w:cs="Arial"/>
          <w:sz w:val="24"/>
          <w:szCs w:val="24"/>
        </w:rPr>
        <w:t>issues</w:t>
      </w:r>
      <w:r w:rsidR="00F953EE" w:rsidRPr="008F47FE">
        <w:rPr>
          <w:rFonts w:ascii="Arial" w:hAnsi="Arial" w:cs="Arial"/>
          <w:sz w:val="24"/>
          <w:szCs w:val="24"/>
        </w:rPr>
        <w:t xml:space="preserve"> raised, particularly if there is any dispute</w:t>
      </w:r>
      <w:r w:rsidR="00F953EE">
        <w:rPr>
          <w:rFonts w:ascii="Arial" w:hAnsi="Arial" w:cs="Arial"/>
          <w:b/>
          <w:bCs/>
          <w:sz w:val="24"/>
          <w:szCs w:val="24"/>
        </w:rPr>
        <w:t xml:space="preserve"> </w:t>
      </w:r>
      <w:r w:rsidR="00F953EE" w:rsidRPr="008F47FE">
        <w:rPr>
          <w:rFonts w:ascii="Arial" w:hAnsi="Arial" w:cs="Arial"/>
          <w:sz w:val="24"/>
          <w:szCs w:val="24"/>
        </w:rPr>
        <w:t>over facts.</w:t>
      </w:r>
    </w:p>
    <w:p w14:paraId="74FDD0E4" w14:textId="77777777" w:rsidR="00F953EE" w:rsidRDefault="00F953EE" w:rsidP="00F953EE">
      <w:pPr>
        <w:pStyle w:val="BodyTextIndent"/>
        <w:ind w:left="0" w:firstLine="0"/>
      </w:pPr>
    </w:p>
    <w:p w14:paraId="4843A959" w14:textId="77777777" w:rsidR="00F953EE" w:rsidRDefault="003F1389" w:rsidP="00F953EE">
      <w:pPr>
        <w:jc w:val="both"/>
        <w:rPr>
          <w:rFonts w:ascii="Arial" w:hAnsi="Arial"/>
          <w:sz w:val="24"/>
        </w:rPr>
      </w:pPr>
      <w:r>
        <w:rPr>
          <w:rFonts w:ascii="Arial" w:hAnsi="Arial"/>
          <w:b/>
          <w:sz w:val="24"/>
        </w:rPr>
        <w:t>9</w:t>
      </w:r>
      <w:r w:rsidR="00F953EE">
        <w:rPr>
          <w:rFonts w:ascii="Arial" w:hAnsi="Arial"/>
          <w:b/>
          <w:sz w:val="24"/>
        </w:rPr>
        <w:t>.2.</w:t>
      </w:r>
      <w:r w:rsidR="00F953EE">
        <w:rPr>
          <w:rFonts w:ascii="Arial" w:hAnsi="Arial"/>
          <w:b/>
          <w:sz w:val="24"/>
        </w:rPr>
        <w:tab/>
        <w:t>Formal Written Warning (Stage 1)</w:t>
      </w:r>
    </w:p>
    <w:p w14:paraId="66C4922C" w14:textId="77777777" w:rsidR="00F953EE" w:rsidRDefault="00F953EE" w:rsidP="00F953EE">
      <w:pPr>
        <w:jc w:val="both"/>
        <w:rPr>
          <w:rFonts w:ascii="Arial" w:hAnsi="Arial"/>
          <w:sz w:val="24"/>
        </w:rPr>
      </w:pPr>
    </w:p>
    <w:p w14:paraId="1E288FD5" w14:textId="77777777"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.2.1.</w:t>
      </w:r>
      <w:r w:rsidR="00F953EE">
        <w:rPr>
          <w:rFonts w:ascii="Arial" w:hAnsi="Arial"/>
          <w:sz w:val="24"/>
        </w:rPr>
        <w:tab/>
        <w:t xml:space="preserve">If at the end of the </w:t>
      </w:r>
      <w:proofErr w:type="gramStart"/>
      <w:r w:rsidR="00F953EE">
        <w:rPr>
          <w:rFonts w:ascii="Arial" w:hAnsi="Arial"/>
          <w:sz w:val="24"/>
        </w:rPr>
        <w:t>hearing</w:t>
      </w:r>
      <w:proofErr w:type="gramEnd"/>
      <w:r w:rsidR="00F953EE">
        <w:rPr>
          <w:rFonts w:ascii="Arial" w:hAnsi="Arial"/>
          <w:sz w:val="24"/>
        </w:rPr>
        <w:t xml:space="preserve"> there is:</w:t>
      </w:r>
    </w:p>
    <w:p w14:paraId="15229CCC" w14:textId="77777777" w:rsidR="00F953EE" w:rsidRDefault="00F953EE" w:rsidP="00F953EE">
      <w:pPr>
        <w:ind w:left="720" w:hanging="720"/>
        <w:jc w:val="both"/>
        <w:rPr>
          <w:rFonts w:ascii="Arial" w:hAnsi="Arial"/>
          <w:sz w:val="24"/>
        </w:rPr>
      </w:pPr>
    </w:p>
    <w:p w14:paraId="6BE5FD59" w14:textId="77777777" w:rsidR="00E86930" w:rsidRPr="00E86930" w:rsidRDefault="00F953EE" w:rsidP="00E86930">
      <w:pPr>
        <w:ind w:left="720"/>
        <w:jc w:val="both"/>
        <w:rPr>
          <w:rFonts w:ascii="Arial" w:hAnsi="Arial"/>
          <w:color w:val="000000"/>
          <w:sz w:val="24"/>
        </w:rPr>
      </w:pPr>
      <w:r w:rsidRPr="00076264">
        <w:rPr>
          <w:rFonts w:ascii="Arial" w:hAnsi="Arial" w:cs="Arial"/>
          <w:sz w:val="24"/>
          <w:szCs w:val="24"/>
        </w:rPr>
        <w:t>No case to answer</w:t>
      </w:r>
      <w:r w:rsidR="00E86930">
        <w:rPr>
          <w:rFonts w:ascii="Arial" w:hAnsi="Arial" w:cs="Arial"/>
          <w:sz w:val="24"/>
          <w:szCs w:val="24"/>
        </w:rPr>
        <w:t>;</w:t>
      </w:r>
      <w:r w:rsidRPr="00076264">
        <w:rPr>
          <w:rFonts w:ascii="Arial" w:hAnsi="Arial" w:cs="Arial"/>
          <w:sz w:val="24"/>
          <w:szCs w:val="24"/>
        </w:rPr>
        <w:t xml:space="preserve"> the manager will confirm this in writing</w:t>
      </w:r>
      <w:r w:rsidR="00076264" w:rsidRPr="00076264">
        <w:rPr>
          <w:rFonts w:ascii="Arial" w:hAnsi="Arial" w:cs="Arial"/>
          <w:sz w:val="24"/>
          <w:szCs w:val="24"/>
        </w:rPr>
        <w:t>.</w:t>
      </w:r>
      <w:r w:rsidRPr="00076264">
        <w:rPr>
          <w:rFonts w:ascii="Arial" w:hAnsi="Arial" w:cs="Arial"/>
          <w:sz w:val="24"/>
          <w:szCs w:val="24"/>
        </w:rPr>
        <w:t xml:space="preserve"> </w:t>
      </w:r>
    </w:p>
    <w:p w14:paraId="713524DB" w14:textId="77777777" w:rsidR="00E86930" w:rsidRDefault="00E86930" w:rsidP="00E86930">
      <w:pPr>
        <w:ind w:left="720"/>
        <w:jc w:val="both"/>
        <w:rPr>
          <w:rFonts w:ascii="Arial" w:hAnsi="Arial"/>
          <w:color w:val="000000"/>
          <w:sz w:val="24"/>
        </w:rPr>
      </w:pPr>
    </w:p>
    <w:p w14:paraId="1ED3EA8F" w14:textId="77777777" w:rsidR="00E86930" w:rsidRPr="00E86930" w:rsidRDefault="00F953EE" w:rsidP="00E86930">
      <w:pPr>
        <w:ind w:left="720"/>
        <w:jc w:val="both"/>
        <w:rPr>
          <w:rFonts w:ascii="Arial" w:hAnsi="Arial"/>
          <w:color w:val="000000"/>
          <w:sz w:val="24"/>
          <w:u w:val="single"/>
        </w:rPr>
      </w:pPr>
      <w:r w:rsidRPr="00E86930">
        <w:rPr>
          <w:rFonts w:ascii="Arial" w:hAnsi="Arial"/>
          <w:color w:val="000000"/>
          <w:sz w:val="24"/>
          <w:u w:val="single"/>
        </w:rPr>
        <w:t>Or</w:t>
      </w:r>
    </w:p>
    <w:p w14:paraId="42DA334F" w14:textId="77777777" w:rsidR="00E86930" w:rsidRDefault="00E86930" w:rsidP="00E86930">
      <w:pPr>
        <w:ind w:left="720"/>
        <w:jc w:val="both"/>
        <w:rPr>
          <w:rFonts w:ascii="Arial" w:hAnsi="Arial"/>
          <w:color w:val="000000"/>
          <w:sz w:val="24"/>
        </w:rPr>
      </w:pPr>
    </w:p>
    <w:p w14:paraId="47EF42DA" w14:textId="77777777" w:rsidR="00F953EE" w:rsidRDefault="00F953EE" w:rsidP="00E86930">
      <w:pPr>
        <w:ind w:left="720"/>
        <w:jc w:val="both"/>
        <w:rPr>
          <w:rFonts w:ascii="Arial" w:hAnsi="Arial"/>
          <w:sz w:val="24"/>
        </w:rPr>
      </w:pPr>
      <w:r w:rsidRPr="00E86930">
        <w:rPr>
          <w:rFonts w:ascii="Arial" w:hAnsi="Arial"/>
          <w:sz w:val="24"/>
        </w:rPr>
        <w:t>A belief that disciplinary action is appropriate; the manager will issue a formal written warning giving details of the complaint</w:t>
      </w:r>
      <w:r w:rsidR="00076264" w:rsidRPr="00E86930">
        <w:rPr>
          <w:rFonts w:ascii="Arial" w:hAnsi="Arial"/>
          <w:sz w:val="24"/>
        </w:rPr>
        <w:t>.</w:t>
      </w:r>
      <w:r w:rsidRPr="00E86930">
        <w:rPr>
          <w:rFonts w:ascii="Arial" w:hAnsi="Arial"/>
          <w:sz w:val="24"/>
        </w:rPr>
        <w:tab/>
      </w:r>
    </w:p>
    <w:p w14:paraId="40E48747" w14:textId="77777777" w:rsidR="00E86930" w:rsidRPr="00E86930" w:rsidRDefault="00E86930" w:rsidP="00E86930">
      <w:pPr>
        <w:ind w:left="720"/>
        <w:jc w:val="both"/>
        <w:rPr>
          <w:rFonts w:ascii="Arial" w:hAnsi="Arial"/>
          <w:color w:val="000000"/>
          <w:sz w:val="24"/>
        </w:rPr>
      </w:pPr>
    </w:p>
    <w:p w14:paraId="1A267FB8" w14:textId="2A800430" w:rsidR="00F953EE" w:rsidRDefault="003F1389" w:rsidP="00F953EE">
      <w:pPr>
        <w:pStyle w:val="BodyTextIndent"/>
      </w:pPr>
      <w:r>
        <w:t>9</w:t>
      </w:r>
      <w:r w:rsidR="00F953EE">
        <w:t>.2.2.</w:t>
      </w:r>
      <w:r w:rsidR="00F953EE">
        <w:tab/>
        <w:t xml:space="preserve">As with all stages of </w:t>
      </w:r>
      <w:r w:rsidR="00F953EE" w:rsidRPr="00B35CA4">
        <w:t xml:space="preserve">this procedure </w:t>
      </w:r>
      <w:r w:rsidR="00223926" w:rsidRPr="00B35CA4">
        <w:t xml:space="preserve">any formal </w:t>
      </w:r>
      <w:r w:rsidR="00F953EE" w:rsidRPr="00B35CA4">
        <w:t>warning must</w:t>
      </w:r>
      <w:r w:rsidR="00223926" w:rsidRPr="00B35CA4">
        <w:t xml:space="preserve"> have followed the formal process i.e </w:t>
      </w:r>
      <w:r w:rsidR="00F953EE" w:rsidRPr="00B35CA4">
        <w:t xml:space="preserve"> an investigation</w:t>
      </w:r>
      <w:r w:rsidR="00223926" w:rsidRPr="00B35CA4">
        <w:t xml:space="preserve"> </w:t>
      </w:r>
      <w:r w:rsidR="00223926">
        <w:rPr>
          <w:color w:val="FF0000"/>
        </w:rPr>
        <w:t>where appropriate</w:t>
      </w:r>
      <w:r w:rsidR="00F953EE">
        <w:t xml:space="preserve"> and a </w:t>
      </w:r>
      <w:r w:rsidR="00132DDD">
        <w:t>hearing</w:t>
      </w:r>
      <w:r w:rsidR="00CC2A57">
        <w:t xml:space="preserve"> </w:t>
      </w:r>
      <w:r w:rsidR="00F953EE">
        <w:t>with the individual concerned.</w:t>
      </w:r>
    </w:p>
    <w:p w14:paraId="51FE6FEA" w14:textId="40084BD1" w:rsidR="00F953EE" w:rsidRDefault="00F953EE" w:rsidP="00F953EE">
      <w:pPr>
        <w:jc w:val="both"/>
        <w:rPr>
          <w:rFonts w:ascii="Arial" w:hAnsi="Arial"/>
          <w:sz w:val="24"/>
        </w:rPr>
      </w:pPr>
    </w:p>
    <w:p w14:paraId="19515C88" w14:textId="61578B72" w:rsidR="00B35CA4" w:rsidRDefault="00B35CA4" w:rsidP="00F953EE">
      <w:pPr>
        <w:jc w:val="both"/>
        <w:rPr>
          <w:rFonts w:ascii="Arial" w:hAnsi="Arial"/>
          <w:sz w:val="24"/>
        </w:rPr>
      </w:pPr>
    </w:p>
    <w:p w14:paraId="768D7D89" w14:textId="77777777" w:rsidR="00B35CA4" w:rsidRDefault="00B35CA4" w:rsidP="00F953EE">
      <w:pPr>
        <w:jc w:val="both"/>
        <w:rPr>
          <w:rFonts w:ascii="Arial" w:hAnsi="Arial"/>
          <w:sz w:val="24"/>
        </w:rPr>
      </w:pPr>
    </w:p>
    <w:p w14:paraId="29183515" w14:textId="77777777" w:rsidR="007F64D3" w:rsidRDefault="003F1389" w:rsidP="00195120">
      <w:pPr>
        <w:ind w:left="720" w:hanging="720"/>
        <w:jc w:val="both"/>
        <w:rPr>
          <w:rFonts w:ascii="Arial" w:hAnsi="Arial"/>
          <w:sz w:val="24"/>
        </w:rPr>
      </w:pPr>
      <w:r>
        <w:rPr>
          <w:rFonts w:ascii="Arial" w:hAnsi="Arial"/>
          <w:b/>
          <w:sz w:val="24"/>
        </w:rPr>
        <w:lastRenderedPageBreak/>
        <w:t>9</w:t>
      </w:r>
      <w:r w:rsidR="00F953EE">
        <w:rPr>
          <w:rFonts w:ascii="Arial" w:hAnsi="Arial"/>
          <w:b/>
          <w:sz w:val="24"/>
        </w:rPr>
        <w:t>.3.</w:t>
      </w:r>
      <w:r w:rsidR="00F953EE">
        <w:rPr>
          <w:rFonts w:ascii="Arial" w:hAnsi="Arial"/>
          <w:b/>
          <w:sz w:val="24"/>
        </w:rPr>
        <w:tab/>
      </w:r>
      <w:r w:rsidR="00F953EE" w:rsidRPr="00B35CA4">
        <w:rPr>
          <w:rFonts w:ascii="Arial" w:hAnsi="Arial"/>
          <w:b/>
          <w:sz w:val="24"/>
        </w:rPr>
        <w:t>Final Written Warning (Stage 2</w:t>
      </w:r>
      <w:r w:rsidR="00223926" w:rsidRPr="00B35CA4">
        <w:rPr>
          <w:rFonts w:ascii="Arial" w:hAnsi="Arial"/>
          <w:b/>
          <w:sz w:val="24"/>
        </w:rPr>
        <w:t xml:space="preserve"> or first stage for serious allegations</w:t>
      </w:r>
      <w:r w:rsidR="00F953EE" w:rsidRPr="00B35CA4">
        <w:rPr>
          <w:rFonts w:ascii="Arial" w:hAnsi="Arial"/>
          <w:b/>
          <w:sz w:val="24"/>
        </w:rPr>
        <w:t>)</w:t>
      </w:r>
    </w:p>
    <w:p w14:paraId="20B92EA3" w14:textId="77777777" w:rsidR="007F64D3" w:rsidRDefault="007F64D3" w:rsidP="007F64D3">
      <w:pPr>
        <w:jc w:val="both"/>
        <w:rPr>
          <w:rFonts w:ascii="Arial" w:hAnsi="Arial"/>
          <w:sz w:val="24"/>
        </w:rPr>
      </w:pPr>
    </w:p>
    <w:p w14:paraId="7B3EEC0B" w14:textId="54869E5A" w:rsidR="00833ED6" w:rsidRDefault="003F1389" w:rsidP="007F64D3">
      <w:pPr>
        <w:jc w:val="both"/>
        <w:rPr>
          <w:rFonts w:ascii="Arial" w:hAnsi="Arial" w:cs="Arial"/>
          <w:sz w:val="24"/>
        </w:rPr>
      </w:pPr>
      <w:r>
        <w:rPr>
          <w:rFonts w:ascii="Arial" w:hAnsi="Arial"/>
          <w:sz w:val="24"/>
        </w:rPr>
        <w:t>9</w:t>
      </w:r>
      <w:r w:rsidR="003723B1">
        <w:rPr>
          <w:rFonts w:ascii="Arial" w:hAnsi="Arial"/>
          <w:sz w:val="24"/>
        </w:rPr>
        <w:t>.3.1</w:t>
      </w:r>
      <w:r w:rsidR="003723B1">
        <w:rPr>
          <w:rFonts w:ascii="Arial" w:hAnsi="Arial"/>
          <w:sz w:val="24"/>
        </w:rPr>
        <w:tab/>
      </w:r>
      <w:r w:rsidR="00F953EE" w:rsidRPr="00076264">
        <w:rPr>
          <w:rFonts w:ascii="Arial" w:hAnsi="Arial" w:cs="Arial"/>
          <w:sz w:val="24"/>
        </w:rPr>
        <w:t xml:space="preserve">Where there is still a failure to improve or change behaviour or the </w:t>
      </w:r>
      <w:r w:rsidR="003723B1">
        <w:rPr>
          <w:rFonts w:ascii="Arial" w:hAnsi="Arial" w:cs="Arial"/>
          <w:sz w:val="24"/>
        </w:rPr>
        <w:tab/>
      </w:r>
      <w:r w:rsidR="00F953EE" w:rsidRPr="00076264">
        <w:rPr>
          <w:rFonts w:ascii="Arial" w:hAnsi="Arial" w:cs="Arial"/>
          <w:sz w:val="24"/>
        </w:rPr>
        <w:t xml:space="preserve">breach of conduct is very serious the employee will be required to </w:t>
      </w:r>
      <w:r w:rsidR="003723B1">
        <w:rPr>
          <w:rFonts w:ascii="Arial" w:hAnsi="Arial" w:cs="Arial"/>
          <w:sz w:val="24"/>
        </w:rPr>
        <w:tab/>
      </w:r>
      <w:r w:rsidR="00F953EE" w:rsidRPr="00076264">
        <w:rPr>
          <w:rFonts w:ascii="Arial" w:hAnsi="Arial" w:cs="Arial"/>
          <w:sz w:val="24"/>
        </w:rPr>
        <w:t xml:space="preserve">attend a </w:t>
      </w:r>
      <w:r w:rsidR="00F953EE" w:rsidRPr="007732E7">
        <w:rPr>
          <w:rFonts w:ascii="Arial" w:hAnsi="Arial" w:cs="Arial"/>
          <w:sz w:val="24"/>
        </w:rPr>
        <w:t>second (or first at this stage) disciplinary hearing.</w:t>
      </w:r>
      <w:r w:rsidR="007732E7">
        <w:rPr>
          <w:rFonts w:ascii="Arial" w:hAnsi="Arial" w:cs="Arial"/>
          <w:sz w:val="24"/>
        </w:rPr>
        <w:t xml:space="preserve"> </w:t>
      </w:r>
      <w:r w:rsidR="007732E7" w:rsidRPr="007732E7">
        <w:rPr>
          <w:rFonts w:ascii="Arial" w:hAnsi="Arial" w:cs="Arial"/>
          <w:sz w:val="24"/>
        </w:rPr>
        <w:t xml:space="preserve">Where a </w:t>
      </w:r>
      <w:r w:rsidR="003723B1">
        <w:rPr>
          <w:rFonts w:ascii="Arial" w:hAnsi="Arial" w:cs="Arial"/>
          <w:sz w:val="24"/>
        </w:rPr>
        <w:tab/>
      </w:r>
      <w:r w:rsidR="007732E7" w:rsidRPr="007732E7">
        <w:rPr>
          <w:rFonts w:ascii="Arial" w:hAnsi="Arial" w:cs="Arial"/>
          <w:sz w:val="24"/>
        </w:rPr>
        <w:t>member of staff is subject to fur</w:t>
      </w:r>
      <w:r w:rsidR="007732E7">
        <w:rPr>
          <w:rFonts w:ascii="Arial" w:hAnsi="Arial" w:cs="Arial"/>
          <w:sz w:val="24"/>
        </w:rPr>
        <w:t xml:space="preserve">ther hearings </w:t>
      </w:r>
      <w:proofErr w:type="gramStart"/>
      <w:r w:rsidR="007732E7">
        <w:rPr>
          <w:rFonts w:ascii="Arial" w:hAnsi="Arial" w:cs="Arial"/>
          <w:sz w:val="24"/>
        </w:rPr>
        <w:t>as a result of</w:t>
      </w:r>
      <w:proofErr w:type="gramEnd"/>
      <w:r w:rsidR="007732E7">
        <w:rPr>
          <w:rFonts w:ascii="Arial" w:hAnsi="Arial" w:cs="Arial"/>
          <w:sz w:val="24"/>
        </w:rPr>
        <w:t xml:space="preserve"> a f</w:t>
      </w:r>
      <w:r w:rsidR="007732E7" w:rsidRPr="007732E7">
        <w:rPr>
          <w:rFonts w:ascii="Arial" w:hAnsi="Arial" w:cs="Arial"/>
          <w:sz w:val="24"/>
        </w:rPr>
        <w:t xml:space="preserve">ailure </w:t>
      </w:r>
      <w:r w:rsidR="003723B1">
        <w:rPr>
          <w:rFonts w:ascii="Arial" w:hAnsi="Arial" w:cs="Arial"/>
          <w:sz w:val="24"/>
        </w:rPr>
        <w:tab/>
      </w:r>
      <w:r w:rsidR="007732E7" w:rsidRPr="007732E7">
        <w:rPr>
          <w:rFonts w:ascii="Arial" w:hAnsi="Arial" w:cs="Arial"/>
          <w:sz w:val="24"/>
        </w:rPr>
        <w:t>to improve, for example in the</w:t>
      </w:r>
      <w:r w:rsidR="007732E7">
        <w:rPr>
          <w:rFonts w:ascii="Arial" w:hAnsi="Arial" w:cs="Arial"/>
          <w:sz w:val="24"/>
        </w:rPr>
        <w:t xml:space="preserve"> case of timekeeping, the line </w:t>
      </w:r>
      <w:r w:rsidR="007732E7" w:rsidRPr="007732E7">
        <w:rPr>
          <w:rFonts w:ascii="Arial" w:hAnsi="Arial" w:cs="Arial"/>
          <w:sz w:val="24"/>
        </w:rPr>
        <w:t>man</w:t>
      </w:r>
      <w:r w:rsidR="007732E7">
        <w:rPr>
          <w:rFonts w:ascii="Arial" w:hAnsi="Arial" w:cs="Arial"/>
          <w:sz w:val="24"/>
        </w:rPr>
        <w:t>a</w:t>
      </w:r>
      <w:r w:rsidR="007732E7" w:rsidRPr="007732E7">
        <w:rPr>
          <w:rFonts w:ascii="Arial" w:hAnsi="Arial" w:cs="Arial"/>
          <w:sz w:val="24"/>
        </w:rPr>
        <w:t xml:space="preserve">ger </w:t>
      </w:r>
      <w:r w:rsidR="003723B1">
        <w:rPr>
          <w:rFonts w:ascii="Arial" w:hAnsi="Arial" w:cs="Arial"/>
          <w:sz w:val="24"/>
        </w:rPr>
        <w:tab/>
      </w:r>
      <w:r w:rsidR="007732E7" w:rsidRPr="007732E7">
        <w:rPr>
          <w:rFonts w:ascii="Arial" w:hAnsi="Arial" w:cs="Arial"/>
          <w:sz w:val="24"/>
        </w:rPr>
        <w:t>can make the case for further action to the man</w:t>
      </w:r>
      <w:r w:rsidR="007732E7">
        <w:rPr>
          <w:rFonts w:ascii="Arial" w:hAnsi="Arial" w:cs="Arial"/>
          <w:sz w:val="24"/>
        </w:rPr>
        <w:t>a</w:t>
      </w:r>
      <w:r w:rsidR="007732E7" w:rsidRPr="007732E7">
        <w:rPr>
          <w:rFonts w:ascii="Arial" w:hAnsi="Arial" w:cs="Arial"/>
          <w:sz w:val="24"/>
        </w:rPr>
        <w:t xml:space="preserve">ger who has </w:t>
      </w:r>
      <w:r w:rsidR="003723B1">
        <w:rPr>
          <w:rFonts w:ascii="Arial" w:hAnsi="Arial" w:cs="Arial"/>
          <w:sz w:val="24"/>
        </w:rPr>
        <w:tab/>
      </w:r>
      <w:r w:rsidR="007732E7" w:rsidRPr="007732E7">
        <w:rPr>
          <w:rFonts w:ascii="Arial" w:hAnsi="Arial" w:cs="Arial"/>
          <w:sz w:val="24"/>
        </w:rPr>
        <w:t xml:space="preserve">previously decided on formal action at a lesser level. </w:t>
      </w:r>
      <w:proofErr w:type="gramStart"/>
      <w:r w:rsidR="007732E7" w:rsidRPr="007732E7">
        <w:rPr>
          <w:rFonts w:ascii="Arial" w:hAnsi="Arial" w:cs="Arial"/>
          <w:sz w:val="24"/>
        </w:rPr>
        <w:t>However</w:t>
      </w:r>
      <w:proofErr w:type="gramEnd"/>
      <w:r w:rsidR="007732E7" w:rsidRPr="007732E7">
        <w:rPr>
          <w:rFonts w:ascii="Arial" w:hAnsi="Arial" w:cs="Arial"/>
          <w:sz w:val="24"/>
        </w:rPr>
        <w:t xml:space="preserve"> in the </w:t>
      </w:r>
      <w:r w:rsidR="003723B1">
        <w:rPr>
          <w:rFonts w:ascii="Arial" w:hAnsi="Arial" w:cs="Arial"/>
          <w:sz w:val="24"/>
        </w:rPr>
        <w:tab/>
      </w:r>
      <w:r w:rsidR="007732E7" w:rsidRPr="007732E7">
        <w:rPr>
          <w:rFonts w:ascii="Arial" w:hAnsi="Arial" w:cs="Arial"/>
          <w:sz w:val="24"/>
        </w:rPr>
        <w:t xml:space="preserve">case of larger schools it may be possible for the line manager to </w:t>
      </w:r>
      <w:r w:rsidR="003723B1">
        <w:rPr>
          <w:rFonts w:ascii="Arial" w:hAnsi="Arial" w:cs="Arial"/>
          <w:sz w:val="24"/>
        </w:rPr>
        <w:tab/>
      </w:r>
      <w:r w:rsidR="007732E7" w:rsidRPr="007732E7">
        <w:rPr>
          <w:rFonts w:ascii="Arial" w:hAnsi="Arial" w:cs="Arial"/>
          <w:sz w:val="24"/>
        </w:rPr>
        <w:t>present the case to another manager.</w:t>
      </w:r>
    </w:p>
    <w:p w14:paraId="4B75D436" w14:textId="77777777" w:rsidR="000231A7" w:rsidRDefault="000231A7" w:rsidP="007F64D3">
      <w:pPr>
        <w:jc w:val="both"/>
        <w:rPr>
          <w:rFonts w:ascii="Arial" w:hAnsi="Arial" w:cs="Arial"/>
          <w:sz w:val="24"/>
        </w:rPr>
      </w:pPr>
    </w:p>
    <w:p w14:paraId="37F2511E" w14:textId="2DA96267" w:rsidR="00F953EE" w:rsidRPr="00833ED6" w:rsidRDefault="00F953EE" w:rsidP="00833ED6">
      <w:pPr>
        <w:ind w:left="720"/>
        <w:jc w:val="both"/>
        <w:rPr>
          <w:rFonts w:ascii="Arial" w:hAnsi="Arial" w:cs="Arial"/>
          <w:color w:val="FF0000"/>
          <w:sz w:val="24"/>
        </w:rPr>
      </w:pPr>
      <w:r w:rsidRPr="007732E7">
        <w:rPr>
          <w:rFonts w:ascii="Arial" w:hAnsi="Arial" w:cs="Arial"/>
          <w:sz w:val="24"/>
        </w:rPr>
        <w:t xml:space="preserve">If at the end of the </w:t>
      </w:r>
      <w:proofErr w:type="gramStart"/>
      <w:r w:rsidRPr="007732E7">
        <w:rPr>
          <w:rFonts w:ascii="Arial" w:hAnsi="Arial" w:cs="Arial"/>
          <w:sz w:val="24"/>
        </w:rPr>
        <w:t>hearing</w:t>
      </w:r>
      <w:proofErr w:type="gramEnd"/>
      <w:r w:rsidRPr="007732E7">
        <w:rPr>
          <w:rFonts w:ascii="Arial" w:hAnsi="Arial" w:cs="Arial"/>
          <w:sz w:val="24"/>
        </w:rPr>
        <w:t xml:space="preserve"> there is a belief that disciplinary ac</w:t>
      </w:r>
      <w:r w:rsidR="00833ED6">
        <w:rPr>
          <w:rFonts w:ascii="Arial" w:hAnsi="Arial" w:cs="Arial"/>
          <w:sz w:val="24"/>
        </w:rPr>
        <w:t xml:space="preserve">tion is appropriate the manager </w:t>
      </w:r>
      <w:r w:rsidRPr="007732E7">
        <w:rPr>
          <w:rFonts w:ascii="Arial" w:hAnsi="Arial" w:cs="Arial"/>
          <w:sz w:val="24"/>
        </w:rPr>
        <w:t>will issue a final (or first and final) written warning to the employee.</w:t>
      </w:r>
      <w:r w:rsidR="00833ED6">
        <w:rPr>
          <w:rFonts w:ascii="Arial" w:hAnsi="Arial" w:cs="Arial"/>
          <w:sz w:val="24"/>
        </w:rPr>
        <w:t xml:space="preserve"> </w:t>
      </w:r>
    </w:p>
    <w:p w14:paraId="661EADC2" w14:textId="77777777" w:rsidR="007F64D3" w:rsidRPr="00076264" w:rsidRDefault="007F64D3" w:rsidP="007F64D3">
      <w:pPr>
        <w:jc w:val="both"/>
        <w:rPr>
          <w:rFonts w:ascii="Arial" w:hAnsi="Arial"/>
          <w:sz w:val="24"/>
        </w:rPr>
      </w:pPr>
    </w:p>
    <w:p w14:paraId="41FCDEB7" w14:textId="77777777" w:rsidR="00F953EE" w:rsidRPr="0027423D" w:rsidRDefault="00F953EE" w:rsidP="002E5513">
      <w:pPr>
        <w:pStyle w:val="BodyTextIndent3"/>
        <w:numPr>
          <w:ilvl w:val="2"/>
          <w:numId w:val="27"/>
        </w:numPr>
        <w:spacing w:after="0"/>
        <w:jc w:val="both"/>
        <w:rPr>
          <w:rFonts w:ascii="Arial" w:hAnsi="Arial"/>
          <w:sz w:val="24"/>
        </w:rPr>
      </w:pPr>
      <w:r w:rsidRPr="0027423D">
        <w:rPr>
          <w:rFonts w:ascii="Arial" w:hAnsi="Arial" w:cs="Arial"/>
          <w:sz w:val="24"/>
        </w:rPr>
        <w:t xml:space="preserve">The manager should also inform the employee that if there is no improvement or change this could result in dismissal or advised of some other action short of dismissal. </w:t>
      </w:r>
    </w:p>
    <w:p w14:paraId="1CF8FA42" w14:textId="77777777" w:rsidR="00F953EE" w:rsidRDefault="00F953EE" w:rsidP="00F953EE">
      <w:pPr>
        <w:pStyle w:val="BodyTextIndent3"/>
        <w:spacing w:after="0"/>
        <w:ind w:left="0"/>
        <w:jc w:val="both"/>
        <w:rPr>
          <w:rFonts w:ascii="Arial" w:hAnsi="Arial"/>
          <w:sz w:val="24"/>
        </w:rPr>
      </w:pPr>
    </w:p>
    <w:p w14:paraId="16A57F69" w14:textId="77777777" w:rsidR="007F64D3" w:rsidRPr="0027423D" w:rsidRDefault="007F64D3" w:rsidP="00F953EE">
      <w:pPr>
        <w:pStyle w:val="BodyTextIndent3"/>
        <w:spacing w:after="0"/>
        <w:ind w:left="0"/>
        <w:jc w:val="both"/>
        <w:rPr>
          <w:rFonts w:ascii="Arial" w:hAnsi="Arial"/>
          <w:sz w:val="24"/>
        </w:rPr>
      </w:pPr>
    </w:p>
    <w:p w14:paraId="661592EB" w14:textId="77777777" w:rsidR="00F953EE" w:rsidRDefault="003F1389" w:rsidP="00F953EE">
      <w:pPr>
        <w:jc w:val="both"/>
        <w:rPr>
          <w:rFonts w:ascii="Arial" w:hAnsi="Arial"/>
          <w:b/>
          <w:color w:val="FF0000"/>
          <w:sz w:val="24"/>
        </w:rPr>
      </w:pPr>
      <w:r>
        <w:rPr>
          <w:rFonts w:ascii="Arial" w:hAnsi="Arial"/>
          <w:b/>
          <w:sz w:val="24"/>
        </w:rPr>
        <w:t>9</w:t>
      </w:r>
      <w:r w:rsidR="00F953EE">
        <w:rPr>
          <w:rFonts w:ascii="Arial" w:hAnsi="Arial"/>
          <w:b/>
          <w:sz w:val="24"/>
        </w:rPr>
        <w:t>.4.</w:t>
      </w:r>
      <w:r w:rsidR="00F953EE">
        <w:rPr>
          <w:rFonts w:ascii="Arial" w:hAnsi="Arial"/>
          <w:b/>
          <w:sz w:val="24"/>
        </w:rPr>
        <w:tab/>
        <w:t>Dismissal – (</w:t>
      </w:r>
      <w:r w:rsidR="00F953EE">
        <w:rPr>
          <w:rFonts w:ascii="Arial" w:hAnsi="Arial"/>
          <w:b/>
          <w:color w:val="000000"/>
          <w:sz w:val="24"/>
        </w:rPr>
        <w:t>Stage 3)</w:t>
      </w:r>
    </w:p>
    <w:p w14:paraId="64B22EEA" w14:textId="77777777" w:rsidR="00F953EE" w:rsidRDefault="00F953EE" w:rsidP="00F953EE">
      <w:pPr>
        <w:jc w:val="both"/>
        <w:rPr>
          <w:rFonts w:ascii="Arial" w:hAnsi="Arial"/>
          <w:b/>
          <w:sz w:val="24"/>
        </w:rPr>
      </w:pPr>
    </w:p>
    <w:p w14:paraId="09639185" w14:textId="0055DADF" w:rsidR="00833ED6" w:rsidRPr="00833ED6" w:rsidRDefault="003F1389" w:rsidP="001B2DC7">
      <w:pPr>
        <w:pStyle w:val="BodyText"/>
        <w:ind w:left="720" w:hanging="720"/>
        <w:jc w:val="both"/>
        <w:rPr>
          <w:b/>
          <w:i/>
          <w:color w:val="FF0000"/>
        </w:rPr>
      </w:pPr>
      <w:r>
        <w:t>9</w:t>
      </w:r>
      <w:r w:rsidR="00F953EE">
        <w:t>.4.1.</w:t>
      </w:r>
      <w:r w:rsidR="00F953EE">
        <w:tab/>
        <w:t xml:space="preserve">If conduct remains unsatisfactory and the employee still fails to reach the required standards or there is an allegation of gross misconduct the employee will be required to attend a stage 3 </w:t>
      </w:r>
      <w:r w:rsidR="00F953EE" w:rsidRPr="00B35CA4">
        <w:t>disciplinary hearing and must be informed that the outcome may be dismissal.</w:t>
      </w:r>
      <w:r w:rsidR="00EE2A3A" w:rsidRPr="00B35CA4">
        <w:t xml:space="preserve"> </w:t>
      </w:r>
      <w:r w:rsidR="00833ED6" w:rsidRPr="00B35CA4">
        <w:t xml:space="preserve">For clarification, for allegations of gross misconduct the employer can move straight to stage 3 of the process </w:t>
      </w:r>
      <w:r w:rsidR="00236A33" w:rsidRPr="00B35CA4">
        <w:t>following investigation.</w:t>
      </w:r>
    </w:p>
    <w:p w14:paraId="4BD258FB" w14:textId="77777777" w:rsidR="007F64D3" w:rsidRDefault="007F64D3" w:rsidP="001B2DC7">
      <w:pPr>
        <w:pStyle w:val="BodyText"/>
        <w:ind w:left="720" w:hanging="720"/>
        <w:jc w:val="both"/>
        <w:rPr>
          <w:color w:val="000000"/>
        </w:rPr>
      </w:pPr>
    </w:p>
    <w:p w14:paraId="5FAC81D4" w14:textId="77777777" w:rsidR="00150ADC" w:rsidRPr="0027423D" w:rsidRDefault="003F1389" w:rsidP="001B2DC7">
      <w:pPr>
        <w:pStyle w:val="BodyText"/>
        <w:ind w:left="720" w:hanging="720"/>
        <w:jc w:val="both"/>
        <w:rPr>
          <w:b/>
        </w:rPr>
      </w:pPr>
      <w:r>
        <w:rPr>
          <w:color w:val="000000"/>
        </w:rPr>
        <w:t>9</w:t>
      </w:r>
      <w:r w:rsidR="00F953EE">
        <w:rPr>
          <w:color w:val="000000"/>
        </w:rPr>
        <w:t>.4.2.</w:t>
      </w:r>
      <w:r w:rsidR="00F953EE">
        <w:rPr>
          <w:color w:val="000000"/>
        </w:rPr>
        <w:tab/>
      </w:r>
      <w:r w:rsidR="00F953EE">
        <w:t xml:space="preserve">If at the end of the </w:t>
      </w:r>
      <w:proofErr w:type="gramStart"/>
      <w:r w:rsidR="00F953EE">
        <w:t>hearing</w:t>
      </w:r>
      <w:proofErr w:type="gramEnd"/>
      <w:r w:rsidR="00F953EE">
        <w:t xml:space="preserve"> there is a belief that disciplinary action is appropriate the employee may be dismissed (with or without notice). The employee may be dismissed summarily </w:t>
      </w:r>
      <w:proofErr w:type="gramStart"/>
      <w:r w:rsidR="00F953EE">
        <w:t>i.e.</w:t>
      </w:r>
      <w:proofErr w:type="gramEnd"/>
      <w:r w:rsidR="00F953EE">
        <w:t xml:space="preserve"> without a period of notice if the circumstances justify this course of action i.e. gross misconduct. </w:t>
      </w:r>
      <w:r w:rsidR="00F5374D" w:rsidRPr="00F5374D">
        <w:t xml:space="preserve">The decision to dismiss should be confirmed in writing. </w:t>
      </w:r>
    </w:p>
    <w:p w14:paraId="77FD8A63" w14:textId="77777777" w:rsidR="00F953EE" w:rsidRDefault="00F953EE" w:rsidP="001B2DC7">
      <w:pPr>
        <w:ind w:left="720"/>
        <w:jc w:val="both"/>
        <w:rPr>
          <w:rFonts w:ascii="Arial" w:hAnsi="Arial" w:cs="Arial"/>
          <w:i/>
          <w:color w:val="FF0000"/>
          <w:sz w:val="24"/>
        </w:rPr>
      </w:pPr>
    </w:p>
    <w:p w14:paraId="54B2F924" w14:textId="77777777" w:rsidR="00F953EE" w:rsidRDefault="003F1389" w:rsidP="001B2DC7">
      <w:pPr>
        <w:pStyle w:val="BodyText"/>
        <w:ind w:left="720" w:hanging="720"/>
        <w:jc w:val="both"/>
      </w:pPr>
      <w:r>
        <w:t>9</w:t>
      </w:r>
      <w:r w:rsidR="00F953EE">
        <w:t>.4.</w:t>
      </w:r>
      <w:r w:rsidR="007F64D3">
        <w:t>3</w:t>
      </w:r>
      <w:r w:rsidR="00F953EE">
        <w:t>.</w:t>
      </w:r>
      <w:r w:rsidR="00F953EE">
        <w:tab/>
        <w:t xml:space="preserve">Dismissal for misconduct (not regarded as gross misconduct) will normally be with pay in lieu of notice. Summary dismissal for gross misconduct will normally be </w:t>
      </w:r>
      <w:proofErr w:type="gramStart"/>
      <w:r w:rsidR="00F953EE">
        <w:t>effected</w:t>
      </w:r>
      <w:proofErr w:type="gramEnd"/>
      <w:r w:rsidR="00F953EE">
        <w:t xml:space="preserve"> immediately (after a thorough investigation and disciplinary hearing) and without pay in lieu of notice.</w:t>
      </w:r>
    </w:p>
    <w:p w14:paraId="710CB99C" w14:textId="77777777" w:rsidR="00195120" w:rsidRDefault="00195120" w:rsidP="001B2DC7">
      <w:pPr>
        <w:pStyle w:val="BodyText"/>
        <w:ind w:left="720" w:hanging="720"/>
        <w:jc w:val="both"/>
      </w:pPr>
    </w:p>
    <w:p w14:paraId="10398638" w14:textId="6BF828AD" w:rsidR="00195120" w:rsidRPr="00195120" w:rsidRDefault="003F1389" w:rsidP="001B2DC7">
      <w:pPr>
        <w:pStyle w:val="BodyText"/>
        <w:ind w:left="720" w:hanging="720"/>
        <w:jc w:val="both"/>
        <w:rPr>
          <w:color w:val="FF0000"/>
        </w:rPr>
      </w:pPr>
      <w:r>
        <w:t>9</w:t>
      </w:r>
      <w:r w:rsidR="00195120">
        <w:t>.4.4</w:t>
      </w:r>
      <w:r w:rsidR="00195120">
        <w:tab/>
      </w:r>
      <w:r w:rsidR="00195120" w:rsidRPr="00B35CA4">
        <w:t xml:space="preserve">Where a teacher is dismissed for gross </w:t>
      </w:r>
      <w:proofErr w:type="gramStart"/>
      <w:r w:rsidR="00195120" w:rsidRPr="00B35CA4">
        <w:t>misconduct</w:t>
      </w:r>
      <w:proofErr w:type="gramEnd"/>
      <w:r w:rsidR="00195120" w:rsidRPr="00B35CA4">
        <w:t xml:space="preserve"> we may refer the case to the </w:t>
      </w:r>
      <w:r w:rsidR="009649E1" w:rsidRPr="00B35CA4">
        <w:t>Teaching Regulation Agency</w:t>
      </w:r>
      <w:r w:rsidR="00195120" w:rsidRPr="00B35CA4">
        <w:t xml:space="preserve"> so they may consider whether the teacher should be prevented from teaching. We will also </w:t>
      </w:r>
      <w:r w:rsidR="00195120" w:rsidRPr="00B35CA4">
        <w:lastRenderedPageBreak/>
        <w:t>refer the case to other relevant authorities where appropriate</w:t>
      </w:r>
      <w:r w:rsidR="00EE2A3A" w:rsidRPr="00B35CA4">
        <w:t xml:space="preserve">, </w:t>
      </w:r>
      <w:proofErr w:type="gramStart"/>
      <w:r w:rsidR="00EE2A3A" w:rsidRPr="00B35CA4">
        <w:t>e.g.</w:t>
      </w:r>
      <w:proofErr w:type="gramEnd"/>
      <w:r w:rsidR="00EE2A3A" w:rsidRPr="00B35CA4">
        <w:t xml:space="preserve"> the Disclosure and Barring Service (DBS).</w:t>
      </w:r>
      <w:r w:rsidR="00195120" w:rsidRPr="00B35CA4">
        <w:t xml:space="preserve"> </w:t>
      </w:r>
    </w:p>
    <w:p w14:paraId="09DEBF3B" w14:textId="77777777" w:rsidR="00195120" w:rsidRDefault="00195120" w:rsidP="001B2DC7">
      <w:pPr>
        <w:pStyle w:val="BodyText"/>
        <w:ind w:left="720" w:hanging="720"/>
        <w:jc w:val="both"/>
      </w:pPr>
    </w:p>
    <w:p w14:paraId="415AE658" w14:textId="77777777" w:rsidR="00E2550C" w:rsidRDefault="00E2550C" w:rsidP="00F953EE">
      <w:pPr>
        <w:jc w:val="both"/>
        <w:rPr>
          <w:rFonts w:ascii="Arial" w:hAnsi="Arial"/>
          <w:sz w:val="24"/>
        </w:rPr>
      </w:pPr>
    </w:p>
    <w:p w14:paraId="57438261" w14:textId="77777777" w:rsidR="00F953EE" w:rsidRDefault="003F1389" w:rsidP="00F953EE">
      <w:pPr>
        <w:pStyle w:val="BodyTextIndent"/>
        <w:ind w:left="0" w:firstLine="0"/>
        <w:rPr>
          <w:rFonts w:cs="Arial"/>
        </w:rPr>
      </w:pPr>
      <w:r>
        <w:rPr>
          <w:rFonts w:cs="Arial"/>
          <w:b/>
        </w:rPr>
        <w:t>9</w:t>
      </w:r>
      <w:r w:rsidR="007F64D3">
        <w:rPr>
          <w:rFonts w:cs="Arial"/>
          <w:b/>
        </w:rPr>
        <w:t>.5</w:t>
      </w:r>
      <w:r w:rsidR="00F953EE">
        <w:rPr>
          <w:rFonts w:cs="Arial"/>
          <w:b/>
        </w:rPr>
        <w:t>.</w:t>
      </w:r>
      <w:r w:rsidR="00F953EE">
        <w:rPr>
          <w:rFonts w:cs="Arial"/>
          <w:b/>
        </w:rPr>
        <w:tab/>
        <w:t xml:space="preserve">The Appeal </w:t>
      </w:r>
    </w:p>
    <w:p w14:paraId="53ED96DB" w14:textId="77777777" w:rsidR="00F953EE" w:rsidRDefault="00F953EE" w:rsidP="00F953EE">
      <w:pPr>
        <w:pStyle w:val="BodyTextIndent"/>
        <w:ind w:left="0" w:firstLine="0"/>
        <w:rPr>
          <w:rFonts w:cs="Arial"/>
        </w:rPr>
      </w:pPr>
    </w:p>
    <w:p w14:paraId="5CC144AC" w14:textId="7E235CBB" w:rsidR="00F953EE" w:rsidRDefault="00F953EE" w:rsidP="002E5513">
      <w:pPr>
        <w:pStyle w:val="BodyTextIndent"/>
        <w:numPr>
          <w:ilvl w:val="2"/>
          <w:numId w:val="28"/>
        </w:numPr>
        <w:rPr>
          <w:rFonts w:cs="Arial"/>
        </w:rPr>
      </w:pPr>
      <w:r>
        <w:rPr>
          <w:rFonts w:cs="Arial"/>
        </w:rPr>
        <w:t xml:space="preserve">An </w:t>
      </w:r>
      <w:r w:rsidRPr="00B35CA4">
        <w:rPr>
          <w:rFonts w:cs="Arial"/>
        </w:rPr>
        <w:t>employee</w:t>
      </w:r>
      <w:r w:rsidR="00195120" w:rsidRPr="00B35CA4">
        <w:rPr>
          <w:rFonts w:cs="Arial"/>
        </w:rPr>
        <w:t xml:space="preserve"> has the right to appeal any sanction</w:t>
      </w:r>
      <w:r w:rsidRPr="00B35CA4">
        <w:rPr>
          <w:rFonts w:cs="Arial"/>
        </w:rPr>
        <w:t xml:space="preserve"> </w:t>
      </w:r>
      <w:proofErr w:type="gramStart"/>
      <w:r w:rsidRPr="00B35CA4">
        <w:rPr>
          <w:rFonts w:cs="Arial"/>
        </w:rPr>
        <w:t>i.e.</w:t>
      </w:r>
      <w:proofErr w:type="gramEnd"/>
      <w:r w:rsidRPr="00B35CA4">
        <w:rPr>
          <w:rFonts w:cs="Arial"/>
        </w:rPr>
        <w:t xml:space="preserve"> F</w:t>
      </w:r>
      <w:r>
        <w:rPr>
          <w:rFonts w:cs="Arial"/>
        </w:rPr>
        <w:t xml:space="preserve">ormal Written Warning and Final Written Warning (this does not include the informal stage). The specific grounds for appeal must be made by the employee in writing to </w:t>
      </w:r>
      <w:r w:rsidR="00F5374D">
        <w:rPr>
          <w:rFonts w:cs="Arial"/>
        </w:rPr>
        <w:t xml:space="preserve">the Clerk to the Governors </w:t>
      </w:r>
      <w:r>
        <w:rPr>
          <w:rFonts w:cs="Arial"/>
        </w:rPr>
        <w:t>within five working days of receipt of the letter confirming the outcome of the disciplinary hearing and the action to be taken</w:t>
      </w:r>
      <w:r w:rsidR="00273CA9">
        <w:rPr>
          <w:rFonts w:cs="Arial"/>
        </w:rPr>
        <w:t>.</w:t>
      </w:r>
    </w:p>
    <w:p w14:paraId="49A9FD79" w14:textId="77777777" w:rsidR="00EE2A3A" w:rsidRDefault="00EE2A3A" w:rsidP="002E5513">
      <w:pPr>
        <w:pStyle w:val="BodyTextIndent"/>
        <w:numPr>
          <w:ilvl w:val="2"/>
          <w:numId w:val="28"/>
        </w:numPr>
        <w:rPr>
          <w:rFonts w:cs="Arial"/>
        </w:rPr>
      </w:pPr>
    </w:p>
    <w:p w14:paraId="7D7450A6" w14:textId="77777777" w:rsidR="00236A33" w:rsidRDefault="00F953EE" w:rsidP="002E5513">
      <w:pPr>
        <w:pStyle w:val="BodyTextIndent"/>
        <w:ind w:firstLine="0"/>
        <w:rPr>
          <w:rFonts w:cs="Arial"/>
        </w:rPr>
      </w:pPr>
      <w:r w:rsidRPr="003A0F14">
        <w:rPr>
          <w:rFonts w:cs="Arial"/>
        </w:rPr>
        <w:t>Appeals against dismissal must be made to the</w:t>
      </w:r>
      <w:r w:rsidR="00CC3A73">
        <w:rPr>
          <w:rFonts w:cs="Arial"/>
        </w:rPr>
        <w:t xml:space="preserve"> </w:t>
      </w:r>
      <w:r w:rsidR="00F5374D">
        <w:rPr>
          <w:rFonts w:cs="Arial"/>
        </w:rPr>
        <w:t>Clerk to the</w:t>
      </w:r>
      <w:r w:rsidR="00273CA9">
        <w:rPr>
          <w:rFonts w:cs="Arial"/>
        </w:rPr>
        <w:t xml:space="preserve"> Governors</w:t>
      </w:r>
      <w:r w:rsidRPr="003A0F14">
        <w:rPr>
          <w:rFonts w:cs="Arial"/>
        </w:rPr>
        <w:t xml:space="preserve"> within 5 working days of r</w:t>
      </w:r>
      <w:r>
        <w:t>eceiving notification of the outcome of the hearing.</w:t>
      </w:r>
      <w:r w:rsidRPr="003A0F14">
        <w:rPr>
          <w:rFonts w:cs="Arial"/>
        </w:rPr>
        <w:t xml:space="preserve"> </w:t>
      </w:r>
    </w:p>
    <w:p w14:paraId="7246EC29" w14:textId="77777777" w:rsidR="00236A33" w:rsidRDefault="00236A33" w:rsidP="00236A33">
      <w:pPr>
        <w:pStyle w:val="ListParagraph"/>
        <w:rPr>
          <w:rFonts w:cs="Arial"/>
        </w:rPr>
      </w:pPr>
    </w:p>
    <w:p w14:paraId="25DEC47A" w14:textId="57E1CCAD" w:rsidR="00236A33" w:rsidRPr="00B35CA4" w:rsidRDefault="00236A33" w:rsidP="002E5513">
      <w:pPr>
        <w:pStyle w:val="BodyTextIndent"/>
        <w:numPr>
          <w:ilvl w:val="2"/>
          <w:numId w:val="28"/>
        </w:numPr>
        <w:rPr>
          <w:rFonts w:cs="Arial"/>
        </w:rPr>
      </w:pPr>
      <w:r w:rsidRPr="00B35CA4">
        <w:rPr>
          <w:rFonts w:cs="Arial"/>
        </w:rPr>
        <w:t xml:space="preserve">The appeal hearing will be heard by a panel of at least </w:t>
      </w:r>
      <w:r w:rsidR="00EE2A3A" w:rsidRPr="00B35CA4">
        <w:rPr>
          <w:rFonts w:cs="Arial"/>
        </w:rPr>
        <w:t>3</w:t>
      </w:r>
      <w:r w:rsidRPr="00B35CA4">
        <w:rPr>
          <w:rFonts w:cs="Arial"/>
        </w:rPr>
        <w:t xml:space="preserve"> people, one of which will be the Headteacher. If the Headteacher has already been previously involved, the panel will consist of at least </w:t>
      </w:r>
      <w:r w:rsidR="00EE2A3A" w:rsidRPr="00B35CA4">
        <w:rPr>
          <w:rFonts w:cs="Arial"/>
        </w:rPr>
        <w:t>3</w:t>
      </w:r>
      <w:r w:rsidRPr="00B35CA4">
        <w:rPr>
          <w:rFonts w:cs="Arial"/>
        </w:rPr>
        <w:t xml:space="preserve"> governors. Where the decision taken by the</w:t>
      </w:r>
      <w:r w:rsidR="00E21214" w:rsidRPr="00B35CA4">
        <w:rPr>
          <w:rFonts w:cs="Arial"/>
        </w:rPr>
        <w:t xml:space="preserve"> initial panel has been dismissal, any appeal must be heard by the Chair of Governors.</w:t>
      </w:r>
    </w:p>
    <w:p w14:paraId="6E243F3B" w14:textId="77777777" w:rsidR="00E21214" w:rsidRPr="00B35CA4" w:rsidRDefault="00E21214" w:rsidP="00E21214">
      <w:pPr>
        <w:pStyle w:val="ListParagraph"/>
        <w:rPr>
          <w:rFonts w:cs="Arial"/>
        </w:rPr>
      </w:pPr>
    </w:p>
    <w:p w14:paraId="7F9A9C23" w14:textId="07A04F36" w:rsidR="00E21214" w:rsidRPr="00B35CA4" w:rsidRDefault="00E21214" w:rsidP="002E5513">
      <w:pPr>
        <w:pStyle w:val="BodyTextIndent"/>
        <w:numPr>
          <w:ilvl w:val="2"/>
          <w:numId w:val="28"/>
        </w:numPr>
        <w:rPr>
          <w:rFonts w:cs="Arial"/>
        </w:rPr>
      </w:pPr>
      <w:r w:rsidRPr="00B35CA4">
        <w:rPr>
          <w:rFonts w:cs="Arial"/>
        </w:rPr>
        <w:t>The appeal will be heard with</w:t>
      </w:r>
      <w:r w:rsidR="00120E3A" w:rsidRPr="00B35CA4">
        <w:rPr>
          <w:rFonts w:cs="Arial"/>
        </w:rPr>
        <w:t>in</w:t>
      </w:r>
      <w:r w:rsidRPr="00B35CA4">
        <w:rPr>
          <w:rFonts w:cs="Arial"/>
        </w:rPr>
        <w:t xml:space="preserve"> 10 working days, or as soon as is reasonably practicable</w:t>
      </w:r>
    </w:p>
    <w:p w14:paraId="6964E585" w14:textId="77777777" w:rsidR="00E21214" w:rsidRPr="00B35CA4" w:rsidRDefault="00E21214" w:rsidP="00E21214">
      <w:pPr>
        <w:pStyle w:val="ListParagraph"/>
        <w:rPr>
          <w:rFonts w:cs="Arial"/>
        </w:rPr>
      </w:pPr>
    </w:p>
    <w:p w14:paraId="5EC6146E" w14:textId="77777777" w:rsidR="00E21214" w:rsidRPr="00B35CA4" w:rsidRDefault="00E21214" w:rsidP="002E5513">
      <w:pPr>
        <w:pStyle w:val="BodyTextIndent"/>
        <w:numPr>
          <w:ilvl w:val="2"/>
          <w:numId w:val="28"/>
        </w:numPr>
        <w:rPr>
          <w:rFonts w:cs="Arial"/>
        </w:rPr>
      </w:pPr>
      <w:r w:rsidRPr="00B35CA4">
        <w:rPr>
          <w:rFonts w:cs="Arial"/>
        </w:rPr>
        <w:t xml:space="preserve">The employee will receive the written outcome of the appeal within 10 working days wherever possible. There will be no further right of appeal against this decision. </w:t>
      </w:r>
    </w:p>
    <w:p w14:paraId="700A9620" w14:textId="77777777" w:rsidR="00236A33" w:rsidRPr="00B35CA4" w:rsidRDefault="00236A33" w:rsidP="00236A33">
      <w:pPr>
        <w:pStyle w:val="ListParagraph"/>
        <w:rPr>
          <w:b/>
        </w:rPr>
      </w:pPr>
    </w:p>
    <w:p w14:paraId="612E457B" w14:textId="77777777" w:rsidR="00F953EE" w:rsidRPr="003A0F14" w:rsidRDefault="00F953EE" w:rsidP="002E5513">
      <w:pPr>
        <w:pStyle w:val="BodyTextIndent"/>
        <w:numPr>
          <w:ilvl w:val="2"/>
          <w:numId w:val="28"/>
        </w:numPr>
        <w:rPr>
          <w:rFonts w:cs="Arial"/>
        </w:rPr>
      </w:pPr>
      <w:r w:rsidRPr="003A0F14">
        <w:rPr>
          <w:b/>
        </w:rPr>
        <w:br w:type="page"/>
      </w:r>
    </w:p>
    <w:p w14:paraId="472C6343" w14:textId="77777777" w:rsidR="00F953EE" w:rsidRDefault="006908DD" w:rsidP="00F953EE">
      <w:pPr>
        <w:pStyle w:val="BodyTextIndent"/>
        <w:ind w:left="0" w:firstLine="0"/>
        <w:rPr>
          <w:b/>
        </w:rPr>
      </w:pPr>
      <w:r>
        <w:rPr>
          <w:b/>
        </w:rPr>
        <w:lastRenderedPageBreak/>
        <w:t>Appendix 1</w:t>
      </w:r>
      <w:r w:rsidR="00F953EE">
        <w:rPr>
          <w:b/>
        </w:rPr>
        <w:t xml:space="preserve"> - Examples of Misconduct </w:t>
      </w:r>
    </w:p>
    <w:p w14:paraId="0CE8EA8B" w14:textId="77777777" w:rsidR="00F953EE" w:rsidRDefault="00F953EE" w:rsidP="00F953EE">
      <w:pPr>
        <w:pStyle w:val="BodyTextIndent"/>
        <w:ind w:left="0" w:firstLine="0"/>
        <w:rPr>
          <w:b/>
        </w:rPr>
      </w:pPr>
    </w:p>
    <w:p w14:paraId="5E7A8ADF" w14:textId="77777777" w:rsidR="00F953EE" w:rsidRPr="00B74A1B" w:rsidRDefault="00F953EE" w:rsidP="00F953EE">
      <w:pPr>
        <w:pStyle w:val="BodyTextIndent"/>
        <w:ind w:left="0" w:firstLine="0"/>
        <w:rPr>
          <w:b/>
        </w:rPr>
      </w:pPr>
    </w:p>
    <w:p w14:paraId="1E2E6594" w14:textId="5C4EC63D" w:rsidR="00F953EE" w:rsidRDefault="00F953EE" w:rsidP="00F953EE">
      <w:pPr>
        <w:pStyle w:val="BodyTextIndent"/>
        <w:spacing w:before="100" w:beforeAutospacing="1"/>
        <w:ind w:left="0" w:firstLine="0"/>
      </w:pPr>
      <w:r>
        <w:t xml:space="preserve">The following are examples of </w:t>
      </w:r>
      <w:r w:rsidR="00120E3A">
        <w:t xml:space="preserve">potential </w:t>
      </w:r>
      <w:r>
        <w:t xml:space="preserve">misconduct and gross misconduct. The list is not intended to be exhaustive </w:t>
      </w:r>
      <w:r w:rsidR="00CC79BB">
        <w:t xml:space="preserve">as </w:t>
      </w:r>
      <w:r>
        <w:t>not all examples of misconduct</w:t>
      </w:r>
      <w:r w:rsidR="00CC79BB">
        <w:t xml:space="preserve"> or gross misconduct</w:t>
      </w:r>
      <w:r>
        <w:t xml:space="preserve"> can be included in this policy:</w:t>
      </w:r>
    </w:p>
    <w:p w14:paraId="74FBAD10" w14:textId="77777777" w:rsidR="00F953EE" w:rsidRPr="00AE5317" w:rsidRDefault="00F953EE" w:rsidP="00F953EE">
      <w:pPr>
        <w:pStyle w:val="BodyTextIndent2"/>
        <w:spacing w:before="100" w:beforeAutospacing="1" w:line="240" w:lineRule="auto"/>
        <w:ind w:left="360" w:firstLine="360"/>
        <w:rPr>
          <w:rFonts w:ascii="Arial" w:hAnsi="Arial" w:cs="Arial"/>
          <w:b/>
          <w:sz w:val="24"/>
          <w:szCs w:val="24"/>
        </w:rPr>
      </w:pPr>
      <w:r w:rsidRPr="00AE5317">
        <w:rPr>
          <w:rFonts w:ascii="Arial" w:hAnsi="Arial" w:cs="Arial"/>
          <w:b/>
          <w:sz w:val="24"/>
          <w:szCs w:val="24"/>
        </w:rPr>
        <w:t>Misconduct:</w:t>
      </w:r>
    </w:p>
    <w:p w14:paraId="762B37E5" w14:textId="77777777" w:rsidR="00F953EE" w:rsidRPr="00B35CA4" w:rsidRDefault="00F953EE" w:rsidP="002E5513">
      <w:pPr>
        <w:numPr>
          <w:ilvl w:val="0"/>
          <w:numId w:val="9"/>
        </w:numPr>
        <w:tabs>
          <w:tab w:val="clear" w:pos="360"/>
          <w:tab w:val="num" w:pos="1080"/>
        </w:tabs>
        <w:ind w:left="1080"/>
        <w:jc w:val="both"/>
        <w:rPr>
          <w:rFonts w:ascii="Arial" w:hAnsi="Arial"/>
          <w:sz w:val="24"/>
        </w:rPr>
      </w:pPr>
      <w:r>
        <w:rPr>
          <w:rFonts w:ascii="Arial" w:hAnsi="Arial"/>
          <w:sz w:val="24"/>
        </w:rPr>
        <w:t xml:space="preserve">Unauthorised </w:t>
      </w:r>
      <w:r w:rsidRPr="00B35CA4">
        <w:rPr>
          <w:rFonts w:ascii="Arial" w:hAnsi="Arial"/>
          <w:sz w:val="24"/>
        </w:rPr>
        <w:t>absence</w:t>
      </w:r>
      <w:r w:rsidR="00B5511A" w:rsidRPr="00B35CA4">
        <w:rPr>
          <w:rFonts w:ascii="Arial" w:hAnsi="Arial"/>
          <w:sz w:val="24"/>
        </w:rPr>
        <w:t xml:space="preserve"> or persistent lateness</w:t>
      </w:r>
    </w:p>
    <w:p w14:paraId="730C3A68" w14:textId="77777777" w:rsidR="00F953EE" w:rsidRDefault="00F953EE" w:rsidP="002E5513">
      <w:pPr>
        <w:numPr>
          <w:ilvl w:val="0"/>
          <w:numId w:val="10"/>
        </w:numPr>
        <w:tabs>
          <w:tab w:val="clear" w:pos="360"/>
          <w:tab w:val="num" w:pos="1080"/>
        </w:tabs>
        <w:ind w:left="1080"/>
        <w:jc w:val="both"/>
        <w:rPr>
          <w:rFonts w:ascii="Arial" w:hAnsi="Arial"/>
          <w:sz w:val="24"/>
        </w:rPr>
      </w:pPr>
      <w:r>
        <w:rPr>
          <w:rFonts w:ascii="Arial" w:hAnsi="Arial"/>
          <w:sz w:val="24"/>
        </w:rPr>
        <w:t>Negligence</w:t>
      </w:r>
    </w:p>
    <w:p w14:paraId="3729AF7A" w14:textId="77777777" w:rsidR="00F953EE" w:rsidRDefault="00F953EE" w:rsidP="002E5513">
      <w:pPr>
        <w:numPr>
          <w:ilvl w:val="0"/>
          <w:numId w:val="11"/>
        </w:numPr>
        <w:tabs>
          <w:tab w:val="clear" w:pos="360"/>
          <w:tab w:val="num" w:pos="1080"/>
        </w:tabs>
        <w:ind w:left="1080"/>
        <w:jc w:val="both"/>
        <w:rPr>
          <w:rFonts w:ascii="Arial" w:hAnsi="Arial"/>
          <w:sz w:val="24"/>
        </w:rPr>
      </w:pPr>
      <w:r>
        <w:rPr>
          <w:rFonts w:ascii="Arial" w:hAnsi="Arial"/>
          <w:sz w:val="24"/>
        </w:rPr>
        <w:t>Inadequate standards of work caused by carelessness</w:t>
      </w:r>
    </w:p>
    <w:p w14:paraId="553DB35C" w14:textId="77777777" w:rsidR="00F953EE" w:rsidRDefault="00F953EE" w:rsidP="002E5513">
      <w:pPr>
        <w:numPr>
          <w:ilvl w:val="0"/>
          <w:numId w:val="12"/>
        </w:numPr>
        <w:tabs>
          <w:tab w:val="clear" w:pos="360"/>
          <w:tab w:val="num" w:pos="1080"/>
        </w:tabs>
        <w:ind w:left="1080"/>
        <w:jc w:val="both"/>
        <w:rPr>
          <w:rFonts w:ascii="Arial" w:hAnsi="Arial"/>
          <w:sz w:val="24"/>
        </w:rPr>
      </w:pPr>
      <w:r>
        <w:rPr>
          <w:rFonts w:ascii="Arial" w:hAnsi="Arial"/>
          <w:sz w:val="24"/>
        </w:rPr>
        <w:t xml:space="preserve">Careless damage to or wastage of </w:t>
      </w:r>
      <w:r w:rsidR="000813C9">
        <w:rPr>
          <w:rFonts w:ascii="Arial" w:hAnsi="Arial"/>
          <w:sz w:val="24"/>
        </w:rPr>
        <w:t>school</w:t>
      </w:r>
      <w:r>
        <w:rPr>
          <w:rFonts w:ascii="Arial" w:hAnsi="Arial"/>
          <w:sz w:val="24"/>
        </w:rPr>
        <w:t xml:space="preserve"> property and/or equipment </w:t>
      </w:r>
    </w:p>
    <w:p w14:paraId="3B16BAAC" w14:textId="77777777" w:rsidR="00F953EE" w:rsidRDefault="00F953EE" w:rsidP="002E5513">
      <w:pPr>
        <w:numPr>
          <w:ilvl w:val="0"/>
          <w:numId w:val="13"/>
        </w:numPr>
        <w:tabs>
          <w:tab w:val="clear" w:pos="360"/>
          <w:tab w:val="num" w:pos="1080"/>
        </w:tabs>
        <w:ind w:left="1080"/>
        <w:jc w:val="both"/>
        <w:rPr>
          <w:rFonts w:ascii="Arial" w:hAnsi="Arial"/>
          <w:sz w:val="24"/>
        </w:rPr>
      </w:pPr>
      <w:r>
        <w:rPr>
          <w:rFonts w:ascii="Arial" w:hAnsi="Arial"/>
          <w:sz w:val="24"/>
        </w:rPr>
        <w:t>Failure to carry out reasonable instructions</w:t>
      </w:r>
    </w:p>
    <w:p w14:paraId="720421B0" w14:textId="77777777" w:rsidR="00F953EE" w:rsidRDefault="00F953EE" w:rsidP="002E5513">
      <w:pPr>
        <w:numPr>
          <w:ilvl w:val="0"/>
          <w:numId w:val="13"/>
        </w:numPr>
        <w:tabs>
          <w:tab w:val="clear" w:pos="360"/>
          <w:tab w:val="num" w:pos="1080"/>
        </w:tabs>
        <w:ind w:left="1080"/>
        <w:jc w:val="both"/>
        <w:rPr>
          <w:rFonts w:ascii="Arial" w:hAnsi="Arial"/>
          <w:sz w:val="24"/>
        </w:rPr>
      </w:pPr>
      <w:r>
        <w:rPr>
          <w:rFonts w:ascii="Arial" w:hAnsi="Arial"/>
          <w:sz w:val="24"/>
        </w:rPr>
        <w:t>Insubordination</w:t>
      </w:r>
    </w:p>
    <w:p w14:paraId="238D4889"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Improper behaviour or conduct towards a member of the public</w:t>
      </w:r>
    </w:p>
    <w:p w14:paraId="7E248350"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Disregard of safety instructions</w:t>
      </w:r>
    </w:p>
    <w:p w14:paraId="59CE8235"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Aggressive behaviour towards colleagues/members of the public/</w:t>
      </w:r>
      <w:r w:rsidR="000813C9">
        <w:rPr>
          <w:rFonts w:ascii="Arial" w:hAnsi="Arial"/>
          <w:sz w:val="24"/>
        </w:rPr>
        <w:t>or pupils</w:t>
      </w:r>
    </w:p>
    <w:p w14:paraId="626605B1"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Harm to </w:t>
      </w:r>
      <w:r w:rsidR="000813C9">
        <w:rPr>
          <w:rFonts w:ascii="Arial" w:hAnsi="Arial"/>
          <w:sz w:val="24"/>
        </w:rPr>
        <w:t>pupils</w:t>
      </w:r>
      <w:r>
        <w:rPr>
          <w:rFonts w:ascii="Arial" w:hAnsi="Arial"/>
          <w:sz w:val="24"/>
        </w:rPr>
        <w:t>/employee or member of the public</w:t>
      </w:r>
    </w:p>
    <w:p w14:paraId="7EF53A5A" w14:textId="77777777" w:rsidR="00F953EE" w:rsidRDefault="00F953EE" w:rsidP="002E5513">
      <w:pPr>
        <w:numPr>
          <w:ilvl w:val="0"/>
          <w:numId w:val="16"/>
        </w:numPr>
        <w:tabs>
          <w:tab w:val="clear" w:pos="360"/>
          <w:tab w:val="num" w:pos="1080"/>
        </w:tabs>
        <w:ind w:left="1080"/>
        <w:jc w:val="both"/>
        <w:rPr>
          <w:rFonts w:ascii="Arial" w:hAnsi="Arial"/>
          <w:sz w:val="24"/>
        </w:rPr>
      </w:pPr>
      <w:r>
        <w:rPr>
          <w:rFonts w:ascii="Arial" w:hAnsi="Arial"/>
          <w:sz w:val="24"/>
        </w:rPr>
        <w:t xml:space="preserve">Timekeeping offences </w:t>
      </w:r>
    </w:p>
    <w:p w14:paraId="20CC93D8" w14:textId="77777777" w:rsidR="00F953EE" w:rsidRDefault="00F953EE" w:rsidP="002E5513">
      <w:pPr>
        <w:numPr>
          <w:ilvl w:val="0"/>
          <w:numId w:val="16"/>
        </w:numPr>
        <w:tabs>
          <w:tab w:val="clear" w:pos="360"/>
          <w:tab w:val="num" w:pos="1080"/>
        </w:tabs>
        <w:ind w:left="1080"/>
        <w:jc w:val="both"/>
        <w:rPr>
          <w:rFonts w:ascii="Arial" w:hAnsi="Arial"/>
          <w:sz w:val="24"/>
        </w:rPr>
      </w:pPr>
      <w:r>
        <w:rPr>
          <w:rFonts w:ascii="Arial" w:hAnsi="Arial"/>
          <w:sz w:val="24"/>
        </w:rPr>
        <w:t xml:space="preserve">Breach of the Code of Conduct for Employees </w:t>
      </w:r>
    </w:p>
    <w:p w14:paraId="635096C4"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Improper disclosure of confidential information</w:t>
      </w:r>
    </w:p>
    <w:p w14:paraId="25B4BA1E"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Knowingly aiding an offence against discipline</w:t>
      </w:r>
    </w:p>
    <w:p w14:paraId="2154CD5E"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Smoking in prohibited areas</w:t>
      </w:r>
    </w:p>
    <w:p w14:paraId="4D575907"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Harassment and/or bullying</w:t>
      </w:r>
    </w:p>
    <w:p w14:paraId="2AFF3F21"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Breach of the </w:t>
      </w:r>
      <w:r w:rsidR="000813C9">
        <w:rPr>
          <w:rFonts w:ascii="Arial" w:hAnsi="Arial"/>
          <w:sz w:val="24"/>
        </w:rPr>
        <w:t xml:space="preserve">School’s </w:t>
      </w:r>
      <w:r>
        <w:rPr>
          <w:rFonts w:ascii="Arial" w:hAnsi="Arial"/>
          <w:sz w:val="24"/>
        </w:rPr>
        <w:t>guidelines for the e-mail/internet</w:t>
      </w:r>
    </w:p>
    <w:p w14:paraId="1D25A9CF"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Breach of the </w:t>
      </w:r>
      <w:r w:rsidR="000813C9">
        <w:rPr>
          <w:rFonts w:ascii="Arial" w:hAnsi="Arial"/>
          <w:sz w:val="24"/>
        </w:rPr>
        <w:t xml:space="preserve">School’s </w:t>
      </w:r>
      <w:r>
        <w:rPr>
          <w:rFonts w:ascii="Arial" w:hAnsi="Arial"/>
          <w:sz w:val="24"/>
        </w:rPr>
        <w:t>approach to equality</w:t>
      </w:r>
    </w:p>
    <w:p w14:paraId="48F0355A" w14:textId="77777777" w:rsidR="00F953EE" w:rsidRDefault="00F953EE" w:rsidP="00F953EE">
      <w:pPr>
        <w:jc w:val="both"/>
        <w:rPr>
          <w:rFonts w:ascii="Arial" w:hAnsi="Arial"/>
          <w:sz w:val="24"/>
        </w:rPr>
      </w:pPr>
    </w:p>
    <w:p w14:paraId="423B9EA7" w14:textId="3F87C58A" w:rsidR="00F953EE" w:rsidRPr="00BD04BC" w:rsidRDefault="00F953EE" w:rsidP="00F953EE">
      <w:pPr>
        <w:pStyle w:val="Heading8"/>
        <w:ind w:firstLine="720"/>
        <w:jc w:val="left"/>
        <w:rPr>
          <w:sz w:val="24"/>
          <w:szCs w:val="24"/>
        </w:rPr>
      </w:pPr>
      <w:r w:rsidRPr="00BD04BC">
        <w:rPr>
          <w:sz w:val="24"/>
          <w:szCs w:val="24"/>
        </w:rPr>
        <w:t>Gross Misconduct</w:t>
      </w:r>
      <w:r w:rsidR="00120E3A">
        <w:rPr>
          <w:sz w:val="24"/>
          <w:szCs w:val="24"/>
        </w:rPr>
        <w:t>:</w:t>
      </w:r>
    </w:p>
    <w:p w14:paraId="04424829" w14:textId="77777777" w:rsidR="00F953EE" w:rsidRDefault="00F953EE" w:rsidP="00F953EE">
      <w:pPr>
        <w:jc w:val="both"/>
        <w:rPr>
          <w:rFonts w:ascii="Arial" w:hAnsi="Arial"/>
          <w:sz w:val="24"/>
        </w:rPr>
      </w:pPr>
    </w:p>
    <w:p w14:paraId="7DD6F80D"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Theft of </w:t>
      </w:r>
      <w:r w:rsidR="000813C9">
        <w:rPr>
          <w:rFonts w:ascii="Arial" w:hAnsi="Arial"/>
          <w:sz w:val="24"/>
        </w:rPr>
        <w:t>school</w:t>
      </w:r>
      <w:r>
        <w:rPr>
          <w:rFonts w:ascii="Arial" w:hAnsi="Arial"/>
          <w:sz w:val="24"/>
        </w:rPr>
        <w:t xml:space="preserve">, </w:t>
      </w:r>
      <w:proofErr w:type="gramStart"/>
      <w:r>
        <w:rPr>
          <w:rFonts w:ascii="Arial" w:hAnsi="Arial"/>
          <w:sz w:val="24"/>
        </w:rPr>
        <w:t>staff</w:t>
      </w:r>
      <w:proofErr w:type="gramEnd"/>
      <w:r>
        <w:rPr>
          <w:rFonts w:ascii="Arial" w:hAnsi="Arial"/>
          <w:sz w:val="24"/>
        </w:rPr>
        <w:t xml:space="preserve"> or public property</w:t>
      </w:r>
    </w:p>
    <w:p w14:paraId="3AF6FC8A"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Fraud and deliberate falsification of records</w:t>
      </w:r>
    </w:p>
    <w:p w14:paraId="304310AD"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Deliberate damage to or neglect of </w:t>
      </w:r>
      <w:r w:rsidR="000813C9">
        <w:rPr>
          <w:rFonts w:ascii="Arial" w:hAnsi="Arial"/>
          <w:sz w:val="24"/>
        </w:rPr>
        <w:t xml:space="preserve">school </w:t>
      </w:r>
      <w:r>
        <w:rPr>
          <w:rFonts w:ascii="Arial" w:hAnsi="Arial"/>
          <w:sz w:val="24"/>
        </w:rPr>
        <w:t>property and/or equipment</w:t>
      </w:r>
    </w:p>
    <w:p w14:paraId="17E38ED2"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insubordination</w:t>
      </w:r>
    </w:p>
    <w:p w14:paraId="0FEADD31"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harassment and/or bullying</w:t>
      </w:r>
    </w:p>
    <w:p w14:paraId="40345E8B"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Deliberate disregard of the Equal Opportunities Policy</w:t>
      </w:r>
    </w:p>
    <w:p w14:paraId="341BC7C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Deliberate disregard of other </w:t>
      </w:r>
      <w:r w:rsidR="000813C9">
        <w:rPr>
          <w:rFonts w:ascii="Arial" w:hAnsi="Arial"/>
          <w:sz w:val="24"/>
        </w:rPr>
        <w:t xml:space="preserve">school </w:t>
      </w:r>
      <w:r>
        <w:rPr>
          <w:rFonts w:ascii="Arial" w:hAnsi="Arial"/>
          <w:sz w:val="24"/>
        </w:rPr>
        <w:t xml:space="preserve">policies/legislation which may bring the </w:t>
      </w:r>
      <w:r w:rsidR="000813C9">
        <w:rPr>
          <w:rFonts w:ascii="Arial" w:hAnsi="Arial"/>
          <w:sz w:val="24"/>
        </w:rPr>
        <w:t xml:space="preserve">school </w:t>
      </w:r>
      <w:r>
        <w:rPr>
          <w:rFonts w:ascii="Arial" w:hAnsi="Arial"/>
          <w:sz w:val="24"/>
        </w:rPr>
        <w:t>into disrepute</w:t>
      </w:r>
    </w:p>
    <w:p w14:paraId="28CACEA4"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Physical violence</w:t>
      </w:r>
    </w:p>
    <w:p w14:paraId="076644C5"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Serious harm to </w:t>
      </w:r>
      <w:r w:rsidR="000813C9">
        <w:rPr>
          <w:rFonts w:ascii="Arial" w:hAnsi="Arial"/>
          <w:sz w:val="24"/>
        </w:rPr>
        <w:t>pupil</w:t>
      </w:r>
      <w:r>
        <w:rPr>
          <w:rFonts w:ascii="Arial" w:hAnsi="Arial"/>
          <w:sz w:val="24"/>
        </w:rPr>
        <w:t>/employee or member of the public</w:t>
      </w:r>
    </w:p>
    <w:p w14:paraId="7968EF36"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Bringing the </w:t>
      </w:r>
      <w:r w:rsidR="000813C9">
        <w:rPr>
          <w:rFonts w:ascii="Arial" w:hAnsi="Arial"/>
          <w:sz w:val="24"/>
        </w:rPr>
        <w:t xml:space="preserve">school </w:t>
      </w:r>
      <w:r>
        <w:rPr>
          <w:rFonts w:ascii="Arial" w:hAnsi="Arial"/>
          <w:sz w:val="24"/>
        </w:rPr>
        <w:t>into serious disrepute</w:t>
      </w:r>
    </w:p>
    <w:p w14:paraId="49ADECEB" w14:textId="77777777" w:rsidR="00F953EE" w:rsidRDefault="00F953EE" w:rsidP="002E5513">
      <w:pPr>
        <w:numPr>
          <w:ilvl w:val="0"/>
          <w:numId w:val="15"/>
        </w:numPr>
        <w:tabs>
          <w:tab w:val="num" w:pos="1080"/>
        </w:tabs>
        <w:ind w:left="1080"/>
        <w:jc w:val="both"/>
        <w:rPr>
          <w:rFonts w:ascii="Arial" w:hAnsi="Arial"/>
          <w:sz w:val="24"/>
        </w:rPr>
      </w:pPr>
      <w:r>
        <w:rPr>
          <w:rFonts w:ascii="Arial" w:hAnsi="Arial"/>
          <w:sz w:val="24"/>
        </w:rPr>
        <w:lastRenderedPageBreak/>
        <w:t xml:space="preserve">Serious incapability whilst on duty brought on by alcohol or non-prescribed drugs </w:t>
      </w:r>
    </w:p>
    <w:p w14:paraId="3066C86A" w14:textId="77777777" w:rsidR="00F953EE" w:rsidRDefault="00F953EE" w:rsidP="002E5513">
      <w:pPr>
        <w:numPr>
          <w:ilvl w:val="0"/>
          <w:numId w:val="15"/>
        </w:numPr>
        <w:tabs>
          <w:tab w:val="num" w:pos="1080"/>
        </w:tabs>
        <w:ind w:left="1080"/>
        <w:jc w:val="both"/>
        <w:rPr>
          <w:rFonts w:ascii="Arial" w:hAnsi="Arial"/>
          <w:sz w:val="24"/>
        </w:rPr>
      </w:pPr>
      <w:r>
        <w:rPr>
          <w:rFonts w:ascii="Arial" w:hAnsi="Arial"/>
          <w:sz w:val="24"/>
        </w:rPr>
        <w:t>Serious breach of the Code of Conduct for employees.</w:t>
      </w:r>
    </w:p>
    <w:p w14:paraId="72236A9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Serious negligence which causes or might cause unacceptable loss, </w:t>
      </w:r>
      <w:proofErr w:type="gramStart"/>
      <w:r>
        <w:rPr>
          <w:rFonts w:ascii="Arial" w:hAnsi="Arial"/>
          <w:sz w:val="24"/>
        </w:rPr>
        <w:t>damage</w:t>
      </w:r>
      <w:proofErr w:type="gramEnd"/>
      <w:r>
        <w:rPr>
          <w:rFonts w:ascii="Arial" w:hAnsi="Arial"/>
          <w:sz w:val="24"/>
        </w:rPr>
        <w:t xml:space="preserve"> or injury</w:t>
      </w:r>
    </w:p>
    <w:p w14:paraId="53BC1145"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infringement of health and safety rules</w:t>
      </w:r>
    </w:p>
    <w:p w14:paraId="70EF60C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breach of confidence.</w:t>
      </w:r>
    </w:p>
    <w:p w14:paraId="2A5F9A0A"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Serious breach of the </w:t>
      </w:r>
      <w:r w:rsidR="000813C9">
        <w:rPr>
          <w:rFonts w:ascii="Arial" w:hAnsi="Arial"/>
          <w:sz w:val="24"/>
        </w:rPr>
        <w:t xml:space="preserve">school’s </w:t>
      </w:r>
      <w:r>
        <w:rPr>
          <w:rFonts w:ascii="Arial" w:hAnsi="Arial"/>
          <w:sz w:val="24"/>
        </w:rPr>
        <w:t>approach to equality.</w:t>
      </w:r>
    </w:p>
    <w:p w14:paraId="30A547E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w:t>
      </w:r>
      <w:r w:rsidRPr="00BC262D">
        <w:rPr>
          <w:rFonts w:ascii="Arial" w:hAnsi="Arial"/>
          <w:sz w:val="24"/>
        </w:rPr>
        <w:t xml:space="preserve"> </w:t>
      </w:r>
      <w:r w:rsidR="00AC3404">
        <w:rPr>
          <w:rFonts w:ascii="Arial" w:hAnsi="Arial"/>
          <w:sz w:val="24"/>
        </w:rPr>
        <w:t xml:space="preserve">breach </w:t>
      </w:r>
      <w:r>
        <w:rPr>
          <w:rFonts w:ascii="Arial" w:hAnsi="Arial"/>
          <w:sz w:val="24"/>
        </w:rPr>
        <w:t xml:space="preserve">of the </w:t>
      </w:r>
      <w:r w:rsidR="000813C9">
        <w:rPr>
          <w:rFonts w:ascii="Arial" w:hAnsi="Arial"/>
          <w:sz w:val="24"/>
        </w:rPr>
        <w:t xml:space="preserve">school’s </w:t>
      </w:r>
      <w:r>
        <w:rPr>
          <w:rFonts w:ascii="Arial" w:hAnsi="Arial"/>
          <w:sz w:val="24"/>
        </w:rPr>
        <w:t>guidelines for the e-mail/internet</w:t>
      </w:r>
    </w:p>
    <w:p w14:paraId="4FC338D6" w14:textId="77777777" w:rsidR="00F953EE" w:rsidRDefault="00F953EE" w:rsidP="00F953EE">
      <w:pPr>
        <w:jc w:val="both"/>
        <w:rPr>
          <w:rFonts w:ascii="Arial" w:hAnsi="Arial"/>
          <w:sz w:val="24"/>
        </w:rPr>
      </w:pPr>
    </w:p>
    <w:p w14:paraId="0F684921" w14:textId="53F6B5C3" w:rsidR="00F953EE" w:rsidRDefault="00F953EE" w:rsidP="00F953EE">
      <w:pPr>
        <w:ind w:left="720"/>
        <w:jc w:val="both"/>
        <w:rPr>
          <w:rFonts w:ascii="Arial" w:hAnsi="Arial"/>
          <w:sz w:val="24"/>
        </w:rPr>
      </w:pPr>
      <w:r>
        <w:rPr>
          <w:rFonts w:ascii="Arial" w:hAnsi="Arial"/>
          <w:sz w:val="24"/>
        </w:rPr>
        <w:t xml:space="preserve">The above are only examples and advice should be sought from the </w:t>
      </w:r>
      <w:r w:rsidR="000813C9">
        <w:rPr>
          <w:rFonts w:ascii="Arial" w:hAnsi="Arial"/>
          <w:sz w:val="24"/>
        </w:rPr>
        <w:t>School’s HR Provider</w:t>
      </w:r>
      <w:r>
        <w:rPr>
          <w:rFonts w:ascii="Arial" w:hAnsi="Arial"/>
          <w:sz w:val="24"/>
        </w:rPr>
        <w:t xml:space="preserve"> regarding cases that do not fall directly into a category – most cases are </w:t>
      </w:r>
      <w:proofErr w:type="gramStart"/>
      <w:r>
        <w:rPr>
          <w:rFonts w:ascii="Arial" w:hAnsi="Arial"/>
          <w:sz w:val="24"/>
        </w:rPr>
        <w:t>different,</w:t>
      </w:r>
      <w:r w:rsidR="00B35CA4">
        <w:rPr>
          <w:rFonts w:ascii="Arial" w:hAnsi="Arial"/>
          <w:sz w:val="24"/>
        </w:rPr>
        <w:t xml:space="preserve"> </w:t>
      </w:r>
      <w:r>
        <w:rPr>
          <w:rFonts w:ascii="Arial" w:hAnsi="Arial"/>
          <w:sz w:val="24"/>
        </w:rPr>
        <w:t>or</w:t>
      </w:r>
      <w:proofErr w:type="gramEnd"/>
      <w:r>
        <w:rPr>
          <w:rFonts w:ascii="Arial" w:hAnsi="Arial"/>
          <w:sz w:val="24"/>
        </w:rPr>
        <w:t xml:space="preserve"> will have different circumstances.</w:t>
      </w:r>
    </w:p>
    <w:p w14:paraId="2ECA333B" w14:textId="77777777" w:rsidR="00F953EE" w:rsidRDefault="00F953EE" w:rsidP="00F953EE">
      <w:pPr>
        <w:pStyle w:val="BodyTextIndent"/>
        <w:ind w:left="0" w:firstLine="0"/>
      </w:pPr>
    </w:p>
    <w:p w14:paraId="1E1C39C6" w14:textId="77777777" w:rsidR="00F953EE" w:rsidRDefault="00F953EE" w:rsidP="00F953EE">
      <w:pPr>
        <w:pStyle w:val="BodyTextIndent"/>
        <w:ind w:left="0" w:firstLine="0"/>
      </w:pPr>
    </w:p>
    <w:p w14:paraId="3BE12484" w14:textId="77777777" w:rsidR="00F953EE" w:rsidRPr="00E20526" w:rsidRDefault="00F953EE" w:rsidP="00F953EE">
      <w:pPr>
        <w:pStyle w:val="BodyText"/>
        <w:ind w:right="-155"/>
        <w:rPr>
          <w:rFonts w:cs="Arial"/>
          <w:b/>
          <w:color w:val="000000"/>
        </w:rPr>
      </w:pPr>
    </w:p>
    <w:p w14:paraId="4742AFA6" w14:textId="77777777" w:rsidR="00FA775C" w:rsidRDefault="00FA775C"/>
    <w:sectPr w:rsidR="00FA775C" w:rsidSect="006908DD">
      <w:headerReference w:type="default" r:id="rId11"/>
      <w:footerReference w:type="even" r:id="rId12"/>
      <w:footerReference w:type="default" r:id="rId13"/>
      <w:footerReference w:type="first" r:id="rId14"/>
      <w:pgSz w:w="12240" w:h="15840" w:code="1"/>
      <w:pgMar w:top="1440" w:right="2459" w:bottom="1729" w:left="172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F4FF" w14:textId="77777777" w:rsidR="00626088" w:rsidRDefault="00626088">
      <w:r>
        <w:separator/>
      </w:r>
    </w:p>
  </w:endnote>
  <w:endnote w:type="continuationSeparator" w:id="0">
    <w:p w14:paraId="3297728E" w14:textId="77777777" w:rsidR="00626088" w:rsidRDefault="0062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A88B" w14:textId="1599A963" w:rsidR="00365B8C" w:rsidRDefault="00B35CA4" w:rsidP="00365B8C">
    <w:pPr>
      <w:pStyle w:val="Footer"/>
      <w:jc w:val="center"/>
    </w:pPr>
    <w:r>
      <w:fldChar w:fldCharType="begin"/>
    </w:r>
    <w:r>
      <w:instrText xml:space="preserve"> FILENAME   \* MERGEFORMAT  \* MERGEFORMAT </w:instrText>
    </w:r>
    <w:r>
      <w:fldChar w:fldCharType="separate"/>
    </w:r>
    <w:r w:rsidR="009649E1">
      <w:rPr>
        <w:noProof/>
      </w:rPr>
      <w:t>Wokingham.DisciplinaryPolicy_v10.Jan22.ASCLcomments HR EDIT</w:t>
    </w:r>
    <w:r>
      <w:rPr>
        <w:noProof/>
      </w:rPr>
      <w:fldChar w:fldCharType="end"/>
    </w:r>
  </w:p>
  <w:p w14:paraId="153ACF84" w14:textId="77777777" w:rsidR="00365B8C" w:rsidRDefault="00365B8C" w:rsidP="00365B8C">
    <w:pPr>
      <w:pStyle w:val="Footer"/>
      <w:jc w:val="center"/>
    </w:pPr>
    <w:r>
      <w:t xml:space="preserve">Page </w:t>
    </w:r>
    <w:r>
      <w:fldChar w:fldCharType="begin"/>
    </w:r>
    <w:r>
      <w:instrText xml:space="preserve"> PAGE \* MERGEFORMAT \* MERGEFORMAT </w:instrText>
    </w:r>
    <w:r>
      <w:fldChar w:fldCharType="separate"/>
    </w:r>
    <w:r w:rsidR="00CC3A73">
      <w:rPr>
        <w:noProof/>
      </w:rPr>
      <w:t>15</w:t>
    </w:r>
    <w:r>
      <w:fldChar w:fldCharType="end"/>
    </w:r>
    <w:r>
      <w:t xml:space="preserve"> of </w:t>
    </w:r>
    <w:r w:rsidR="00B35CA4">
      <w:fldChar w:fldCharType="begin"/>
    </w:r>
    <w:r w:rsidR="00B35CA4">
      <w:instrText xml:space="preserve"> NUMPAGES \* MERGEFORMAT \* MERGEFORMAT </w:instrText>
    </w:r>
    <w:r w:rsidR="00B35CA4">
      <w:fldChar w:fldCharType="separate"/>
    </w:r>
    <w:r w:rsidR="009175ED">
      <w:rPr>
        <w:noProof/>
      </w:rPr>
      <w:t>15</w:t>
    </w:r>
    <w:r w:rsidR="00B35CA4">
      <w:rPr>
        <w:noProof/>
      </w:rPr>
      <w:fldChar w:fldCharType="end"/>
    </w:r>
  </w:p>
  <w:p w14:paraId="0C37A78A" w14:textId="0A9CC2AE" w:rsidR="00E2550C" w:rsidRPr="00365B8C" w:rsidRDefault="00365B8C" w:rsidP="00365B8C">
    <w:pPr>
      <w:pStyle w:val="Footer"/>
      <w:jc w:val="center"/>
    </w:pPr>
    <w:r>
      <w:t xml:space="preserve">PROTECTIVE MARKING: </w:t>
    </w:r>
    <w:r w:rsidR="00B35CA4">
      <w:fldChar w:fldCharType="begin"/>
    </w:r>
    <w:r w:rsidR="00B35CA4">
      <w:instrText xml:space="preserve"> DOCPROPERTY ClassificationName \* MERGEFORMAT \* MERGEFORMAT </w:instrText>
    </w:r>
    <w:r w:rsidR="00B35CA4">
      <w:fldChar w:fldCharType="separate"/>
    </w:r>
    <w:r w:rsidR="009649E1">
      <w:t>UNCLASSIFIED</w:t>
    </w:r>
    <w:r w:rsidR="00B35CA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94D" w14:textId="40A1BCC5" w:rsidR="00365B8C" w:rsidRPr="0009379B" w:rsidRDefault="00D2742E" w:rsidP="00365B8C">
    <w:pPr>
      <w:pStyle w:val="Footer"/>
      <w:jc w:val="center"/>
      <w:rPr>
        <w:rFonts w:ascii="Arial" w:hAnsi="Arial" w:cs="Arial"/>
      </w:rPr>
    </w:pPr>
    <w:r w:rsidRPr="0009379B">
      <w:rPr>
        <w:rFonts w:ascii="Arial" w:hAnsi="Arial" w:cs="Arial"/>
      </w:rPr>
      <w:t xml:space="preserve">Model </w:t>
    </w:r>
    <w:r w:rsidR="00715493">
      <w:rPr>
        <w:rFonts w:ascii="Arial" w:hAnsi="Arial" w:cs="Arial"/>
      </w:rPr>
      <w:t xml:space="preserve">School </w:t>
    </w:r>
    <w:r w:rsidRPr="0009379B">
      <w:rPr>
        <w:rFonts w:ascii="Arial" w:hAnsi="Arial" w:cs="Arial"/>
      </w:rPr>
      <w:fldChar w:fldCharType="begin"/>
    </w:r>
    <w:r w:rsidRPr="0009379B">
      <w:rPr>
        <w:rFonts w:ascii="Arial" w:hAnsi="Arial" w:cs="Arial"/>
      </w:rPr>
      <w:instrText xml:space="preserve"> FILENAME   \* MERGEFORMAT  \* MERGEFORMAT </w:instrText>
    </w:r>
    <w:r w:rsidRPr="0009379B">
      <w:rPr>
        <w:rFonts w:ascii="Arial" w:hAnsi="Arial" w:cs="Arial"/>
      </w:rPr>
      <w:fldChar w:fldCharType="separate"/>
    </w:r>
    <w:r w:rsidR="009649E1">
      <w:rPr>
        <w:rFonts w:ascii="Arial" w:hAnsi="Arial" w:cs="Arial"/>
        <w:noProof/>
      </w:rPr>
      <w:t>Wokingham.DisciplinaryPolicy_v10.</w:t>
    </w:r>
    <w:r w:rsidR="00B35CA4">
      <w:rPr>
        <w:rFonts w:ascii="Arial" w:hAnsi="Arial" w:cs="Arial"/>
        <w:noProof/>
      </w:rPr>
      <w:t>Aug 22</w:t>
    </w:r>
    <w:r w:rsidRPr="0009379B">
      <w:rPr>
        <w:rFonts w:ascii="Arial" w:hAnsi="Arial" w:cs="Arial"/>
        <w:noProof/>
      </w:rPr>
      <w:fldChar w:fldCharType="end"/>
    </w:r>
  </w:p>
  <w:p w14:paraId="50C6C118" w14:textId="77777777" w:rsidR="00365B8C" w:rsidRPr="0009379B" w:rsidRDefault="00365B8C" w:rsidP="00365B8C">
    <w:pPr>
      <w:pStyle w:val="Footer"/>
      <w:jc w:val="center"/>
      <w:rPr>
        <w:rFonts w:ascii="Arial" w:hAnsi="Arial" w:cs="Arial"/>
      </w:rPr>
    </w:pPr>
    <w:r w:rsidRPr="0009379B">
      <w:rPr>
        <w:rFonts w:ascii="Arial" w:hAnsi="Arial" w:cs="Arial"/>
      </w:rPr>
      <w:t xml:space="preserve">Page </w:t>
    </w:r>
    <w:r w:rsidRPr="0009379B">
      <w:rPr>
        <w:rFonts w:ascii="Arial" w:hAnsi="Arial" w:cs="Arial"/>
      </w:rPr>
      <w:fldChar w:fldCharType="begin"/>
    </w:r>
    <w:r w:rsidRPr="0009379B">
      <w:rPr>
        <w:rFonts w:ascii="Arial" w:hAnsi="Arial" w:cs="Arial"/>
      </w:rPr>
      <w:instrText xml:space="preserve"> PAGE \* MERGEFORMAT \* MERGEFORMAT </w:instrText>
    </w:r>
    <w:r w:rsidRPr="0009379B">
      <w:rPr>
        <w:rFonts w:ascii="Arial" w:hAnsi="Arial" w:cs="Arial"/>
      </w:rPr>
      <w:fldChar w:fldCharType="separate"/>
    </w:r>
    <w:r w:rsidR="00751FF4">
      <w:rPr>
        <w:rFonts w:ascii="Arial" w:hAnsi="Arial" w:cs="Arial"/>
        <w:noProof/>
      </w:rPr>
      <w:t>11</w:t>
    </w:r>
    <w:r w:rsidRPr="0009379B">
      <w:rPr>
        <w:rFonts w:ascii="Arial" w:hAnsi="Arial" w:cs="Arial"/>
      </w:rPr>
      <w:fldChar w:fldCharType="end"/>
    </w:r>
    <w:r w:rsidRPr="0009379B">
      <w:rPr>
        <w:rFonts w:ascii="Arial" w:hAnsi="Arial" w:cs="Arial"/>
      </w:rPr>
      <w:t xml:space="preserve"> of </w:t>
    </w:r>
    <w:r w:rsidR="00A03922" w:rsidRPr="0009379B">
      <w:rPr>
        <w:rFonts w:ascii="Arial" w:hAnsi="Arial" w:cs="Arial"/>
      </w:rPr>
      <w:fldChar w:fldCharType="begin"/>
    </w:r>
    <w:r w:rsidR="00A03922" w:rsidRPr="0009379B">
      <w:rPr>
        <w:rFonts w:ascii="Arial" w:hAnsi="Arial" w:cs="Arial"/>
      </w:rPr>
      <w:instrText xml:space="preserve"> NUMPAGES \* MERGEFORMAT \* MERGEFORMAT </w:instrText>
    </w:r>
    <w:r w:rsidR="00A03922" w:rsidRPr="0009379B">
      <w:rPr>
        <w:rFonts w:ascii="Arial" w:hAnsi="Arial" w:cs="Arial"/>
      </w:rPr>
      <w:fldChar w:fldCharType="separate"/>
    </w:r>
    <w:r w:rsidR="00751FF4">
      <w:rPr>
        <w:rFonts w:ascii="Arial" w:hAnsi="Arial" w:cs="Arial"/>
        <w:noProof/>
      </w:rPr>
      <w:t>15</w:t>
    </w:r>
    <w:r w:rsidR="00A03922" w:rsidRPr="0009379B">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62EE" w14:textId="53D54EC1" w:rsidR="00365B8C" w:rsidRDefault="00B35CA4" w:rsidP="00365B8C">
    <w:pPr>
      <w:pStyle w:val="Footer"/>
      <w:jc w:val="center"/>
    </w:pPr>
    <w:r>
      <w:fldChar w:fldCharType="begin"/>
    </w:r>
    <w:r>
      <w:instrText xml:space="preserve"> FILENAME   \* MERGEFORMAT  \* MERGEFORMAT </w:instrText>
    </w:r>
    <w:r>
      <w:fldChar w:fldCharType="separate"/>
    </w:r>
    <w:r w:rsidR="009649E1">
      <w:rPr>
        <w:noProof/>
      </w:rPr>
      <w:t>Wokingham.DisciplinaryPolicy_v10.Jan22.ASCLcomments HR EDIT</w:t>
    </w:r>
    <w:r>
      <w:rPr>
        <w:noProof/>
      </w:rPr>
      <w:fldChar w:fldCharType="end"/>
    </w:r>
  </w:p>
  <w:p w14:paraId="64B9093E" w14:textId="77777777" w:rsidR="00365B8C" w:rsidRDefault="00365B8C" w:rsidP="00365B8C">
    <w:pPr>
      <w:pStyle w:val="Footer"/>
      <w:jc w:val="center"/>
    </w:pPr>
    <w:r>
      <w:t xml:space="preserve">Page </w:t>
    </w:r>
    <w:r>
      <w:fldChar w:fldCharType="begin"/>
    </w:r>
    <w:r>
      <w:instrText xml:space="preserve"> PAGE \* MERGEFORMAT \* MERGEFORMAT </w:instrText>
    </w:r>
    <w:r>
      <w:fldChar w:fldCharType="separate"/>
    </w:r>
    <w:r w:rsidR="00CC3A73">
      <w:rPr>
        <w:noProof/>
      </w:rPr>
      <w:t>15</w:t>
    </w:r>
    <w:r>
      <w:fldChar w:fldCharType="end"/>
    </w:r>
    <w:r>
      <w:t xml:space="preserve"> of </w:t>
    </w:r>
    <w:r w:rsidR="00B35CA4">
      <w:fldChar w:fldCharType="begin"/>
    </w:r>
    <w:r w:rsidR="00B35CA4">
      <w:instrText xml:space="preserve"> NUMPAGES \* MERG</w:instrText>
    </w:r>
    <w:r w:rsidR="00B35CA4">
      <w:instrText xml:space="preserve">EFORMAT \* MERGEFORMAT </w:instrText>
    </w:r>
    <w:r w:rsidR="00B35CA4">
      <w:fldChar w:fldCharType="separate"/>
    </w:r>
    <w:r w:rsidR="009175ED">
      <w:rPr>
        <w:noProof/>
      </w:rPr>
      <w:t>15</w:t>
    </w:r>
    <w:r w:rsidR="00B35CA4">
      <w:rPr>
        <w:noProof/>
      </w:rPr>
      <w:fldChar w:fldCharType="end"/>
    </w:r>
  </w:p>
  <w:p w14:paraId="29A485FD" w14:textId="2F4CA78B" w:rsidR="00365B8C" w:rsidRPr="00365B8C" w:rsidRDefault="00365B8C" w:rsidP="00365B8C">
    <w:pPr>
      <w:pStyle w:val="Footer"/>
      <w:jc w:val="center"/>
    </w:pPr>
    <w:r>
      <w:t xml:space="preserve">PROTECTIVE MARKING: </w:t>
    </w:r>
    <w:r w:rsidR="00B35CA4">
      <w:fldChar w:fldCharType="begin"/>
    </w:r>
    <w:r w:rsidR="00B35CA4">
      <w:instrText xml:space="preserve"> DOCPROPERTY ClassificationName \* MERGEFORMAT \* MERGEFORMAT </w:instrText>
    </w:r>
    <w:r w:rsidR="00B35CA4">
      <w:fldChar w:fldCharType="separate"/>
    </w:r>
    <w:r w:rsidR="009649E1">
      <w:t>UNCLASSIFIED</w:t>
    </w:r>
    <w:r w:rsidR="00B35CA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29CC" w14:textId="77777777" w:rsidR="00626088" w:rsidRDefault="00626088">
      <w:r>
        <w:separator/>
      </w:r>
    </w:p>
  </w:footnote>
  <w:footnote w:type="continuationSeparator" w:id="0">
    <w:p w14:paraId="423294CE" w14:textId="77777777" w:rsidR="00626088" w:rsidRDefault="0062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0998" w14:textId="77777777" w:rsidR="00E2550C" w:rsidRDefault="00474B49">
    <w:pPr>
      <w:pStyle w:val="Header"/>
      <w:jc w:val="center"/>
      <w:rPr>
        <w:rFonts w:ascii="Arial" w:hAnsi="Arial"/>
        <w:b/>
        <w:sz w:val="24"/>
      </w:rPr>
    </w:pPr>
    <w:r>
      <w:rPr>
        <w:rFonts w:ascii="Arial" w:hAnsi="Arial"/>
        <w:b/>
        <w:sz w:val="22"/>
      </w:rPr>
      <w:tab/>
    </w:r>
    <w:r w:rsidR="00E2550C">
      <w:rPr>
        <w:rFonts w:ascii="Arial" w:hAnsi="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193"/>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1" w15:restartNumberingAfterBreak="0">
    <w:nsid w:val="055A6DCF"/>
    <w:multiLevelType w:val="multilevel"/>
    <w:tmpl w:val="E00CD630"/>
    <w:lvl w:ilvl="0">
      <w:start w:val="9"/>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A0814"/>
    <w:multiLevelType w:val="hybridMultilevel"/>
    <w:tmpl w:val="31201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41FA5"/>
    <w:multiLevelType w:val="hybridMultilevel"/>
    <w:tmpl w:val="8C96C188"/>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3A14A4"/>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5" w15:restartNumberingAfterBreak="0">
    <w:nsid w:val="0FD22F18"/>
    <w:multiLevelType w:val="multilevel"/>
    <w:tmpl w:val="B95E031C"/>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400A7E"/>
    <w:multiLevelType w:val="multilevel"/>
    <w:tmpl w:val="6F9ACF96"/>
    <w:lvl w:ilvl="0">
      <w:start w:val="9"/>
      <w:numFmt w:val="decimal"/>
      <w:lvlText w:val="%1"/>
      <w:lvlJc w:val="left"/>
      <w:pPr>
        <w:ind w:left="525" w:hanging="525"/>
      </w:pPr>
      <w:rPr>
        <w:rFonts w:cs="Arial" w:hint="default"/>
      </w:rPr>
    </w:lvl>
    <w:lvl w:ilvl="1">
      <w:start w:val="3"/>
      <w:numFmt w:val="decimal"/>
      <w:lvlText w:val="%1.%2"/>
      <w:lvlJc w:val="left"/>
      <w:pPr>
        <w:ind w:left="525" w:hanging="52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127D09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1925B4"/>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9" w15:restartNumberingAfterBreak="0">
    <w:nsid w:val="1D563624"/>
    <w:multiLevelType w:val="multilevel"/>
    <w:tmpl w:val="83FE349E"/>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E2357"/>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11" w15:restartNumberingAfterBreak="0">
    <w:nsid w:val="2C1C57E1"/>
    <w:multiLevelType w:val="hybridMultilevel"/>
    <w:tmpl w:val="59A6A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0D64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5C46335"/>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14" w15:restartNumberingAfterBreak="0">
    <w:nsid w:val="370749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A9940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2420FBB"/>
    <w:multiLevelType w:val="hybridMultilevel"/>
    <w:tmpl w:val="5D2025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445D6D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AC01BA"/>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19" w15:restartNumberingAfterBreak="0">
    <w:nsid w:val="4C1C0BCA"/>
    <w:multiLevelType w:val="hybridMultilevel"/>
    <w:tmpl w:val="D3ECC56C"/>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C58154C"/>
    <w:multiLevelType w:val="multilevel"/>
    <w:tmpl w:val="74CAF9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F4D7692"/>
    <w:multiLevelType w:val="multilevel"/>
    <w:tmpl w:val="05724C9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57ED69AD"/>
    <w:multiLevelType w:val="hybridMultilevel"/>
    <w:tmpl w:val="E0664A8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621A57DF"/>
    <w:multiLevelType w:val="multilevel"/>
    <w:tmpl w:val="AF829C12"/>
    <w:lvl w:ilvl="0">
      <w:start w:val="8"/>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4" w15:restartNumberingAfterBreak="0">
    <w:nsid w:val="708E53C0"/>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25" w15:restartNumberingAfterBreak="0">
    <w:nsid w:val="764039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65458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8702F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08689796">
    <w:abstractNumId w:val="21"/>
  </w:num>
  <w:num w:numId="2" w16cid:durableId="1544097831">
    <w:abstractNumId w:val="20"/>
  </w:num>
  <w:num w:numId="3" w16cid:durableId="1595090393">
    <w:abstractNumId w:val="0"/>
  </w:num>
  <w:num w:numId="4" w16cid:durableId="525292257">
    <w:abstractNumId w:val="4"/>
  </w:num>
  <w:num w:numId="5" w16cid:durableId="1967005148">
    <w:abstractNumId w:val="10"/>
  </w:num>
  <w:num w:numId="6" w16cid:durableId="1077903215">
    <w:abstractNumId w:val="24"/>
  </w:num>
  <w:num w:numId="7" w16cid:durableId="280763492">
    <w:abstractNumId w:val="8"/>
  </w:num>
  <w:num w:numId="8" w16cid:durableId="299892848">
    <w:abstractNumId w:val="13"/>
  </w:num>
  <w:num w:numId="9" w16cid:durableId="257106014">
    <w:abstractNumId w:val="12"/>
  </w:num>
  <w:num w:numId="10" w16cid:durableId="1665932404">
    <w:abstractNumId w:val="14"/>
  </w:num>
  <w:num w:numId="11" w16cid:durableId="1118986182">
    <w:abstractNumId w:val="27"/>
  </w:num>
  <w:num w:numId="12" w16cid:durableId="1317025648">
    <w:abstractNumId w:val="26"/>
  </w:num>
  <w:num w:numId="13" w16cid:durableId="1133670360">
    <w:abstractNumId w:val="15"/>
  </w:num>
  <w:num w:numId="14" w16cid:durableId="1297101574">
    <w:abstractNumId w:val="25"/>
  </w:num>
  <w:num w:numId="15" w16cid:durableId="1869443204">
    <w:abstractNumId w:val="17"/>
  </w:num>
  <w:num w:numId="16" w16cid:durableId="2131897341">
    <w:abstractNumId w:val="7"/>
  </w:num>
  <w:num w:numId="17" w16cid:durableId="1132091948">
    <w:abstractNumId w:val="18"/>
  </w:num>
  <w:num w:numId="18" w16cid:durableId="79060300">
    <w:abstractNumId w:val="19"/>
  </w:num>
  <w:num w:numId="19" w16cid:durableId="734473163">
    <w:abstractNumId w:val="3"/>
  </w:num>
  <w:num w:numId="20" w16cid:durableId="778448268">
    <w:abstractNumId w:val="16"/>
  </w:num>
  <w:num w:numId="21" w16cid:durableId="448087351">
    <w:abstractNumId w:val="2"/>
  </w:num>
  <w:num w:numId="22" w16cid:durableId="807867229">
    <w:abstractNumId w:val="11"/>
  </w:num>
  <w:num w:numId="23" w16cid:durableId="750346945">
    <w:abstractNumId w:val="22"/>
  </w:num>
  <w:num w:numId="24" w16cid:durableId="2130270350">
    <w:abstractNumId w:val="5"/>
  </w:num>
  <w:num w:numId="25" w16cid:durableId="1084954012">
    <w:abstractNumId w:val="23"/>
  </w:num>
  <w:num w:numId="26" w16cid:durableId="480541895">
    <w:abstractNumId w:val="9"/>
  </w:num>
  <w:num w:numId="27" w16cid:durableId="1167667080">
    <w:abstractNumId w:val="6"/>
  </w:num>
  <w:num w:numId="28" w16cid:durableId="201819305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EE"/>
    <w:rsid w:val="00001A6D"/>
    <w:rsid w:val="000103ED"/>
    <w:rsid w:val="00020574"/>
    <w:rsid w:val="000231A7"/>
    <w:rsid w:val="000445DA"/>
    <w:rsid w:val="00076264"/>
    <w:rsid w:val="000813C9"/>
    <w:rsid w:val="0009379B"/>
    <w:rsid w:val="000972ED"/>
    <w:rsid w:val="000A253F"/>
    <w:rsid w:val="000C315E"/>
    <w:rsid w:val="000C54E3"/>
    <w:rsid w:val="000E1428"/>
    <w:rsid w:val="000E65D1"/>
    <w:rsid w:val="000F6BAA"/>
    <w:rsid w:val="00100F83"/>
    <w:rsid w:val="00117074"/>
    <w:rsid w:val="00120CFF"/>
    <w:rsid w:val="00120E3A"/>
    <w:rsid w:val="00132DDD"/>
    <w:rsid w:val="001503AA"/>
    <w:rsid w:val="00150ADC"/>
    <w:rsid w:val="00170561"/>
    <w:rsid w:val="00195120"/>
    <w:rsid w:val="001B2540"/>
    <w:rsid w:val="001B2DC7"/>
    <w:rsid w:val="001C003A"/>
    <w:rsid w:val="001F57CF"/>
    <w:rsid w:val="002164BA"/>
    <w:rsid w:val="0021772B"/>
    <w:rsid w:val="00217939"/>
    <w:rsid w:val="002223AF"/>
    <w:rsid w:val="00223926"/>
    <w:rsid w:val="00225A6E"/>
    <w:rsid w:val="00236A33"/>
    <w:rsid w:val="00240E87"/>
    <w:rsid w:val="00250BF8"/>
    <w:rsid w:val="00256C16"/>
    <w:rsid w:val="00273CA9"/>
    <w:rsid w:val="002A1A53"/>
    <w:rsid w:val="002C6FA1"/>
    <w:rsid w:val="002D09A4"/>
    <w:rsid w:val="002E5513"/>
    <w:rsid w:val="003221CD"/>
    <w:rsid w:val="00323952"/>
    <w:rsid w:val="00327505"/>
    <w:rsid w:val="0033654D"/>
    <w:rsid w:val="003462DA"/>
    <w:rsid w:val="00355879"/>
    <w:rsid w:val="00365B8C"/>
    <w:rsid w:val="003723B1"/>
    <w:rsid w:val="00384F24"/>
    <w:rsid w:val="003918B7"/>
    <w:rsid w:val="003A1DDC"/>
    <w:rsid w:val="003C67F8"/>
    <w:rsid w:val="003F1389"/>
    <w:rsid w:val="003F3583"/>
    <w:rsid w:val="00415939"/>
    <w:rsid w:val="0042365D"/>
    <w:rsid w:val="004513A6"/>
    <w:rsid w:val="00452FCB"/>
    <w:rsid w:val="00460722"/>
    <w:rsid w:val="00474B49"/>
    <w:rsid w:val="00476BE7"/>
    <w:rsid w:val="00487C89"/>
    <w:rsid w:val="004C3C32"/>
    <w:rsid w:val="004F0186"/>
    <w:rsid w:val="00503254"/>
    <w:rsid w:val="00510300"/>
    <w:rsid w:val="00517331"/>
    <w:rsid w:val="00535CD5"/>
    <w:rsid w:val="00577B3B"/>
    <w:rsid w:val="00582933"/>
    <w:rsid w:val="00583709"/>
    <w:rsid w:val="00603DCE"/>
    <w:rsid w:val="0061335C"/>
    <w:rsid w:val="00626088"/>
    <w:rsid w:val="00631B58"/>
    <w:rsid w:val="00660BE8"/>
    <w:rsid w:val="00673E3E"/>
    <w:rsid w:val="006908DD"/>
    <w:rsid w:val="006A0B64"/>
    <w:rsid w:val="006A4F22"/>
    <w:rsid w:val="006B612C"/>
    <w:rsid w:val="006C4597"/>
    <w:rsid w:val="006D3561"/>
    <w:rsid w:val="006E2FEB"/>
    <w:rsid w:val="006F0C5C"/>
    <w:rsid w:val="00715493"/>
    <w:rsid w:val="00736AA2"/>
    <w:rsid w:val="00751FF4"/>
    <w:rsid w:val="0076342C"/>
    <w:rsid w:val="007732E7"/>
    <w:rsid w:val="007B21AD"/>
    <w:rsid w:val="007F64D3"/>
    <w:rsid w:val="008076AC"/>
    <w:rsid w:val="0081421B"/>
    <w:rsid w:val="008245D5"/>
    <w:rsid w:val="00833ED6"/>
    <w:rsid w:val="00855CDD"/>
    <w:rsid w:val="00867B1F"/>
    <w:rsid w:val="00891429"/>
    <w:rsid w:val="008B17BB"/>
    <w:rsid w:val="008F1F81"/>
    <w:rsid w:val="008F479F"/>
    <w:rsid w:val="00902B73"/>
    <w:rsid w:val="009175ED"/>
    <w:rsid w:val="0092372B"/>
    <w:rsid w:val="00924299"/>
    <w:rsid w:val="00925D98"/>
    <w:rsid w:val="0093431D"/>
    <w:rsid w:val="00936460"/>
    <w:rsid w:val="00961233"/>
    <w:rsid w:val="009649E1"/>
    <w:rsid w:val="00975124"/>
    <w:rsid w:val="00982956"/>
    <w:rsid w:val="009C3A8C"/>
    <w:rsid w:val="009D31EF"/>
    <w:rsid w:val="009F5B48"/>
    <w:rsid w:val="00A03922"/>
    <w:rsid w:val="00A07554"/>
    <w:rsid w:val="00A1177C"/>
    <w:rsid w:val="00A30F5C"/>
    <w:rsid w:val="00A40262"/>
    <w:rsid w:val="00A4792C"/>
    <w:rsid w:val="00A5762B"/>
    <w:rsid w:val="00A717C2"/>
    <w:rsid w:val="00AA4D1F"/>
    <w:rsid w:val="00AA5ABB"/>
    <w:rsid w:val="00AC3404"/>
    <w:rsid w:val="00AD612B"/>
    <w:rsid w:val="00AE2836"/>
    <w:rsid w:val="00B1263E"/>
    <w:rsid w:val="00B3333E"/>
    <w:rsid w:val="00B35CA4"/>
    <w:rsid w:val="00B459DA"/>
    <w:rsid w:val="00B5511A"/>
    <w:rsid w:val="00B62545"/>
    <w:rsid w:val="00BA40D5"/>
    <w:rsid w:val="00BA4666"/>
    <w:rsid w:val="00BD1CF9"/>
    <w:rsid w:val="00BE1894"/>
    <w:rsid w:val="00BF27FF"/>
    <w:rsid w:val="00C0113B"/>
    <w:rsid w:val="00C073AE"/>
    <w:rsid w:val="00C1565A"/>
    <w:rsid w:val="00CA41C2"/>
    <w:rsid w:val="00CC2A57"/>
    <w:rsid w:val="00CC3A73"/>
    <w:rsid w:val="00CC79BB"/>
    <w:rsid w:val="00CE31C0"/>
    <w:rsid w:val="00CE31FC"/>
    <w:rsid w:val="00CE5E67"/>
    <w:rsid w:val="00D24612"/>
    <w:rsid w:val="00D26D5E"/>
    <w:rsid w:val="00D2742E"/>
    <w:rsid w:val="00D92A8A"/>
    <w:rsid w:val="00DF7526"/>
    <w:rsid w:val="00E21214"/>
    <w:rsid w:val="00E238ED"/>
    <w:rsid w:val="00E2550C"/>
    <w:rsid w:val="00E41853"/>
    <w:rsid w:val="00E43ED7"/>
    <w:rsid w:val="00E505A0"/>
    <w:rsid w:val="00E53998"/>
    <w:rsid w:val="00E86930"/>
    <w:rsid w:val="00EA436D"/>
    <w:rsid w:val="00EA5EA6"/>
    <w:rsid w:val="00EC35EA"/>
    <w:rsid w:val="00EE2A3A"/>
    <w:rsid w:val="00F04BDF"/>
    <w:rsid w:val="00F424C5"/>
    <w:rsid w:val="00F5374D"/>
    <w:rsid w:val="00F7721D"/>
    <w:rsid w:val="00F941C4"/>
    <w:rsid w:val="00F953EE"/>
    <w:rsid w:val="00F95DDD"/>
    <w:rsid w:val="00FA775C"/>
    <w:rsid w:val="00FF04EC"/>
    <w:rsid w:val="00FF1D8D"/>
    <w:rsid w:val="00FF58E7"/>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141D95"/>
  <w15:docId w15:val="{F8713593-F569-4579-AC1C-23B514B7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53E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953EE"/>
    <w:pPr>
      <w:keepNext/>
      <w:outlineLvl w:val="1"/>
    </w:pPr>
    <w:rPr>
      <w:b/>
      <w:sz w:val="22"/>
    </w:rPr>
  </w:style>
  <w:style w:type="paragraph" w:styleId="Heading4">
    <w:name w:val="heading 4"/>
    <w:basedOn w:val="Normal"/>
    <w:next w:val="Normal"/>
    <w:link w:val="Heading4Char"/>
    <w:qFormat/>
    <w:rsid w:val="00F953EE"/>
    <w:pPr>
      <w:keepNext/>
      <w:outlineLvl w:val="3"/>
    </w:pPr>
    <w:rPr>
      <w:rFonts w:ascii="Arial" w:hAnsi="Arial"/>
      <w:b/>
      <w:sz w:val="22"/>
      <w:lang w:eastAsia="en-GB"/>
    </w:rPr>
  </w:style>
  <w:style w:type="paragraph" w:styleId="Heading5">
    <w:name w:val="heading 5"/>
    <w:basedOn w:val="Normal"/>
    <w:next w:val="Normal"/>
    <w:link w:val="Heading5Char"/>
    <w:qFormat/>
    <w:rsid w:val="00F953EE"/>
    <w:pPr>
      <w:keepNext/>
      <w:outlineLvl w:val="4"/>
    </w:pPr>
    <w:rPr>
      <w:rFonts w:ascii="Arial" w:hAnsi="Arial"/>
      <w:b/>
      <w:sz w:val="22"/>
      <w:lang w:eastAsia="en-GB"/>
    </w:rPr>
  </w:style>
  <w:style w:type="paragraph" w:styleId="Heading8">
    <w:name w:val="heading 8"/>
    <w:basedOn w:val="Normal"/>
    <w:next w:val="Normal"/>
    <w:link w:val="Heading8Char"/>
    <w:qFormat/>
    <w:rsid w:val="00F953EE"/>
    <w:pPr>
      <w:keepNext/>
      <w:jc w:val="center"/>
      <w:outlineLvl w:val="7"/>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3E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953EE"/>
    <w:rPr>
      <w:rFonts w:ascii="Times New Roman" w:eastAsia="Times New Roman" w:hAnsi="Times New Roman" w:cs="Times New Roman"/>
      <w:b/>
      <w:szCs w:val="20"/>
    </w:rPr>
  </w:style>
  <w:style w:type="character" w:customStyle="1" w:styleId="Heading4Char">
    <w:name w:val="Heading 4 Char"/>
    <w:basedOn w:val="DefaultParagraphFont"/>
    <w:link w:val="Heading4"/>
    <w:rsid w:val="00F953EE"/>
    <w:rPr>
      <w:rFonts w:ascii="Arial" w:eastAsia="Times New Roman" w:hAnsi="Arial" w:cs="Times New Roman"/>
      <w:b/>
      <w:szCs w:val="20"/>
      <w:lang w:eastAsia="en-GB"/>
    </w:rPr>
  </w:style>
  <w:style w:type="character" w:customStyle="1" w:styleId="Heading5Char">
    <w:name w:val="Heading 5 Char"/>
    <w:basedOn w:val="DefaultParagraphFont"/>
    <w:link w:val="Heading5"/>
    <w:rsid w:val="00F953EE"/>
    <w:rPr>
      <w:rFonts w:ascii="Arial" w:eastAsia="Times New Roman" w:hAnsi="Arial" w:cs="Times New Roman"/>
      <w:b/>
      <w:szCs w:val="20"/>
      <w:lang w:eastAsia="en-GB"/>
    </w:rPr>
  </w:style>
  <w:style w:type="character" w:customStyle="1" w:styleId="Heading8Char">
    <w:name w:val="Heading 8 Char"/>
    <w:basedOn w:val="DefaultParagraphFont"/>
    <w:link w:val="Heading8"/>
    <w:rsid w:val="00F953EE"/>
    <w:rPr>
      <w:rFonts w:ascii="Arial" w:eastAsia="Times New Roman" w:hAnsi="Arial" w:cs="Times New Roman"/>
      <w:b/>
      <w:sz w:val="36"/>
      <w:szCs w:val="20"/>
    </w:rPr>
  </w:style>
  <w:style w:type="paragraph" w:styleId="BodyText">
    <w:name w:val="Body Text"/>
    <w:basedOn w:val="Normal"/>
    <w:link w:val="BodyTextChar"/>
    <w:rsid w:val="00F953EE"/>
    <w:rPr>
      <w:rFonts w:ascii="Arial" w:hAnsi="Arial"/>
      <w:sz w:val="24"/>
    </w:rPr>
  </w:style>
  <w:style w:type="character" w:customStyle="1" w:styleId="BodyTextChar">
    <w:name w:val="Body Text Char"/>
    <w:basedOn w:val="DefaultParagraphFont"/>
    <w:link w:val="BodyText"/>
    <w:rsid w:val="00F953EE"/>
    <w:rPr>
      <w:rFonts w:ascii="Arial" w:eastAsia="Times New Roman" w:hAnsi="Arial" w:cs="Times New Roman"/>
      <w:sz w:val="24"/>
      <w:szCs w:val="20"/>
    </w:rPr>
  </w:style>
  <w:style w:type="paragraph" w:styleId="BodyText2">
    <w:name w:val="Body Text 2"/>
    <w:basedOn w:val="Normal"/>
    <w:link w:val="BodyText2Char"/>
    <w:rsid w:val="00F953EE"/>
    <w:pPr>
      <w:jc w:val="both"/>
    </w:pPr>
    <w:rPr>
      <w:rFonts w:ascii="Arial" w:hAnsi="Arial"/>
      <w:sz w:val="24"/>
    </w:rPr>
  </w:style>
  <w:style w:type="character" w:customStyle="1" w:styleId="BodyText2Char">
    <w:name w:val="Body Text 2 Char"/>
    <w:basedOn w:val="DefaultParagraphFont"/>
    <w:link w:val="BodyText2"/>
    <w:rsid w:val="00F953EE"/>
    <w:rPr>
      <w:rFonts w:ascii="Arial" w:eastAsia="Times New Roman" w:hAnsi="Arial" w:cs="Times New Roman"/>
      <w:sz w:val="24"/>
      <w:szCs w:val="20"/>
    </w:rPr>
  </w:style>
  <w:style w:type="paragraph" w:styleId="BodyTextIndent">
    <w:name w:val="Body Text Indent"/>
    <w:basedOn w:val="Normal"/>
    <w:link w:val="BodyTextIndentChar"/>
    <w:rsid w:val="00F953EE"/>
    <w:pPr>
      <w:ind w:left="720" w:hanging="720"/>
      <w:jc w:val="both"/>
    </w:pPr>
    <w:rPr>
      <w:rFonts w:ascii="Arial" w:hAnsi="Arial"/>
      <w:sz w:val="24"/>
    </w:rPr>
  </w:style>
  <w:style w:type="character" w:customStyle="1" w:styleId="BodyTextIndentChar">
    <w:name w:val="Body Text Indent Char"/>
    <w:basedOn w:val="DefaultParagraphFont"/>
    <w:link w:val="BodyTextIndent"/>
    <w:rsid w:val="00F953EE"/>
    <w:rPr>
      <w:rFonts w:ascii="Arial" w:eastAsia="Times New Roman" w:hAnsi="Arial" w:cs="Times New Roman"/>
      <w:sz w:val="24"/>
      <w:szCs w:val="20"/>
    </w:rPr>
  </w:style>
  <w:style w:type="paragraph" w:styleId="Header">
    <w:name w:val="header"/>
    <w:basedOn w:val="Normal"/>
    <w:link w:val="HeaderChar"/>
    <w:rsid w:val="00F953EE"/>
    <w:pPr>
      <w:tabs>
        <w:tab w:val="center" w:pos="4153"/>
        <w:tab w:val="right" w:pos="8306"/>
      </w:tabs>
    </w:pPr>
  </w:style>
  <w:style w:type="character" w:customStyle="1" w:styleId="HeaderChar">
    <w:name w:val="Header Char"/>
    <w:basedOn w:val="DefaultParagraphFont"/>
    <w:link w:val="Header"/>
    <w:rsid w:val="00F953EE"/>
    <w:rPr>
      <w:rFonts w:ascii="Times New Roman" w:eastAsia="Times New Roman" w:hAnsi="Times New Roman" w:cs="Times New Roman"/>
      <w:sz w:val="20"/>
      <w:szCs w:val="20"/>
    </w:rPr>
  </w:style>
  <w:style w:type="paragraph" w:styleId="Footer">
    <w:name w:val="footer"/>
    <w:basedOn w:val="Normal"/>
    <w:link w:val="FooterChar"/>
    <w:uiPriority w:val="99"/>
    <w:rsid w:val="00F953EE"/>
    <w:pPr>
      <w:tabs>
        <w:tab w:val="center" w:pos="4153"/>
        <w:tab w:val="right" w:pos="8306"/>
      </w:tabs>
    </w:pPr>
  </w:style>
  <w:style w:type="character" w:customStyle="1" w:styleId="FooterChar">
    <w:name w:val="Footer Char"/>
    <w:basedOn w:val="DefaultParagraphFont"/>
    <w:link w:val="Footer"/>
    <w:uiPriority w:val="99"/>
    <w:rsid w:val="00F953EE"/>
    <w:rPr>
      <w:rFonts w:ascii="Times New Roman" w:eastAsia="Times New Roman" w:hAnsi="Times New Roman" w:cs="Times New Roman"/>
      <w:sz w:val="20"/>
      <w:szCs w:val="20"/>
    </w:rPr>
  </w:style>
  <w:style w:type="character" w:styleId="PageNumber">
    <w:name w:val="page number"/>
    <w:basedOn w:val="DefaultParagraphFont"/>
    <w:rsid w:val="00F953EE"/>
  </w:style>
  <w:style w:type="paragraph" w:customStyle="1" w:styleId="Document1">
    <w:name w:val="Document 1"/>
    <w:rsid w:val="00F953EE"/>
    <w:pPr>
      <w:keepNext/>
      <w:keepLines/>
      <w:tabs>
        <w:tab w:val="left" w:pos="-720"/>
      </w:tabs>
      <w:suppressAutoHyphens/>
      <w:spacing w:after="0" w:line="240" w:lineRule="auto"/>
    </w:pPr>
    <w:rPr>
      <w:rFonts w:ascii="Tahoma" w:eastAsia="Times New Roman" w:hAnsi="Tahoma" w:cs="Times New Roman"/>
      <w:sz w:val="24"/>
      <w:szCs w:val="20"/>
      <w:lang w:val="en-US"/>
    </w:rPr>
  </w:style>
  <w:style w:type="paragraph" w:customStyle="1" w:styleId="Default">
    <w:name w:val="Default"/>
    <w:rsid w:val="00F953E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3">
    <w:name w:val="Body Text Indent 3"/>
    <w:basedOn w:val="Normal"/>
    <w:link w:val="BodyTextIndent3Char"/>
    <w:rsid w:val="00F953EE"/>
    <w:pPr>
      <w:spacing w:after="120"/>
      <w:ind w:left="283"/>
    </w:pPr>
    <w:rPr>
      <w:sz w:val="16"/>
      <w:szCs w:val="16"/>
    </w:rPr>
  </w:style>
  <w:style w:type="character" w:customStyle="1" w:styleId="BodyTextIndent3Char">
    <w:name w:val="Body Text Indent 3 Char"/>
    <w:basedOn w:val="DefaultParagraphFont"/>
    <w:link w:val="BodyTextIndent3"/>
    <w:rsid w:val="00F953EE"/>
    <w:rPr>
      <w:rFonts w:ascii="Times New Roman" w:eastAsia="Times New Roman" w:hAnsi="Times New Roman" w:cs="Times New Roman"/>
      <w:sz w:val="16"/>
      <w:szCs w:val="16"/>
    </w:rPr>
  </w:style>
  <w:style w:type="paragraph" w:styleId="BodyTextIndent2">
    <w:name w:val="Body Text Indent 2"/>
    <w:basedOn w:val="Normal"/>
    <w:link w:val="BodyTextIndent2Char"/>
    <w:rsid w:val="00F953EE"/>
    <w:pPr>
      <w:spacing w:after="120" w:line="480" w:lineRule="auto"/>
      <w:ind w:left="283"/>
    </w:pPr>
  </w:style>
  <w:style w:type="character" w:customStyle="1" w:styleId="BodyTextIndent2Char">
    <w:name w:val="Body Text Indent 2 Char"/>
    <w:basedOn w:val="DefaultParagraphFont"/>
    <w:link w:val="BodyTextIndent2"/>
    <w:rsid w:val="00F953EE"/>
    <w:rPr>
      <w:rFonts w:ascii="Times New Roman" w:eastAsia="Times New Roman" w:hAnsi="Times New Roman" w:cs="Times New Roman"/>
      <w:sz w:val="20"/>
      <w:szCs w:val="20"/>
    </w:rPr>
  </w:style>
  <w:style w:type="character" w:styleId="Hyperlink">
    <w:name w:val="Hyperlink"/>
    <w:rsid w:val="00F953EE"/>
    <w:rPr>
      <w:rFonts w:ascii="Verdana" w:hAnsi="Verdana" w:hint="default"/>
      <w:color w:val="336600"/>
      <w:u w:val="single"/>
    </w:rPr>
  </w:style>
  <w:style w:type="paragraph" w:styleId="ListParagraph">
    <w:name w:val="List Paragraph"/>
    <w:basedOn w:val="Normal"/>
    <w:uiPriority w:val="34"/>
    <w:qFormat/>
    <w:rsid w:val="00F953E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953EE"/>
    <w:rPr>
      <w:rFonts w:ascii="Tahoma" w:hAnsi="Tahoma" w:cs="Tahoma"/>
      <w:sz w:val="16"/>
      <w:szCs w:val="16"/>
    </w:rPr>
  </w:style>
  <w:style w:type="character" w:customStyle="1" w:styleId="BalloonTextChar">
    <w:name w:val="Balloon Text Char"/>
    <w:basedOn w:val="DefaultParagraphFont"/>
    <w:link w:val="BalloonText"/>
    <w:uiPriority w:val="99"/>
    <w:semiHidden/>
    <w:rsid w:val="00F953E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24299"/>
    <w:rPr>
      <w:color w:val="800080" w:themeColor="followedHyperlink"/>
      <w:u w:val="single"/>
    </w:rPr>
  </w:style>
  <w:style w:type="character" w:styleId="CommentReference">
    <w:name w:val="annotation reference"/>
    <w:basedOn w:val="DefaultParagraphFont"/>
    <w:uiPriority w:val="99"/>
    <w:semiHidden/>
    <w:unhideWhenUsed/>
    <w:rsid w:val="00384F24"/>
    <w:rPr>
      <w:sz w:val="16"/>
      <w:szCs w:val="16"/>
    </w:rPr>
  </w:style>
  <w:style w:type="paragraph" w:styleId="CommentText">
    <w:name w:val="annotation text"/>
    <w:basedOn w:val="Normal"/>
    <w:link w:val="CommentTextChar"/>
    <w:uiPriority w:val="99"/>
    <w:unhideWhenUsed/>
    <w:rsid w:val="00384F24"/>
  </w:style>
  <w:style w:type="character" w:customStyle="1" w:styleId="CommentTextChar">
    <w:name w:val="Comment Text Char"/>
    <w:basedOn w:val="DefaultParagraphFont"/>
    <w:link w:val="CommentText"/>
    <w:uiPriority w:val="99"/>
    <w:rsid w:val="00384F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F24"/>
    <w:rPr>
      <w:b/>
      <w:bCs/>
    </w:rPr>
  </w:style>
  <w:style w:type="character" w:customStyle="1" w:styleId="CommentSubjectChar">
    <w:name w:val="Comment Subject Char"/>
    <w:basedOn w:val="CommentTextChar"/>
    <w:link w:val="CommentSubject"/>
    <w:uiPriority w:val="99"/>
    <w:semiHidden/>
    <w:rsid w:val="00384F24"/>
    <w:rPr>
      <w:rFonts w:ascii="Times New Roman" w:eastAsia="Times New Roman" w:hAnsi="Times New Roman" w:cs="Times New Roman"/>
      <w:b/>
      <w:bCs/>
      <w:sz w:val="20"/>
      <w:szCs w:val="20"/>
    </w:rPr>
  </w:style>
  <w:style w:type="character" w:customStyle="1" w:styleId="normaltextrun">
    <w:name w:val="normaltextrun"/>
    <w:basedOn w:val="DefaultParagraphFont"/>
    <w:rsid w:val="00BA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7E3ACB5310A4FA88AF512B1822229" ma:contentTypeVersion="13" ma:contentTypeDescription="Create a new document." ma:contentTypeScope="" ma:versionID="3c63ec2dcbc2b74be0d14aa105bc8d21">
  <xsd:schema xmlns:xsd="http://www.w3.org/2001/XMLSchema" xmlns:xs="http://www.w3.org/2001/XMLSchema" xmlns:p="http://schemas.microsoft.com/office/2006/metadata/properties" xmlns:ns2="770d9a90-0bb6-4e18-a12b-5bf9ef1cf867" xmlns:ns3="cb96288a-065b-4ac4-b26f-14946d7835a9" targetNamespace="http://schemas.microsoft.com/office/2006/metadata/properties" ma:root="true" ma:fieldsID="3d3c748557e727b6375ed8171c9ddeed" ns2:_="" ns3:_="">
    <xsd:import namespace="770d9a90-0bb6-4e18-a12b-5bf9ef1cf867"/>
    <xsd:import namespace="cb96288a-065b-4ac4-b26f-14946d783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d9a90-0bb6-4e18-a12b-5bf9ef1cf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6288a-065b-4ac4-b26f-14946d7835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35C0-9450-48ED-8692-3187C479834B}">
  <ds:schemaRefs>
    <ds:schemaRef ds:uri="http://schemas.microsoft.com/sharepoint/v3/contenttype/forms"/>
  </ds:schemaRefs>
</ds:datastoreItem>
</file>

<file path=customXml/itemProps2.xml><?xml version="1.0" encoding="utf-8"?>
<ds:datastoreItem xmlns:ds="http://schemas.openxmlformats.org/officeDocument/2006/customXml" ds:itemID="{5D3397B7-6D3B-4434-BA8B-A954711F9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4DE61B-A2DB-457E-9725-729ECA9F4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d9a90-0bb6-4e18-a12b-5bf9ef1cf867"/>
    <ds:schemaRef ds:uri="cb96288a-065b-4ac4-b26f-14946d783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E59B2-A744-40FD-BC8C-0A88C006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Vaughan-Dixon</dc:creator>
  <cp:lastModifiedBy>Kate Simpson</cp:lastModifiedBy>
  <cp:revision>2</cp:revision>
  <cp:lastPrinted>2022-06-27T13:59:00Z</cp:lastPrinted>
  <dcterms:created xsi:type="dcterms:W3CDTF">2022-08-04T16:31:00Z</dcterms:created>
  <dcterms:modified xsi:type="dcterms:W3CDTF">2022-08-04T16:31:00Z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UNCLASSIFIED</vt:lpwstr>
  </property>
  <property fmtid="{D5CDD505-2E9C-101B-9397-08002B2CF9AE}" pid="4" name="ClassificationMadeBy">
    <vt:lpwstr>WDCNT\mauvau</vt:lpwstr>
  </property>
  <property fmtid="{D5CDD505-2E9C-101B-9397-08002B2CF9AE}" pid="5" name="ClassificationMadeExternally">
    <vt:lpwstr>No</vt:lpwstr>
  </property>
  <property fmtid="{D5CDD505-2E9C-101B-9397-08002B2CF9AE}" pid="6" name="ClassificationMadeOn">
    <vt:filetime>2013-12-03T08:45:20Z</vt:filetime>
  </property>
  <property fmtid="{D5CDD505-2E9C-101B-9397-08002B2CF9AE}" pid="7" name="ContentTypeId">
    <vt:lpwstr>0x01010096C7E3ACB5310A4FA88AF512B1822229</vt:lpwstr>
  </property>
  <property fmtid="{D5CDD505-2E9C-101B-9397-08002B2CF9AE}" pid="8" name="MSIP_Label_d17f5eab-0951-45e7-baa9-357beec0b77b_Enabled">
    <vt:lpwstr>true</vt:lpwstr>
  </property>
  <property fmtid="{D5CDD505-2E9C-101B-9397-08002B2CF9AE}" pid="9" name="MSIP_Label_d17f5eab-0951-45e7-baa9-357beec0b77b_SetDate">
    <vt:lpwstr>2022-08-04T16:23:01Z</vt:lpwstr>
  </property>
  <property fmtid="{D5CDD505-2E9C-101B-9397-08002B2CF9AE}" pid="10" name="MSIP_Label_d17f5eab-0951-45e7-baa9-357beec0b77b_Method">
    <vt:lpwstr>Privileged</vt:lpwstr>
  </property>
  <property fmtid="{D5CDD505-2E9C-101B-9397-08002B2CF9AE}" pid="11" name="MSIP_Label_d17f5eab-0951-45e7-baa9-357beec0b77b_Name">
    <vt:lpwstr>Document</vt:lpwstr>
  </property>
  <property fmtid="{D5CDD505-2E9C-101B-9397-08002B2CF9AE}" pid="12" name="MSIP_Label_d17f5eab-0951-45e7-baa9-357beec0b77b_SiteId">
    <vt:lpwstr>996ee15c-0b3e-4a6f-8e65-120a9a51821a</vt:lpwstr>
  </property>
  <property fmtid="{D5CDD505-2E9C-101B-9397-08002B2CF9AE}" pid="13" name="MSIP_Label_d17f5eab-0951-45e7-baa9-357beec0b77b_ActionId">
    <vt:lpwstr>30dfaa48-afef-4113-9b7b-54edf4cd8870</vt:lpwstr>
  </property>
  <property fmtid="{D5CDD505-2E9C-101B-9397-08002B2CF9AE}" pid="14" name="MSIP_Label_d17f5eab-0951-45e7-baa9-357beec0b77b_ContentBits">
    <vt:lpwstr>0</vt:lpwstr>
  </property>
</Properties>
</file>