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D151" w14:textId="77777777" w:rsidR="00B16C1A" w:rsidRPr="00C909FA" w:rsidRDefault="00B16C1A" w:rsidP="00B16C1A">
      <w:pPr>
        <w:spacing w:after="200" w:line="276" w:lineRule="auto"/>
        <w:jc w:val="center"/>
        <w:rPr>
          <w:rFonts w:eastAsia="Times New Roman" w:cstheme="minorHAnsi"/>
          <w:b/>
          <w:bCs/>
          <w:sz w:val="52"/>
          <w:szCs w:val="52"/>
        </w:rPr>
      </w:pPr>
      <w:r w:rsidRPr="00C909FA">
        <w:rPr>
          <w:rFonts w:eastAsia="Times New Roman" w:cstheme="minorHAnsi"/>
          <w:b/>
          <w:bCs/>
          <w:sz w:val="52"/>
          <w:szCs w:val="52"/>
        </w:rPr>
        <w:t>Guide to support individuals through the menopause</w:t>
      </w:r>
    </w:p>
    <w:p w14:paraId="37A2E7A5" w14:textId="77777777" w:rsidR="00B16C1A" w:rsidRPr="00C909FA" w:rsidRDefault="00B16C1A" w:rsidP="00B16C1A">
      <w:pPr>
        <w:spacing w:after="200" w:line="276" w:lineRule="auto"/>
        <w:jc w:val="left"/>
        <w:rPr>
          <w:rFonts w:eastAsia="Times New Roman" w:cstheme="minorHAnsi"/>
          <w:sz w:val="28"/>
          <w:szCs w:val="28"/>
        </w:rPr>
      </w:pPr>
    </w:p>
    <w:p w14:paraId="7F9D68E6" w14:textId="3CB81760" w:rsidR="00B16C1A" w:rsidRPr="00C909FA" w:rsidRDefault="00B16C1A" w:rsidP="00B16C1A">
      <w:pPr>
        <w:spacing w:after="200" w:line="276" w:lineRule="auto"/>
        <w:rPr>
          <w:rFonts w:eastAsia="Times New Roman" w:cstheme="minorHAnsi"/>
          <w:sz w:val="28"/>
          <w:szCs w:val="28"/>
        </w:rPr>
      </w:pPr>
      <w:r w:rsidRPr="00C909FA">
        <w:rPr>
          <w:rFonts w:eastAsia="Times New Roman" w:cstheme="minorHAnsi"/>
          <w:sz w:val="28"/>
          <w:szCs w:val="28"/>
        </w:rPr>
        <w:t xml:space="preserve">This guide is intended </w:t>
      </w:r>
      <w:r w:rsidRPr="0051576F">
        <w:rPr>
          <w:rFonts w:eastAsia="Times New Roman" w:cstheme="minorHAnsi"/>
          <w:sz w:val="28"/>
          <w:szCs w:val="28"/>
        </w:rPr>
        <w:t>to inform managers and employees about the menopause</w:t>
      </w:r>
      <w:r w:rsidRPr="00C909FA">
        <w:rPr>
          <w:rFonts w:eastAsia="Times New Roman" w:cstheme="minorHAnsi"/>
          <w:sz w:val="28"/>
          <w:szCs w:val="28"/>
        </w:rPr>
        <w:t xml:space="preserve"> and associated support on offer for those experiencing menopausal symptoms. Depending on the personal circumstances, other School policies and procedures may also apply when reading this guidance document, </w:t>
      </w:r>
      <w:r w:rsidRPr="007D6D82">
        <w:rPr>
          <w:rFonts w:eastAsia="Times New Roman" w:cstheme="minorHAnsi"/>
          <w:sz w:val="28"/>
          <w:szCs w:val="28"/>
        </w:rPr>
        <w:t>such as the flexible working guide.</w:t>
      </w:r>
      <w:r w:rsidR="0073189B">
        <w:rPr>
          <w:rFonts w:eastAsia="Times New Roman" w:cstheme="minorHAnsi"/>
          <w:sz w:val="28"/>
          <w:szCs w:val="28"/>
        </w:rPr>
        <w:t xml:space="preserve"> Relevant legislation applying to this policy includes the Equality Act 2010 and the Health &amp; Safety at Work Act 1974.</w:t>
      </w:r>
    </w:p>
    <w:p w14:paraId="54CE3617" w14:textId="77777777" w:rsidR="00B16C1A" w:rsidRDefault="00B16C1A" w:rsidP="00B16C1A">
      <w:pPr>
        <w:spacing w:after="200" w:line="276" w:lineRule="auto"/>
        <w:jc w:val="left"/>
        <w:rPr>
          <w:rFonts w:eastAsia="Times New Roman" w:cstheme="minorHAnsi"/>
          <w:b/>
          <w:bCs/>
          <w:color w:val="7030A0"/>
          <w:sz w:val="24"/>
          <w:szCs w:val="24"/>
        </w:rPr>
      </w:pPr>
    </w:p>
    <w:p w14:paraId="05FDF7FC" w14:textId="77777777" w:rsidR="00B16C1A" w:rsidRPr="00C909FA" w:rsidRDefault="00B16C1A" w:rsidP="00B16C1A">
      <w:pPr>
        <w:pStyle w:val="Heading1"/>
        <w:rPr>
          <w:rFonts w:eastAsia="Times New Roman" w:cstheme="minorHAnsi"/>
          <w:color w:val="7030A0"/>
          <w:sz w:val="28"/>
        </w:rPr>
      </w:pPr>
      <w:r w:rsidRPr="00C909FA">
        <w:rPr>
          <w:rFonts w:eastAsia="Times New Roman" w:cstheme="minorHAnsi"/>
          <w:color w:val="7030A0"/>
          <w:sz w:val="28"/>
        </w:rPr>
        <w:t>What is the menopause?</w:t>
      </w:r>
    </w:p>
    <w:p w14:paraId="7B1F3A09" w14:textId="77777777" w:rsidR="00B16C1A" w:rsidRDefault="00B16C1A" w:rsidP="00B16C1A">
      <w:pPr>
        <w:rPr>
          <w:rFonts w:cstheme="minorHAnsi"/>
          <w:sz w:val="24"/>
          <w:szCs w:val="24"/>
        </w:rPr>
      </w:pPr>
    </w:p>
    <w:p w14:paraId="78027403" w14:textId="06DB6E63" w:rsidR="00B16C1A" w:rsidRPr="00396EE7" w:rsidRDefault="00B16C1A" w:rsidP="00B16C1A">
      <w:pPr>
        <w:rPr>
          <w:rFonts w:cstheme="minorHAnsi"/>
          <w:sz w:val="24"/>
          <w:szCs w:val="24"/>
        </w:rPr>
      </w:pPr>
      <w:r w:rsidRPr="00396EE7">
        <w:rPr>
          <w:rFonts w:cstheme="minorHAnsi"/>
          <w:sz w:val="24"/>
          <w:szCs w:val="24"/>
        </w:rPr>
        <w:t xml:space="preserve">The menopause is a natural event in most women's lives during which they stop having periods and experience hormonal changes such as a decrease in oestrogen levels. </w:t>
      </w:r>
      <w:r w:rsidR="0073189B">
        <w:rPr>
          <w:rFonts w:cstheme="minorHAnsi"/>
          <w:sz w:val="24"/>
          <w:szCs w:val="24"/>
        </w:rPr>
        <w:t xml:space="preserve">There are three different stages to the menopause – perimenopause, </w:t>
      </w:r>
      <w:proofErr w:type="gramStart"/>
      <w:r w:rsidR="0073189B">
        <w:rPr>
          <w:rFonts w:cstheme="minorHAnsi"/>
          <w:sz w:val="24"/>
          <w:szCs w:val="24"/>
        </w:rPr>
        <w:t>menopause</w:t>
      </w:r>
      <w:proofErr w:type="gramEnd"/>
      <w:r w:rsidR="0073189B">
        <w:rPr>
          <w:rFonts w:cstheme="minorHAnsi"/>
          <w:sz w:val="24"/>
          <w:szCs w:val="24"/>
        </w:rPr>
        <w:t xml:space="preserve"> and post menopause. </w:t>
      </w:r>
      <w:r w:rsidRPr="007E5473">
        <w:rPr>
          <w:rFonts w:cstheme="minorHAnsi"/>
          <w:sz w:val="24"/>
          <w:szCs w:val="24"/>
        </w:rPr>
        <w:t>It usually occurs between the ages of 45 and 55 and typically lasts between four and eight years.</w:t>
      </w:r>
      <w:r w:rsidRPr="00396EE7">
        <w:rPr>
          <w:rFonts w:cstheme="minorHAnsi"/>
          <w:sz w:val="24"/>
          <w:szCs w:val="24"/>
        </w:rPr>
        <w:t xml:space="preserve"> For some it will be medically induced. Each experience will differ, and menopausal symptoms can occasionally begin before the age of 40. Perimenopause, or menopause transition, begins several years before menopause. Women may start to experience menopausal symptoms during the final two years of perimenopause.</w:t>
      </w:r>
    </w:p>
    <w:p w14:paraId="112983F7" w14:textId="77777777" w:rsidR="00B16C1A" w:rsidRPr="00396EE7" w:rsidRDefault="00B16C1A" w:rsidP="00B16C1A">
      <w:pPr>
        <w:rPr>
          <w:rFonts w:cstheme="minorHAnsi"/>
          <w:sz w:val="24"/>
          <w:szCs w:val="24"/>
        </w:rPr>
      </w:pPr>
    </w:p>
    <w:p w14:paraId="00B84B5D" w14:textId="77777777" w:rsidR="00B16C1A" w:rsidRPr="00396EE7" w:rsidRDefault="00B16C1A" w:rsidP="00B16C1A">
      <w:pPr>
        <w:rPr>
          <w:rFonts w:cstheme="minorHAnsi"/>
          <w:sz w:val="24"/>
          <w:szCs w:val="24"/>
        </w:rPr>
      </w:pPr>
      <w:r w:rsidRPr="00396EE7">
        <w:rPr>
          <w:rFonts w:cstheme="minorHAnsi"/>
          <w:sz w:val="24"/>
          <w:szCs w:val="24"/>
        </w:rPr>
        <w:t>While symptoms vary greatly, they commonly include:</w:t>
      </w:r>
    </w:p>
    <w:p w14:paraId="392FDDD7" w14:textId="77777777" w:rsidR="00B16C1A" w:rsidRPr="00396EE7" w:rsidRDefault="00B16C1A" w:rsidP="00B16C1A">
      <w:pPr>
        <w:pStyle w:val="ListParagraph"/>
        <w:numPr>
          <w:ilvl w:val="0"/>
          <w:numId w:val="1"/>
        </w:numPr>
        <w:rPr>
          <w:rFonts w:cstheme="minorHAnsi"/>
          <w:sz w:val="24"/>
          <w:szCs w:val="24"/>
        </w:rPr>
      </w:pPr>
      <w:r w:rsidRPr="00396EE7">
        <w:rPr>
          <w:rFonts w:cstheme="minorHAnsi"/>
          <w:sz w:val="24"/>
          <w:szCs w:val="24"/>
        </w:rPr>
        <w:t xml:space="preserve">hot </w:t>
      </w:r>
      <w:proofErr w:type="gramStart"/>
      <w:r w:rsidRPr="00396EE7">
        <w:rPr>
          <w:rFonts w:cstheme="minorHAnsi"/>
          <w:sz w:val="24"/>
          <w:szCs w:val="24"/>
        </w:rPr>
        <w:t>flushes;</w:t>
      </w:r>
      <w:proofErr w:type="gramEnd"/>
    </w:p>
    <w:p w14:paraId="7C5E5DA4" w14:textId="77777777" w:rsidR="00B16C1A" w:rsidRPr="00396EE7" w:rsidRDefault="00B16C1A" w:rsidP="00B16C1A">
      <w:pPr>
        <w:pStyle w:val="ListParagraph"/>
        <w:numPr>
          <w:ilvl w:val="0"/>
          <w:numId w:val="1"/>
        </w:numPr>
        <w:rPr>
          <w:rFonts w:cstheme="minorHAnsi"/>
          <w:sz w:val="24"/>
          <w:szCs w:val="24"/>
        </w:rPr>
      </w:pPr>
      <w:r w:rsidRPr="00396EE7">
        <w:rPr>
          <w:rFonts w:cstheme="minorHAnsi"/>
          <w:sz w:val="24"/>
          <w:szCs w:val="24"/>
        </w:rPr>
        <w:t xml:space="preserve">night </w:t>
      </w:r>
      <w:proofErr w:type="gramStart"/>
      <w:r w:rsidRPr="00396EE7">
        <w:rPr>
          <w:rFonts w:cstheme="minorHAnsi"/>
          <w:sz w:val="24"/>
          <w:szCs w:val="24"/>
        </w:rPr>
        <w:t>sweats;</w:t>
      </w:r>
      <w:proofErr w:type="gramEnd"/>
    </w:p>
    <w:p w14:paraId="4B3B4E65" w14:textId="77777777" w:rsidR="00B16C1A" w:rsidRPr="00396EE7" w:rsidRDefault="00B16C1A" w:rsidP="00B16C1A">
      <w:pPr>
        <w:pStyle w:val="ListParagraph"/>
        <w:numPr>
          <w:ilvl w:val="0"/>
          <w:numId w:val="1"/>
        </w:numPr>
        <w:rPr>
          <w:rFonts w:cstheme="minorHAnsi"/>
          <w:sz w:val="24"/>
          <w:szCs w:val="24"/>
        </w:rPr>
      </w:pPr>
      <w:proofErr w:type="gramStart"/>
      <w:r w:rsidRPr="00396EE7">
        <w:rPr>
          <w:rFonts w:cstheme="minorHAnsi"/>
          <w:sz w:val="24"/>
          <w:szCs w:val="24"/>
        </w:rPr>
        <w:t>anxiety;</w:t>
      </w:r>
      <w:proofErr w:type="gramEnd"/>
    </w:p>
    <w:p w14:paraId="3D3B4F3C" w14:textId="77777777" w:rsidR="00B16C1A" w:rsidRPr="00396EE7" w:rsidRDefault="00B16C1A" w:rsidP="00B16C1A">
      <w:pPr>
        <w:pStyle w:val="ListParagraph"/>
        <w:numPr>
          <w:ilvl w:val="0"/>
          <w:numId w:val="1"/>
        </w:numPr>
        <w:rPr>
          <w:rFonts w:cstheme="minorHAnsi"/>
          <w:sz w:val="24"/>
          <w:szCs w:val="24"/>
        </w:rPr>
      </w:pPr>
      <w:proofErr w:type="gramStart"/>
      <w:r w:rsidRPr="00396EE7">
        <w:rPr>
          <w:rFonts w:cstheme="minorHAnsi"/>
          <w:sz w:val="24"/>
          <w:szCs w:val="24"/>
        </w:rPr>
        <w:t>dizziness;</w:t>
      </w:r>
      <w:proofErr w:type="gramEnd"/>
    </w:p>
    <w:p w14:paraId="275B82C5" w14:textId="77777777" w:rsidR="00B16C1A" w:rsidRPr="00396EE7" w:rsidRDefault="00B16C1A" w:rsidP="00B16C1A">
      <w:pPr>
        <w:pStyle w:val="ListParagraph"/>
        <w:numPr>
          <w:ilvl w:val="0"/>
          <w:numId w:val="1"/>
        </w:numPr>
        <w:rPr>
          <w:rFonts w:cstheme="minorHAnsi"/>
          <w:sz w:val="24"/>
          <w:szCs w:val="24"/>
        </w:rPr>
      </w:pPr>
      <w:proofErr w:type="gramStart"/>
      <w:r w:rsidRPr="00396EE7">
        <w:rPr>
          <w:rFonts w:cstheme="minorHAnsi"/>
          <w:sz w:val="24"/>
          <w:szCs w:val="24"/>
        </w:rPr>
        <w:t>fatigue;</w:t>
      </w:r>
      <w:proofErr w:type="gramEnd"/>
    </w:p>
    <w:p w14:paraId="7CB48E76" w14:textId="77777777" w:rsidR="00B16C1A" w:rsidRPr="00396EE7" w:rsidRDefault="00B16C1A" w:rsidP="00B16C1A">
      <w:pPr>
        <w:pStyle w:val="ListParagraph"/>
        <w:numPr>
          <w:ilvl w:val="0"/>
          <w:numId w:val="1"/>
        </w:numPr>
        <w:rPr>
          <w:rFonts w:cstheme="minorHAnsi"/>
          <w:sz w:val="24"/>
          <w:szCs w:val="24"/>
        </w:rPr>
      </w:pPr>
      <w:r w:rsidRPr="00396EE7">
        <w:rPr>
          <w:rFonts w:cstheme="minorHAnsi"/>
          <w:sz w:val="24"/>
          <w:szCs w:val="24"/>
        </w:rPr>
        <w:t xml:space="preserve">memory </w:t>
      </w:r>
      <w:proofErr w:type="gramStart"/>
      <w:r w:rsidRPr="00396EE7">
        <w:rPr>
          <w:rFonts w:cstheme="minorHAnsi"/>
          <w:sz w:val="24"/>
          <w:szCs w:val="24"/>
        </w:rPr>
        <w:t>loss;</w:t>
      </w:r>
      <w:proofErr w:type="gramEnd"/>
    </w:p>
    <w:p w14:paraId="35CA4F56" w14:textId="77777777" w:rsidR="00B16C1A" w:rsidRPr="00396EE7" w:rsidRDefault="00B16C1A" w:rsidP="00B16C1A">
      <w:pPr>
        <w:pStyle w:val="ListParagraph"/>
        <w:numPr>
          <w:ilvl w:val="0"/>
          <w:numId w:val="1"/>
        </w:numPr>
        <w:rPr>
          <w:rFonts w:cstheme="minorHAnsi"/>
          <w:sz w:val="24"/>
          <w:szCs w:val="24"/>
        </w:rPr>
      </w:pPr>
      <w:proofErr w:type="gramStart"/>
      <w:r w:rsidRPr="00396EE7">
        <w:rPr>
          <w:rFonts w:cstheme="minorHAnsi"/>
          <w:sz w:val="24"/>
          <w:szCs w:val="24"/>
        </w:rPr>
        <w:t>depression;</w:t>
      </w:r>
      <w:proofErr w:type="gramEnd"/>
    </w:p>
    <w:p w14:paraId="2D52637F" w14:textId="77777777" w:rsidR="00B16C1A" w:rsidRPr="00396EE7" w:rsidRDefault="00B16C1A" w:rsidP="00B16C1A">
      <w:pPr>
        <w:pStyle w:val="ListParagraph"/>
        <w:numPr>
          <w:ilvl w:val="0"/>
          <w:numId w:val="1"/>
        </w:numPr>
        <w:rPr>
          <w:rFonts w:cstheme="minorHAnsi"/>
          <w:sz w:val="24"/>
          <w:szCs w:val="24"/>
        </w:rPr>
      </w:pPr>
      <w:proofErr w:type="gramStart"/>
      <w:r w:rsidRPr="00396EE7">
        <w:rPr>
          <w:rFonts w:cstheme="minorHAnsi"/>
          <w:sz w:val="24"/>
          <w:szCs w:val="24"/>
        </w:rPr>
        <w:t>headaches;</w:t>
      </w:r>
      <w:proofErr w:type="gramEnd"/>
    </w:p>
    <w:p w14:paraId="4CBFBD07" w14:textId="77777777" w:rsidR="00B16C1A" w:rsidRPr="00396EE7" w:rsidRDefault="00B16C1A" w:rsidP="00B16C1A">
      <w:pPr>
        <w:pStyle w:val="ListParagraph"/>
        <w:numPr>
          <w:ilvl w:val="0"/>
          <w:numId w:val="1"/>
        </w:numPr>
        <w:rPr>
          <w:rFonts w:cstheme="minorHAnsi"/>
          <w:sz w:val="24"/>
          <w:szCs w:val="24"/>
        </w:rPr>
      </w:pPr>
      <w:r w:rsidRPr="00396EE7">
        <w:rPr>
          <w:rFonts w:cstheme="minorHAnsi"/>
          <w:sz w:val="24"/>
          <w:szCs w:val="24"/>
        </w:rPr>
        <w:t xml:space="preserve">recurrent urinary tract </w:t>
      </w:r>
      <w:proofErr w:type="gramStart"/>
      <w:r w:rsidRPr="00396EE7">
        <w:rPr>
          <w:rFonts w:cstheme="minorHAnsi"/>
          <w:sz w:val="24"/>
          <w:szCs w:val="24"/>
        </w:rPr>
        <w:t>infections;</w:t>
      </w:r>
      <w:proofErr w:type="gramEnd"/>
    </w:p>
    <w:p w14:paraId="72C390BA" w14:textId="77777777" w:rsidR="00B16C1A" w:rsidRPr="00396EE7" w:rsidRDefault="00B16C1A" w:rsidP="00B16C1A">
      <w:pPr>
        <w:pStyle w:val="ListParagraph"/>
        <w:numPr>
          <w:ilvl w:val="0"/>
          <w:numId w:val="1"/>
        </w:numPr>
        <w:rPr>
          <w:rFonts w:cstheme="minorHAnsi"/>
          <w:sz w:val="24"/>
          <w:szCs w:val="24"/>
        </w:rPr>
      </w:pPr>
      <w:r w:rsidRPr="00396EE7">
        <w:rPr>
          <w:rFonts w:cstheme="minorHAnsi"/>
          <w:sz w:val="24"/>
          <w:szCs w:val="24"/>
        </w:rPr>
        <w:t xml:space="preserve">joint stiffness, aches and </w:t>
      </w:r>
      <w:proofErr w:type="gramStart"/>
      <w:r w:rsidRPr="00396EE7">
        <w:rPr>
          <w:rFonts w:cstheme="minorHAnsi"/>
          <w:sz w:val="24"/>
          <w:szCs w:val="24"/>
        </w:rPr>
        <w:t>pains;</w:t>
      </w:r>
      <w:proofErr w:type="gramEnd"/>
    </w:p>
    <w:p w14:paraId="539431F2" w14:textId="77777777" w:rsidR="00B16C1A" w:rsidRPr="00396EE7" w:rsidRDefault="00B16C1A" w:rsidP="00B16C1A">
      <w:pPr>
        <w:pStyle w:val="ListParagraph"/>
        <w:numPr>
          <w:ilvl w:val="0"/>
          <w:numId w:val="1"/>
        </w:numPr>
        <w:rPr>
          <w:rFonts w:cstheme="minorHAnsi"/>
          <w:sz w:val="24"/>
          <w:szCs w:val="24"/>
        </w:rPr>
      </w:pPr>
      <w:r w:rsidRPr="00396EE7">
        <w:rPr>
          <w:rFonts w:cstheme="minorHAnsi"/>
          <w:sz w:val="24"/>
          <w:szCs w:val="24"/>
        </w:rPr>
        <w:t>reduced concentration; and</w:t>
      </w:r>
    </w:p>
    <w:p w14:paraId="774CECD9" w14:textId="77777777" w:rsidR="00B16C1A" w:rsidRPr="00396EE7" w:rsidRDefault="00B16C1A" w:rsidP="00B16C1A">
      <w:pPr>
        <w:pStyle w:val="ListParagraph"/>
        <w:numPr>
          <w:ilvl w:val="0"/>
          <w:numId w:val="1"/>
        </w:numPr>
        <w:rPr>
          <w:rFonts w:cstheme="minorHAnsi"/>
          <w:sz w:val="24"/>
          <w:szCs w:val="24"/>
        </w:rPr>
      </w:pPr>
      <w:r w:rsidRPr="00396EE7">
        <w:rPr>
          <w:rFonts w:cstheme="minorHAnsi"/>
          <w:sz w:val="24"/>
          <w:szCs w:val="24"/>
        </w:rPr>
        <w:t>heavy periods.</w:t>
      </w:r>
    </w:p>
    <w:p w14:paraId="5D273C2A" w14:textId="77777777" w:rsidR="00B16C1A" w:rsidRPr="00396EE7" w:rsidRDefault="00B16C1A" w:rsidP="00B16C1A">
      <w:pPr>
        <w:rPr>
          <w:rFonts w:cstheme="minorHAnsi"/>
          <w:sz w:val="24"/>
          <w:szCs w:val="24"/>
        </w:rPr>
      </w:pPr>
    </w:p>
    <w:p w14:paraId="453BF07F" w14:textId="77777777" w:rsidR="00B16C1A" w:rsidRPr="00396EE7" w:rsidRDefault="00B16C1A" w:rsidP="00B16C1A">
      <w:pPr>
        <w:rPr>
          <w:rFonts w:cstheme="minorHAnsi"/>
          <w:sz w:val="24"/>
          <w:szCs w:val="24"/>
        </w:rPr>
      </w:pPr>
      <w:r w:rsidRPr="00396EE7">
        <w:rPr>
          <w:rFonts w:cstheme="minorHAnsi"/>
          <w:sz w:val="24"/>
          <w:szCs w:val="24"/>
        </w:rPr>
        <w:t xml:space="preserve">Each of these symptoms can affect an employee's comfort and performance at work. </w:t>
      </w:r>
      <w:r w:rsidRPr="009908DA">
        <w:rPr>
          <w:rFonts w:cstheme="minorHAnsi"/>
          <w:color w:val="FF0000"/>
          <w:sz w:val="24"/>
          <w:szCs w:val="24"/>
        </w:rPr>
        <w:t xml:space="preserve">XXX School </w:t>
      </w:r>
      <w:r w:rsidRPr="00396EE7">
        <w:rPr>
          <w:rFonts w:cstheme="minorHAnsi"/>
          <w:sz w:val="24"/>
          <w:szCs w:val="24"/>
        </w:rPr>
        <w:t xml:space="preserve">has a duty to provide a safe working environment for all employees and therefore commits to ensuring that adjustments and additional support are available to those experiencing menopausal symptoms. </w:t>
      </w:r>
    </w:p>
    <w:p w14:paraId="27861ECA" w14:textId="77777777" w:rsidR="00B16C1A" w:rsidRPr="00396EE7" w:rsidRDefault="00B16C1A" w:rsidP="00B16C1A">
      <w:pPr>
        <w:rPr>
          <w:rFonts w:eastAsia="Times New Roman" w:cstheme="minorHAnsi"/>
          <w:b/>
          <w:sz w:val="24"/>
          <w:szCs w:val="24"/>
        </w:rPr>
      </w:pPr>
    </w:p>
    <w:p w14:paraId="5F57FF60" w14:textId="102CDC85" w:rsidR="00B16C1A" w:rsidRPr="00396EE7" w:rsidRDefault="00B16C1A" w:rsidP="00B16C1A">
      <w:pPr>
        <w:rPr>
          <w:rFonts w:eastAsia="Times New Roman" w:cstheme="minorHAnsi"/>
          <w:sz w:val="24"/>
          <w:szCs w:val="24"/>
        </w:rPr>
      </w:pPr>
      <w:r w:rsidRPr="005C5801">
        <w:rPr>
          <w:rFonts w:eastAsia="Times New Roman" w:cstheme="minorHAnsi"/>
          <w:color w:val="FF0000"/>
          <w:sz w:val="24"/>
          <w:szCs w:val="24"/>
        </w:rPr>
        <w:t xml:space="preserve">XXX School </w:t>
      </w:r>
      <w:r w:rsidRPr="005C5801">
        <w:rPr>
          <w:rFonts w:eastAsia="Times New Roman" w:cstheme="minorHAnsi"/>
          <w:sz w:val="24"/>
          <w:szCs w:val="24"/>
        </w:rPr>
        <w:t>also recognises that the menopausal symptoms can also affect transgender people and non-binary people.</w:t>
      </w:r>
      <w:r w:rsidR="00C506E0">
        <w:rPr>
          <w:rFonts w:eastAsia="Times New Roman" w:cstheme="minorHAnsi"/>
          <w:sz w:val="24"/>
          <w:szCs w:val="24"/>
        </w:rPr>
        <w:t xml:space="preserve"> Any conversations will be kept confidential and there will no discrimination against employees due to their gender identity / gender reassignment.</w:t>
      </w:r>
    </w:p>
    <w:p w14:paraId="4DECF777" w14:textId="77777777" w:rsidR="00B16C1A" w:rsidRDefault="00B16C1A" w:rsidP="00B16C1A">
      <w:pPr>
        <w:rPr>
          <w:rFonts w:eastAsia="Times New Roman" w:cstheme="minorHAnsi"/>
          <w:b/>
          <w:sz w:val="24"/>
          <w:szCs w:val="24"/>
        </w:rPr>
      </w:pPr>
    </w:p>
    <w:p w14:paraId="16DE7829" w14:textId="77777777" w:rsidR="00B16C1A" w:rsidRPr="00396EE7" w:rsidRDefault="00B16C1A" w:rsidP="00B16C1A">
      <w:pPr>
        <w:rPr>
          <w:rFonts w:eastAsia="Times New Roman" w:cstheme="minorHAnsi"/>
          <w:b/>
          <w:sz w:val="24"/>
          <w:szCs w:val="24"/>
        </w:rPr>
      </w:pPr>
    </w:p>
    <w:p w14:paraId="6FB46DE5" w14:textId="77777777" w:rsidR="00B16C1A" w:rsidRPr="00C909FA" w:rsidRDefault="00B16C1A" w:rsidP="00B16C1A">
      <w:pPr>
        <w:pStyle w:val="Heading1"/>
        <w:rPr>
          <w:rFonts w:eastAsia="Times New Roman" w:cstheme="minorHAnsi"/>
          <w:color w:val="7030A0"/>
          <w:sz w:val="28"/>
        </w:rPr>
      </w:pPr>
      <w:r w:rsidRPr="00C909FA">
        <w:rPr>
          <w:rFonts w:eastAsia="Times New Roman" w:cstheme="minorHAnsi"/>
          <w:color w:val="7030A0"/>
          <w:sz w:val="28"/>
        </w:rPr>
        <w:t>Available Support</w:t>
      </w:r>
    </w:p>
    <w:p w14:paraId="77E8E273" w14:textId="77777777" w:rsidR="00B16C1A" w:rsidRDefault="00B16C1A" w:rsidP="00B16C1A">
      <w:pPr>
        <w:rPr>
          <w:rFonts w:eastAsia="Times New Roman" w:cstheme="minorHAnsi"/>
          <w:color w:val="FF0000"/>
          <w:sz w:val="24"/>
          <w:szCs w:val="24"/>
        </w:rPr>
      </w:pPr>
    </w:p>
    <w:p w14:paraId="3C444426" w14:textId="77777777" w:rsidR="00B16C1A" w:rsidRPr="00396EE7" w:rsidRDefault="00B16C1A" w:rsidP="00B16C1A">
      <w:pPr>
        <w:rPr>
          <w:rFonts w:eastAsia="Times New Roman" w:cstheme="minorHAnsi"/>
          <w:sz w:val="24"/>
          <w:szCs w:val="24"/>
        </w:rPr>
      </w:pPr>
      <w:r w:rsidRPr="009908DA">
        <w:rPr>
          <w:rFonts w:eastAsia="Times New Roman" w:cstheme="minorHAnsi"/>
          <w:color w:val="FF0000"/>
          <w:sz w:val="24"/>
          <w:szCs w:val="24"/>
        </w:rPr>
        <w:t xml:space="preserve">XXX School </w:t>
      </w:r>
      <w:r w:rsidRPr="00396EE7">
        <w:rPr>
          <w:rFonts w:eastAsia="Times New Roman" w:cstheme="minorHAnsi"/>
          <w:sz w:val="24"/>
          <w:szCs w:val="24"/>
        </w:rPr>
        <w:t xml:space="preserve">recognises that the menopause is a very personal experience and therefore different </w:t>
      </w:r>
      <w:proofErr w:type="gramStart"/>
      <w:r w:rsidRPr="00396EE7">
        <w:rPr>
          <w:rFonts w:eastAsia="Times New Roman" w:cstheme="minorHAnsi"/>
          <w:sz w:val="24"/>
          <w:szCs w:val="24"/>
        </w:rPr>
        <w:t>levels</w:t>
      </w:r>
      <w:proofErr w:type="gramEnd"/>
      <w:r w:rsidRPr="00396EE7">
        <w:rPr>
          <w:rFonts w:eastAsia="Times New Roman" w:cstheme="minorHAnsi"/>
          <w:sz w:val="24"/>
          <w:szCs w:val="24"/>
        </w:rPr>
        <w:t xml:space="preserve"> and types of support and adjustments may be needed </w:t>
      </w:r>
    </w:p>
    <w:p w14:paraId="21F72EB6" w14:textId="77777777" w:rsidR="00B16C1A" w:rsidRPr="00396EE7" w:rsidRDefault="00B16C1A" w:rsidP="00B16C1A">
      <w:pPr>
        <w:rPr>
          <w:rFonts w:eastAsia="Times New Roman" w:cstheme="minorHAnsi"/>
          <w:sz w:val="24"/>
          <w:szCs w:val="24"/>
        </w:rPr>
      </w:pPr>
    </w:p>
    <w:p w14:paraId="22C7CBD8" w14:textId="77777777" w:rsidR="00B16C1A" w:rsidRPr="00396EE7" w:rsidRDefault="00B16C1A" w:rsidP="00B16C1A">
      <w:pPr>
        <w:rPr>
          <w:rFonts w:eastAsia="Times New Roman" w:cstheme="minorHAnsi"/>
          <w:sz w:val="24"/>
          <w:szCs w:val="24"/>
        </w:rPr>
      </w:pPr>
      <w:r w:rsidRPr="00396EE7">
        <w:rPr>
          <w:rFonts w:eastAsia="Times New Roman" w:cstheme="minorHAnsi"/>
          <w:sz w:val="24"/>
          <w:szCs w:val="24"/>
        </w:rPr>
        <w:t>Employees are encouraged to inform their line manager that they are experiencing menopausal symptoms at an early stage to ensure that symptoms are treated as an ongoing health issue rather than as individual instances of ill health. Early notification will also help line managers to determine the most appropriate course of action to support an employee's individual needs</w:t>
      </w:r>
      <w:r>
        <w:rPr>
          <w:rFonts w:eastAsia="Times New Roman" w:cstheme="minorHAnsi"/>
          <w:sz w:val="24"/>
          <w:szCs w:val="24"/>
        </w:rPr>
        <w:t>.</w:t>
      </w:r>
      <w:r w:rsidRPr="00396EE7">
        <w:rPr>
          <w:rFonts w:eastAsia="Times New Roman" w:cstheme="minorHAnsi"/>
          <w:sz w:val="24"/>
          <w:szCs w:val="24"/>
        </w:rPr>
        <w:t xml:space="preserve"> Employees who do not wish to discuss the issue with their direct line manager may find it helpful to have an initial discussion with a trusted colleague or another manager instead. </w:t>
      </w:r>
    </w:p>
    <w:p w14:paraId="65E3DB22" w14:textId="77777777" w:rsidR="00B16C1A" w:rsidRPr="00396EE7" w:rsidRDefault="00B16C1A" w:rsidP="00B16C1A">
      <w:pPr>
        <w:rPr>
          <w:rFonts w:eastAsia="Times New Roman" w:cstheme="minorHAnsi"/>
          <w:sz w:val="24"/>
          <w:szCs w:val="24"/>
        </w:rPr>
      </w:pPr>
    </w:p>
    <w:p w14:paraId="715A93FF" w14:textId="77777777" w:rsidR="00B16C1A" w:rsidRPr="009908DA" w:rsidRDefault="00B16C1A" w:rsidP="00B16C1A">
      <w:pPr>
        <w:rPr>
          <w:rFonts w:cstheme="minorHAnsi"/>
          <w:b/>
          <w:bCs/>
          <w:i/>
          <w:iCs/>
          <w:color w:val="FF0000"/>
          <w:sz w:val="24"/>
          <w:szCs w:val="24"/>
          <w:u w:val="single"/>
        </w:rPr>
      </w:pPr>
      <w:r w:rsidRPr="009908DA">
        <w:rPr>
          <w:rFonts w:cstheme="minorHAnsi"/>
          <w:b/>
          <w:bCs/>
          <w:i/>
          <w:iCs/>
          <w:color w:val="FF0000"/>
          <w:sz w:val="24"/>
          <w:szCs w:val="24"/>
          <w:u w:val="single"/>
        </w:rPr>
        <w:t>(Include details of EAP if offered by the school)</w:t>
      </w:r>
    </w:p>
    <w:p w14:paraId="3AEC8603" w14:textId="77777777" w:rsidR="00B16C1A" w:rsidRPr="009908DA" w:rsidRDefault="00B16C1A" w:rsidP="00B16C1A">
      <w:pPr>
        <w:rPr>
          <w:rFonts w:cstheme="minorHAnsi"/>
          <w:color w:val="FF0000"/>
          <w:sz w:val="24"/>
          <w:szCs w:val="24"/>
          <w:u w:val="single"/>
        </w:rPr>
      </w:pPr>
      <w:r w:rsidRPr="009908DA">
        <w:rPr>
          <w:rFonts w:cstheme="minorHAnsi"/>
          <w:color w:val="FF0000"/>
          <w:sz w:val="24"/>
          <w:szCs w:val="24"/>
          <w:u w:val="single"/>
        </w:rPr>
        <w:t>Employee Assistance Programme (EAP)</w:t>
      </w:r>
    </w:p>
    <w:p w14:paraId="1EDDFBFB" w14:textId="77777777" w:rsidR="00B16C1A" w:rsidRPr="009908DA" w:rsidRDefault="00B16C1A" w:rsidP="00B16C1A">
      <w:pPr>
        <w:rPr>
          <w:rFonts w:cstheme="minorHAnsi"/>
          <w:color w:val="FF0000"/>
          <w:sz w:val="24"/>
          <w:szCs w:val="24"/>
        </w:rPr>
      </w:pPr>
      <w:r w:rsidRPr="009908DA">
        <w:rPr>
          <w:rFonts w:cstheme="minorHAnsi"/>
          <w:color w:val="FF0000"/>
          <w:sz w:val="24"/>
          <w:szCs w:val="24"/>
        </w:rPr>
        <w:t>Our EAP service offers employees access to a wide range of support documents and confidential support to help cope with a range of wellbeing issues, including the menopause.  For further information, please refer to XXXXXXX.</w:t>
      </w:r>
    </w:p>
    <w:p w14:paraId="45188C52" w14:textId="77777777" w:rsidR="00B16C1A" w:rsidRPr="00396EE7" w:rsidRDefault="00B16C1A" w:rsidP="00B16C1A">
      <w:pPr>
        <w:rPr>
          <w:rFonts w:eastAsia="Times New Roman" w:cstheme="minorHAnsi"/>
          <w:sz w:val="24"/>
          <w:szCs w:val="24"/>
        </w:rPr>
      </w:pPr>
    </w:p>
    <w:p w14:paraId="59CC1236" w14:textId="77777777" w:rsidR="00B16C1A" w:rsidRPr="00396EE7" w:rsidRDefault="00B16C1A" w:rsidP="00B16C1A">
      <w:pPr>
        <w:rPr>
          <w:rFonts w:eastAsia="Times New Roman" w:cstheme="minorHAnsi"/>
          <w:sz w:val="24"/>
          <w:szCs w:val="24"/>
        </w:rPr>
      </w:pPr>
    </w:p>
    <w:p w14:paraId="04E37517" w14:textId="77777777" w:rsidR="00B16C1A" w:rsidRPr="00396EE7" w:rsidRDefault="006F0421" w:rsidP="00B16C1A">
      <w:pPr>
        <w:rPr>
          <w:rFonts w:eastAsia="Times New Roman" w:cstheme="minorHAnsi"/>
          <w:sz w:val="24"/>
          <w:szCs w:val="24"/>
          <w:u w:val="single"/>
        </w:rPr>
      </w:pPr>
      <w:hyperlink r:id="rId7" w:history="1">
        <w:r w:rsidR="00B16C1A" w:rsidRPr="007D6D82">
          <w:rPr>
            <w:rStyle w:val="Hyperlink"/>
            <w:rFonts w:eastAsia="Times New Roman" w:cstheme="minorHAnsi"/>
            <w:sz w:val="24"/>
            <w:szCs w:val="24"/>
          </w:rPr>
          <w:t>Menopause Matters</w:t>
        </w:r>
      </w:hyperlink>
    </w:p>
    <w:p w14:paraId="250FB42C" w14:textId="77777777" w:rsidR="00B16C1A" w:rsidRPr="00396EE7" w:rsidRDefault="00B16C1A" w:rsidP="00B16C1A">
      <w:pPr>
        <w:rPr>
          <w:rFonts w:eastAsia="Times New Roman" w:cstheme="minorHAnsi"/>
          <w:sz w:val="24"/>
          <w:szCs w:val="24"/>
        </w:rPr>
      </w:pPr>
      <w:r w:rsidRPr="00396EE7">
        <w:rPr>
          <w:rFonts w:eastAsia="Times New Roman" w:cstheme="minorHAnsi"/>
          <w:sz w:val="24"/>
          <w:szCs w:val="24"/>
        </w:rPr>
        <w:t xml:space="preserve">Provides up to date, accurate information about the menopause, menopausal </w:t>
      </w:r>
      <w:proofErr w:type="gramStart"/>
      <w:r w:rsidRPr="00396EE7">
        <w:rPr>
          <w:rFonts w:eastAsia="Times New Roman" w:cstheme="minorHAnsi"/>
          <w:sz w:val="24"/>
          <w:szCs w:val="24"/>
        </w:rPr>
        <w:t>symptoms</w:t>
      </w:r>
      <w:proofErr w:type="gramEnd"/>
      <w:r w:rsidRPr="00396EE7">
        <w:rPr>
          <w:rFonts w:eastAsia="Times New Roman" w:cstheme="minorHAnsi"/>
          <w:sz w:val="24"/>
          <w:szCs w:val="24"/>
        </w:rPr>
        <w:t xml:space="preserve"> and treatment options.</w:t>
      </w:r>
    </w:p>
    <w:p w14:paraId="667FB407" w14:textId="77777777" w:rsidR="00B16C1A" w:rsidRPr="00396EE7" w:rsidRDefault="00B16C1A" w:rsidP="00B16C1A">
      <w:pPr>
        <w:rPr>
          <w:rFonts w:eastAsia="Times New Roman" w:cstheme="minorHAnsi"/>
          <w:sz w:val="24"/>
          <w:szCs w:val="24"/>
        </w:rPr>
      </w:pPr>
    </w:p>
    <w:p w14:paraId="4C2A6BA6" w14:textId="77777777" w:rsidR="00B16C1A" w:rsidRPr="00396EE7" w:rsidRDefault="0073189B" w:rsidP="00B16C1A">
      <w:pPr>
        <w:rPr>
          <w:rFonts w:eastAsia="Times New Roman" w:cstheme="minorHAnsi"/>
          <w:sz w:val="24"/>
          <w:szCs w:val="24"/>
        </w:rPr>
      </w:pPr>
      <w:hyperlink r:id="rId8" w:history="1">
        <w:r w:rsidR="00B16C1A" w:rsidRPr="00396EE7">
          <w:rPr>
            <w:rStyle w:val="Hyperlink"/>
            <w:rFonts w:eastAsia="Times New Roman" w:cstheme="minorHAnsi"/>
            <w:sz w:val="24"/>
            <w:szCs w:val="24"/>
          </w:rPr>
          <w:t>The Daisy Network Charity</w:t>
        </w:r>
      </w:hyperlink>
    </w:p>
    <w:p w14:paraId="1270A9DB" w14:textId="77777777" w:rsidR="00B16C1A" w:rsidRPr="00396EE7" w:rsidRDefault="00B16C1A" w:rsidP="00B16C1A">
      <w:pPr>
        <w:rPr>
          <w:rFonts w:eastAsia="Times New Roman" w:cstheme="minorHAnsi"/>
          <w:sz w:val="24"/>
          <w:szCs w:val="24"/>
        </w:rPr>
      </w:pPr>
      <w:r w:rsidRPr="00396EE7">
        <w:rPr>
          <w:rFonts w:eastAsia="Times New Roman" w:cstheme="minorHAnsi"/>
          <w:sz w:val="24"/>
          <w:szCs w:val="24"/>
        </w:rPr>
        <w:t>Provides support for women experiencing premature menopause or premature ovarian insufficiency</w:t>
      </w:r>
    </w:p>
    <w:p w14:paraId="0730F547" w14:textId="77777777" w:rsidR="00B16C1A" w:rsidRPr="00396EE7" w:rsidRDefault="00B16C1A" w:rsidP="00B16C1A">
      <w:pPr>
        <w:rPr>
          <w:rFonts w:eastAsia="Times New Roman" w:cstheme="minorHAnsi"/>
          <w:sz w:val="24"/>
          <w:szCs w:val="24"/>
        </w:rPr>
      </w:pPr>
    </w:p>
    <w:p w14:paraId="7C3E598A" w14:textId="77777777" w:rsidR="00B16C1A" w:rsidRPr="00396EE7" w:rsidRDefault="0073189B" w:rsidP="00B16C1A">
      <w:pPr>
        <w:rPr>
          <w:rFonts w:eastAsia="Times New Roman" w:cstheme="minorHAnsi"/>
          <w:sz w:val="24"/>
          <w:szCs w:val="24"/>
        </w:rPr>
      </w:pPr>
      <w:hyperlink r:id="rId9" w:history="1">
        <w:r w:rsidR="00B16C1A" w:rsidRPr="00396EE7">
          <w:rPr>
            <w:rStyle w:val="Hyperlink"/>
            <w:rFonts w:eastAsia="Times New Roman" w:cstheme="minorHAnsi"/>
            <w:sz w:val="24"/>
            <w:szCs w:val="24"/>
          </w:rPr>
          <w:t>Menopause Café</w:t>
        </w:r>
      </w:hyperlink>
    </w:p>
    <w:p w14:paraId="7EFDFE89" w14:textId="77777777" w:rsidR="00B16C1A" w:rsidRPr="00396EE7" w:rsidRDefault="00B16C1A" w:rsidP="00B16C1A">
      <w:pPr>
        <w:rPr>
          <w:rFonts w:eastAsia="Times New Roman" w:cstheme="minorHAnsi"/>
          <w:sz w:val="24"/>
          <w:szCs w:val="24"/>
        </w:rPr>
      </w:pPr>
      <w:r w:rsidRPr="00396EE7">
        <w:rPr>
          <w:rFonts w:eastAsia="Times New Roman" w:cstheme="minorHAnsi"/>
          <w:sz w:val="24"/>
          <w:szCs w:val="24"/>
        </w:rPr>
        <w:t>Provides information about events for individuals to gather to eat cake, drink tea and discuss the menopause.</w:t>
      </w:r>
    </w:p>
    <w:p w14:paraId="711AD443" w14:textId="77777777" w:rsidR="00B16C1A" w:rsidRDefault="00B16C1A" w:rsidP="00B16C1A">
      <w:pPr>
        <w:rPr>
          <w:rFonts w:eastAsia="Times New Roman" w:cstheme="minorHAnsi"/>
          <w:b/>
          <w:sz w:val="24"/>
          <w:szCs w:val="24"/>
        </w:rPr>
      </w:pPr>
    </w:p>
    <w:p w14:paraId="2D4E1058" w14:textId="77777777" w:rsidR="00B16C1A" w:rsidRPr="00396EE7" w:rsidRDefault="00B16C1A" w:rsidP="00B16C1A">
      <w:pPr>
        <w:rPr>
          <w:rFonts w:eastAsia="Times New Roman" w:cstheme="minorHAnsi"/>
          <w:b/>
          <w:sz w:val="24"/>
          <w:szCs w:val="24"/>
        </w:rPr>
      </w:pPr>
    </w:p>
    <w:p w14:paraId="26D5B924" w14:textId="77777777" w:rsidR="00B16C1A" w:rsidRPr="00C909FA" w:rsidRDefault="00B16C1A" w:rsidP="00B16C1A">
      <w:pPr>
        <w:pStyle w:val="Heading1"/>
        <w:rPr>
          <w:rFonts w:eastAsia="Times New Roman" w:cstheme="minorHAnsi"/>
          <w:color w:val="7030A0"/>
          <w:sz w:val="28"/>
        </w:rPr>
      </w:pPr>
      <w:r w:rsidRPr="00C909FA">
        <w:rPr>
          <w:rFonts w:eastAsia="Times New Roman" w:cstheme="minorHAnsi"/>
          <w:color w:val="7030A0"/>
          <w:sz w:val="28"/>
        </w:rPr>
        <w:t>Reasonable Adjustments</w:t>
      </w:r>
    </w:p>
    <w:p w14:paraId="702C6441" w14:textId="77777777" w:rsidR="00B16C1A" w:rsidRPr="00396EE7" w:rsidRDefault="00B16C1A" w:rsidP="00B16C1A">
      <w:pPr>
        <w:rPr>
          <w:rFonts w:cstheme="minorHAnsi"/>
        </w:rPr>
      </w:pPr>
    </w:p>
    <w:p w14:paraId="720F0B12" w14:textId="77777777" w:rsidR="00B16C1A" w:rsidRPr="00396EE7" w:rsidRDefault="00B16C1A" w:rsidP="00B16C1A">
      <w:pPr>
        <w:rPr>
          <w:rFonts w:cstheme="minorHAnsi"/>
          <w:szCs w:val="24"/>
        </w:rPr>
      </w:pPr>
      <w:r w:rsidRPr="009908DA">
        <w:rPr>
          <w:rFonts w:cstheme="minorHAnsi"/>
          <w:color w:val="FF0000"/>
          <w:sz w:val="24"/>
          <w:szCs w:val="24"/>
        </w:rPr>
        <w:t xml:space="preserve">XXX School </w:t>
      </w:r>
      <w:r w:rsidRPr="00396EE7">
        <w:rPr>
          <w:rFonts w:cstheme="minorHAnsi"/>
          <w:sz w:val="24"/>
          <w:szCs w:val="24"/>
        </w:rPr>
        <w:t xml:space="preserve">recognises that the menopause is a very personal experience and can affect women in different ways. </w:t>
      </w:r>
      <w:proofErr w:type="gramStart"/>
      <w:r w:rsidRPr="00396EE7">
        <w:rPr>
          <w:rFonts w:cstheme="minorHAnsi"/>
          <w:sz w:val="24"/>
          <w:szCs w:val="24"/>
        </w:rPr>
        <w:t>With this in mind</w:t>
      </w:r>
      <w:r>
        <w:rPr>
          <w:rFonts w:cstheme="minorHAnsi"/>
          <w:sz w:val="24"/>
          <w:szCs w:val="24"/>
        </w:rPr>
        <w:t>,</w:t>
      </w:r>
      <w:r w:rsidRPr="00396EE7">
        <w:rPr>
          <w:rFonts w:cstheme="minorHAnsi"/>
          <w:sz w:val="24"/>
          <w:szCs w:val="24"/>
        </w:rPr>
        <w:t xml:space="preserve"> adjustments</w:t>
      </w:r>
      <w:proofErr w:type="gramEnd"/>
      <w:r w:rsidRPr="00396EE7">
        <w:rPr>
          <w:rFonts w:cstheme="minorHAnsi"/>
          <w:sz w:val="24"/>
          <w:szCs w:val="24"/>
        </w:rPr>
        <w:t xml:space="preserve"> will vary from person to person</w:t>
      </w:r>
      <w:r>
        <w:rPr>
          <w:rFonts w:cstheme="minorHAnsi"/>
          <w:sz w:val="24"/>
          <w:szCs w:val="24"/>
        </w:rPr>
        <w:t>;</w:t>
      </w:r>
      <w:r w:rsidRPr="00396EE7">
        <w:rPr>
          <w:rFonts w:cstheme="minorHAnsi"/>
          <w:sz w:val="24"/>
          <w:szCs w:val="24"/>
        </w:rPr>
        <w:t xml:space="preserve"> some women may not require any. </w:t>
      </w:r>
      <w:r w:rsidRPr="00940E03">
        <w:rPr>
          <w:rFonts w:cstheme="minorHAnsi"/>
          <w:sz w:val="24"/>
          <w:szCs w:val="24"/>
        </w:rPr>
        <w:t>Outlined below are some possible adjustments if required.</w:t>
      </w:r>
      <w:r w:rsidRPr="00396EE7">
        <w:rPr>
          <w:rFonts w:cstheme="minorHAnsi"/>
          <w:sz w:val="24"/>
          <w:szCs w:val="24"/>
        </w:rPr>
        <w:t xml:space="preserve"> </w:t>
      </w:r>
      <w:r w:rsidRPr="00396EE7">
        <w:rPr>
          <w:rFonts w:eastAsia="Times New Roman" w:cstheme="minorHAnsi"/>
          <w:sz w:val="24"/>
          <w:szCs w:val="24"/>
        </w:rPr>
        <w:t xml:space="preserve">In some circumstances a manager and employee may feel it beneficial to carry out a </w:t>
      </w:r>
      <w:hyperlink r:id="rId10" w:history="1">
        <w:r w:rsidRPr="00396EE7">
          <w:rPr>
            <w:rStyle w:val="Hyperlink"/>
            <w:rFonts w:cstheme="minorHAnsi"/>
            <w:b/>
            <w:bCs/>
            <w:sz w:val="24"/>
            <w:szCs w:val="24"/>
          </w:rPr>
          <w:t>risk assessment</w:t>
        </w:r>
      </w:hyperlink>
      <w:r w:rsidRPr="00396EE7">
        <w:rPr>
          <w:rFonts w:eastAsia="Times New Roman" w:cstheme="minorHAnsi"/>
          <w:sz w:val="24"/>
          <w:szCs w:val="24"/>
        </w:rPr>
        <w:t xml:space="preserve"> and or </w:t>
      </w:r>
      <w:hyperlink r:id="rId11" w:history="1">
        <w:r w:rsidRPr="00396EE7">
          <w:rPr>
            <w:rStyle w:val="Hyperlink"/>
            <w:rFonts w:eastAsia="Times New Roman" w:cstheme="minorHAnsi"/>
            <w:b/>
            <w:bCs/>
            <w:sz w:val="24"/>
            <w:szCs w:val="24"/>
          </w:rPr>
          <w:t>stress risk assessment</w:t>
        </w:r>
      </w:hyperlink>
      <w:r w:rsidRPr="00396EE7">
        <w:rPr>
          <w:rFonts w:eastAsia="Times New Roman" w:cstheme="minorHAnsi"/>
          <w:sz w:val="24"/>
          <w:szCs w:val="24"/>
        </w:rPr>
        <w:t xml:space="preserve"> .</w:t>
      </w:r>
      <w:r w:rsidRPr="00396EE7">
        <w:rPr>
          <w:rFonts w:cstheme="minorHAnsi"/>
          <w:sz w:val="24"/>
          <w:szCs w:val="24"/>
        </w:rPr>
        <w:t xml:space="preserve">  </w:t>
      </w:r>
    </w:p>
    <w:p w14:paraId="46289C50" w14:textId="77777777" w:rsidR="00B16C1A" w:rsidRPr="00396EE7" w:rsidRDefault="00B16C1A" w:rsidP="00B16C1A">
      <w:pPr>
        <w:rPr>
          <w:rFonts w:cstheme="minorHAnsi"/>
          <w:sz w:val="24"/>
          <w:szCs w:val="24"/>
          <w:u w:val="single"/>
        </w:rPr>
      </w:pPr>
    </w:p>
    <w:p w14:paraId="1F017CC2" w14:textId="77777777" w:rsidR="00B16C1A" w:rsidRPr="00C909FA" w:rsidRDefault="00B16C1A" w:rsidP="00B16C1A">
      <w:pPr>
        <w:rPr>
          <w:rFonts w:cstheme="minorHAnsi"/>
          <w:b/>
          <w:bCs/>
          <w:sz w:val="24"/>
          <w:szCs w:val="24"/>
          <w:u w:val="single"/>
        </w:rPr>
      </w:pPr>
      <w:r w:rsidRPr="00C909FA">
        <w:rPr>
          <w:rFonts w:cstheme="minorHAnsi"/>
          <w:b/>
          <w:bCs/>
          <w:sz w:val="24"/>
          <w:szCs w:val="24"/>
          <w:u w:val="single"/>
        </w:rPr>
        <w:t>Temperature control</w:t>
      </w:r>
    </w:p>
    <w:p w14:paraId="171BF433" w14:textId="4C366334" w:rsidR="00B16C1A" w:rsidRPr="00396EE7" w:rsidRDefault="00B16C1A" w:rsidP="00B16C1A">
      <w:pPr>
        <w:pStyle w:val="NormalWeb"/>
        <w:rPr>
          <w:rFonts w:asciiTheme="minorHAnsi" w:hAnsiTheme="minorHAnsi" w:cstheme="minorHAnsi"/>
        </w:rPr>
      </w:pPr>
      <w:r w:rsidRPr="009908DA">
        <w:rPr>
          <w:rFonts w:asciiTheme="minorHAnsi" w:hAnsiTheme="minorHAnsi" w:cstheme="minorHAnsi"/>
          <w:color w:val="FF0000"/>
        </w:rPr>
        <w:t xml:space="preserve">XXX School </w:t>
      </w:r>
      <w:r w:rsidRPr="00396EE7">
        <w:rPr>
          <w:rFonts w:asciiTheme="minorHAnsi" w:hAnsiTheme="minorHAnsi" w:cstheme="minorHAnsi"/>
        </w:rPr>
        <w:t xml:space="preserve">strives to achieve a comfortable working temperature for employees. </w:t>
      </w:r>
      <w:r w:rsidRPr="009908DA">
        <w:rPr>
          <w:rFonts w:asciiTheme="minorHAnsi" w:hAnsiTheme="minorHAnsi" w:cstheme="minorHAnsi"/>
          <w:color w:val="FF0000"/>
        </w:rPr>
        <w:t>XXX School’s dress code, as outlined within the conduct policy</w:t>
      </w:r>
      <w:r>
        <w:rPr>
          <w:rFonts w:asciiTheme="minorHAnsi" w:hAnsiTheme="minorHAnsi" w:cstheme="minorHAnsi"/>
          <w:color w:val="FF0000"/>
        </w:rPr>
        <w:t xml:space="preserve"> </w:t>
      </w:r>
      <w:r w:rsidRPr="009908DA">
        <w:rPr>
          <w:rFonts w:asciiTheme="minorHAnsi" w:hAnsiTheme="minorHAnsi" w:cstheme="minorHAnsi"/>
          <w:b/>
          <w:bCs/>
          <w:i/>
          <w:iCs/>
          <w:color w:val="FF0000"/>
        </w:rPr>
        <w:t>(delete if not applicable),</w:t>
      </w:r>
      <w:r w:rsidRPr="009908DA">
        <w:rPr>
          <w:rFonts w:asciiTheme="minorHAnsi" w:hAnsiTheme="minorHAnsi" w:cstheme="minorHAnsi"/>
          <w:color w:val="FF0000"/>
        </w:rPr>
        <w:t xml:space="preserve"> outlines that employees are expected to dress appropriately for the role they are undertaking, taking due regard of the impact their appearance will have on the client/customer relationship and being mindful of any health &amp; safety risks that may be involved</w:t>
      </w:r>
      <w:r w:rsidRPr="007E5473">
        <w:rPr>
          <w:rFonts w:asciiTheme="minorHAnsi" w:hAnsiTheme="minorHAnsi" w:cstheme="minorHAnsi"/>
          <w:color w:val="FF0000"/>
        </w:rPr>
        <w:t>.  XXX School will allow some flexibility within its dress code, where reasonable.</w:t>
      </w:r>
      <w:r w:rsidRPr="009908DA">
        <w:rPr>
          <w:rFonts w:asciiTheme="minorHAnsi" w:hAnsiTheme="minorHAnsi" w:cstheme="minorHAnsi"/>
          <w:color w:val="FF0000"/>
        </w:rPr>
        <w:t xml:space="preserve"> Some rooms / offices are equipped with air conditioning systems or assisted cooling systems in the building,</w:t>
      </w:r>
      <w:r>
        <w:rPr>
          <w:rFonts w:asciiTheme="minorHAnsi" w:hAnsiTheme="minorHAnsi" w:cstheme="minorHAnsi"/>
          <w:color w:val="FF0000"/>
        </w:rPr>
        <w:t xml:space="preserve"> </w:t>
      </w:r>
      <w:r w:rsidRPr="009908DA">
        <w:rPr>
          <w:rFonts w:asciiTheme="minorHAnsi" w:hAnsiTheme="minorHAnsi" w:cstheme="minorHAnsi"/>
          <w:b/>
          <w:bCs/>
          <w:i/>
          <w:iCs/>
          <w:color w:val="FF0000"/>
        </w:rPr>
        <w:t>(delete if not applicable),</w:t>
      </w:r>
      <w:r w:rsidRPr="009908DA">
        <w:rPr>
          <w:rFonts w:asciiTheme="minorHAnsi" w:hAnsiTheme="minorHAnsi" w:cstheme="minorHAnsi"/>
          <w:color w:val="FF0000"/>
        </w:rPr>
        <w:t xml:space="preserve">  but </w:t>
      </w:r>
      <w:r w:rsidRPr="009908DA">
        <w:rPr>
          <w:rFonts w:asciiTheme="minorHAnsi" w:hAnsiTheme="minorHAnsi" w:cstheme="minorHAnsi"/>
          <w:color w:val="FF0000"/>
        </w:rPr>
        <w:lastRenderedPageBreak/>
        <w:t xml:space="preserve">desk fans will be provided upon request.  </w:t>
      </w:r>
      <w:r w:rsidRPr="00516012">
        <w:rPr>
          <w:rFonts w:asciiTheme="minorHAnsi" w:hAnsiTheme="minorHAnsi" w:cstheme="minorHAnsi"/>
          <w:color w:val="FF0000"/>
        </w:rPr>
        <w:t xml:space="preserve">Chilled water is also </w:t>
      </w:r>
      <w:proofErr w:type="gramStart"/>
      <w:r w:rsidRPr="00516012">
        <w:rPr>
          <w:rFonts w:asciiTheme="minorHAnsi" w:hAnsiTheme="minorHAnsi" w:cstheme="minorHAnsi"/>
          <w:color w:val="FF0000"/>
        </w:rPr>
        <w:t>provided</w:t>
      </w:r>
      <w:proofErr w:type="gramEnd"/>
      <w:r w:rsidR="00C975DE">
        <w:rPr>
          <w:rFonts w:asciiTheme="minorHAnsi" w:hAnsiTheme="minorHAnsi" w:cstheme="minorHAnsi"/>
          <w:color w:val="FF0000"/>
        </w:rPr>
        <w:t xml:space="preserve"> or a fridge is available in which to place bottles of water.</w:t>
      </w:r>
      <w:r w:rsidRPr="00516012">
        <w:rPr>
          <w:rFonts w:asciiTheme="minorHAnsi" w:hAnsiTheme="minorHAnsi" w:cstheme="minorHAnsi"/>
          <w:color w:val="FF0000"/>
        </w:rPr>
        <w:t xml:space="preserve"> </w:t>
      </w:r>
      <w:r w:rsidRPr="00516012">
        <w:rPr>
          <w:rFonts w:asciiTheme="minorHAnsi" w:hAnsiTheme="minorHAnsi" w:cstheme="minorHAnsi"/>
          <w:b/>
          <w:bCs/>
          <w:i/>
          <w:iCs/>
          <w:color w:val="FF0000"/>
        </w:rPr>
        <w:t>(</w:t>
      </w:r>
      <w:proofErr w:type="gramStart"/>
      <w:r w:rsidRPr="00516012">
        <w:rPr>
          <w:rFonts w:asciiTheme="minorHAnsi" w:hAnsiTheme="minorHAnsi" w:cstheme="minorHAnsi"/>
          <w:b/>
          <w:bCs/>
          <w:i/>
          <w:iCs/>
          <w:color w:val="FF0000"/>
        </w:rPr>
        <w:t>delete</w:t>
      </w:r>
      <w:proofErr w:type="gramEnd"/>
      <w:r w:rsidRPr="00516012">
        <w:rPr>
          <w:rFonts w:asciiTheme="minorHAnsi" w:hAnsiTheme="minorHAnsi" w:cstheme="minorHAnsi"/>
          <w:b/>
          <w:bCs/>
          <w:i/>
          <w:iCs/>
          <w:color w:val="FF0000"/>
        </w:rPr>
        <w:t xml:space="preserve"> if not applicable),</w:t>
      </w:r>
    </w:p>
    <w:p w14:paraId="2673F436" w14:textId="77777777" w:rsidR="00B16C1A" w:rsidRPr="00396EE7" w:rsidRDefault="00B16C1A" w:rsidP="00B16C1A">
      <w:pPr>
        <w:pStyle w:val="NormalWeb"/>
        <w:rPr>
          <w:rFonts w:asciiTheme="minorHAnsi" w:hAnsiTheme="minorHAnsi" w:cstheme="minorHAnsi"/>
        </w:rPr>
      </w:pPr>
    </w:p>
    <w:p w14:paraId="496C917C" w14:textId="77777777" w:rsidR="00B16C1A" w:rsidRPr="007E5473" w:rsidRDefault="00B16C1A" w:rsidP="00B16C1A">
      <w:pPr>
        <w:rPr>
          <w:rFonts w:cstheme="minorHAnsi"/>
          <w:b/>
          <w:bCs/>
          <w:color w:val="FF0000"/>
          <w:sz w:val="24"/>
          <w:szCs w:val="24"/>
          <w:u w:val="single"/>
        </w:rPr>
      </w:pPr>
      <w:r w:rsidRPr="007E5473">
        <w:rPr>
          <w:rFonts w:cstheme="minorHAnsi"/>
          <w:b/>
          <w:bCs/>
          <w:color w:val="FF0000"/>
          <w:sz w:val="24"/>
          <w:szCs w:val="24"/>
          <w:u w:val="single"/>
        </w:rPr>
        <w:t xml:space="preserve">Home-working (Smart Working) </w:t>
      </w:r>
    </w:p>
    <w:p w14:paraId="65162207" w14:textId="77777777" w:rsidR="00B16C1A" w:rsidRPr="00396EE7" w:rsidRDefault="00B16C1A" w:rsidP="00B16C1A">
      <w:pPr>
        <w:pStyle w:val="NormalWeb"/>
        <w:rPr>
          <w:rFonts w:asciiTheme="minorHAnsi" w:hAnsiTheme="minorHAnsi" w:cstheme="minorHAnsi"/>
        </w:rPr>
      </w:pPr>
      <w:r w:rsidRPr="007E5473">
        <w:rPr>
          <w:rFonts w:asciiTheme="minorHAnsi" w:hAnsiTheme="minorHAnsi" w:cstheme="minorHAnsi"/>
          <w:color w:val="FF0000"/>
        </w:rPr>
        <w:t xml:space="preserve">Employees may be able to request to work partly from home to help manage menopausal symptoms.  </w:t>
      </w:r>
      <w:r w:rsidRPr="007E5473">
        <w:rPr>
          <w:rFonts w:asciiTheme="minorHAnsi" w:hAnsiTheme="minorHAnsi" w:cstheme="minorHAnsi"/>
          <w:b/>
          <w:bCs/>
          <w:i/>
          <w:iCs/>
          <w:color w:val="FF0000"/>
        </w:rPr>
        <w:t>(</w:t>
      </w:r>
      <w:proofErr w:type="gramStart"/>
      <w:r w:rsidRPr="007E5473">
        <w:rPr>
          <w:rFonts w:asciiTheme="minorHAnsi" w:hAnsiTheme="minorHAnsi" w:cstheme="minorHAnsi"/>
          <w:b/>
          <w:bCs/>
          <w:i/>
          <w:iCs/>
          <w:color w:val="FF0000"/>
        </w:rPr>
        <w:t>delete</w:t>
      </w:r>
      <w:proofErr w:type="gramEnd"/>
      <w:r w:rsidRPr="007E5473">
        <w:rPr>
          <w:rFonts w:asciiTheme="minorHAnsi" w:hAnsiTheme="minorHAnsi" w:cstheme="minorHAnsi"/>
          <w:b/>
          <w:bCs/>
          <w:i/>
          <w:iCs/>
          <w:color w:val="FF0000"/>
        </w:rPr>
        <w:t xml:space="preserve"> if not applicable),</w:t>
      </w:r>
    </w:p>
    <w:p w14:paraId="1D245A89" w14:textId="77777777" w:rsidR="00B16C1A" w:rsidRPr="00396EE7" w:rsidRDefault="00B16C1A" w:rsidP="00B16C1A">
      <w:pPr>
        <w:rPr>
          <w:rFonts w:cstheme="minorHAnsi"/>
          <w:sz w:val="24"/>
          <w:szCs w:val="24"/>
        </w:rPr>
      </w:pPr>
    </w:p>
    <w:p w14:paraId="16B1F424" w14:textId="77777777" w:rsidR="00B16C1A" w:rsidRPr="00C909FA" w:rsidRDefault="00B16C1A" w:rsidP="00B16C1A">
      <w:pPr>
        <w:rPr>
          <w:rFonts w:cstheme="minorHAnsi"/>
          <w:b/>
          <w:bCs/>
          <w:sz w:val="24"/>
          <w:szCs w:val="24"/>
          <w:u w:val="single"/>
        </w:rPr>
      </w:pPr>
      <w:r w:rsidRPr="00C909FA">
        <w:rPr>
          <w:rFonts w:cstheme="minorHAnsi"/>
          <w:b/>
          <w:bCs/>
          <w:sz w:val="24"/>
          <w:szCs w:val="24"/>
          <w:u w:val="single"/>
        </w:rPr>
        <w:t>Flexible working</w:t>
      </w:r>
    </w:p>
    <w:p w14:paraId="43EFCFA9" w14:textId="77777777" w:rsidR="00B16C1A" w:rsidRPr="00396EE7" w:rsidRDefault="00B16C1A" w:rsidP="00B16C1A">
      <w:pPr>
        <w:rPr>
          <w:rFonts w:cstheme="minorHAnsi"/>
          <w:sz w:val="24"/>
          <w:szCs w:val="24"/>
        </w:rPr>
      </w:pPr>
      <w:r w:rsidRPr="00396EE7">
        <w:rPr>
          <w:rFonts w:cstheme="minorHAnsi"/>
          <w:sz w:val="24"/>
          <w:szCs w:val="24"/>
        </w:rPr>
        <w:t>The organisation recognises that difficulty sleeping is a common symptom of the menopause. To reflect this, as well as the impact of other common symptoms, we aim to facilitate flexible working wherever possible. Requests for flexible working could include for example asking for:</w:t>
      </w:r>
    </w:p>
    <w:p w14:paraId="61FE6447" w14:textId="77777777" w:rsidR="00B16C1A" w:rsidRPr="00396EE7" w:rsidRDefault="00B16C1A" w:rsidP="00B16C1A">
      <w:pPr>
        <w:pStyle w:val="ListParagraph"/>
        <w:numPr>
          <w:ilvl w:val="0"/>
          <w:numId w:val="2"/>
        </w:numPr>
        <w:rPr>
          <w:rFonts w:cstheme="minorHAnsi"/>
          <w:sz w:val="24"/>
          <w:szCs w:val="24"/>
        </w:rPr>
      </w:pPr>
      <w:r w:rsidRPr="00396EE7">
        <w:rPr>
          <w:rFonts w:cstheme="minorHAnsi"/>
          <w:sz w:val="24"/>
          <w:szCs w:val="24"/>
        </w:rPr>
        <w:t xml:space="preserve">a change to the pattern of hours </w:t>
      </w:r>
      <w:proofErr w:type="gramStart"/>
      <w:r w:rsidRPr="00396EE7">
        <w:rPr>
          <w:rFonts w:cstheme="minorHAnsi"/>
          <w:sz w:val="24"/>
          <w:szCs w:val="24"/>
        </w:rPr>
        <w:t>worked;</w:t>
      </w:r>
      <w:proofErr w:type="gramEnd"/>
    </w:p>
    <w:p w14:paraId="7759E87B" w14:textId="77777777" w:rsidR="00B16C1A" w:rsidRPr="00396EE7" w:rsidRDefault="00B16C1A" w:rsidP="00B16C1A">
      <w:pPr>
        <w:pStyle w:val="ListParagraph"/>
        <w:numPr>
          <w:ilvl w:val="0"/>
          <w:numId w:val="2"/>
        </w:numPr>
        <w:rPr>
          <w:rFonts w:cstheme="minorHAnsi"/>
          <w:sz w:val="24"/>
          <w:szCs w:val="24"/>
        </w:rPr>
      </w:pPr>
      <w:r w:rsidRPr="00396EE7">
        <w:rPr>
          <w:rFonts w:cstheme="minorHAnsi"/>
          <w:sz w:val="24"/>
          <w:szCs w:val="24"/>
        </w:rPr>
        <w:t xml:space="preserve">permission to perform work from </w:t>
      </w:r>
      <w:proofErr w:type="gramStart"/>
      <w:r w:rsidRPr="00396EE7">
        <w:rPr>
          <w:rFonts w:cstheme="minorHAnsi"/>
          <w:sz w:val="24"/>
          <w:szCs w:val="24"/>
        </w:rPr>
        <w:t>home;</w:t>
      </w:r>
      <w:proofErr w:type="gramEnd"/>
    </w:p>
    <w:p w14:paraId="4F38BE14" w14:textId="77777777" w:rsidR="00B16C1A" w:rsidRPr="00396EE7" w:rsidRDefault="00B16C1A" w:rsidP="00B16C1A">
      <w:pPr>
        <w:pStyle w:val="ListParagraph"/>
        <w:numPr>
          <w:ilvl w:val="0"/>
          <w:numId w:val="2"/>
        </w:numPr>
        <w:rPr>
          <w:rFonts w:cstheme="minorHAnsi"/>
          <w:sz w:val="24"/>
          <w:szCs w:val="24"/>
        </w:rPr>
      </w:pPr>
      <w:r w:rsidRPr="00396EE7">
        <w:rPr>
          <w:rFonts w:cstheme="minorHAnsi"/>
          <w:sz w:val="24"/>
          <w:szCs w:val="24"/>
        </w:rPr>
        <w:t>a reduction in working hours; or</w:t>
      </w:r>
    </w:p>
    <w:p w14:paraId="4EE0E7CC" w14:textId="77777777" w:rsidR="00B16C1A" w:rsidRPr="00396EE7" w:rsidRDefault="00B16C1A" w:rsidP="00B16C1A">
      <w:pPr>
        <w:pStyle w:val="ListParagraph"/>
        <w:numPr>
          <w:ilvl w:val="0"/>
          <w:numId w:val="2"/>
        </w:numPr>
        <w:rPr>
          <w:rFonts w:cstheme="minorHAnsi"/>
          <w:sz w:val="24"/>
          <w:szCs w:val="24"/>
        </w:rPr>
      </w:pPr>
      <w:r w:rsidRPr="00396EE7">
        <w:rPr>
          <w:rFonts w:cstheme="minorHAnsi"/>
          <w:sz w:val="24"/>
          <w:szCs w:val="24"/>
        </w:rPr>
        <w:t>more frequent breaks.</w:t>
      </w:r>
    </w:p>
    <w:p w14:paraId="2529517B" w14:textId="77777777" w:rsidR="00B16C1A" w:rsidRPr="00396EE7" w:rsidRDefault="00B16C1A" w:rsidP="00B16C1A">
      <w:pPr>
        <w:rPr>
          <w:rFonts w:cstheme="minorHAnsi"/>
          <w:sz w:val="24"/>
          <w:szCs w:val="24"/>
        </w:rPr>
      </w:pPr>
    </w:p>
    <w:p w14:paraId="3D27A364" w14:textId="77777777" w:rsidR="00B16C1A" w:rsidRPr="00396EE7" w:rsidRDefault="00B16C1A" w:rsidP="00B16C1A">
      <w:pPr>
        <w:rPr>
          <w:rFonts w:cstheme="minorHAnsi"/>
          <w:sz w:val="24"/>
          <w:szCs w:val="24"/>
        </w:rPr>
      </w:pPr>
      <w:r w:rsidRPr="003F7C65">
        <w:rPr>
          <w:rFonts w:cstheme="minorHAnsi"/>
          <w:sz w:val="24"/>
          <w:szCs w:val="24"/>
        </w:rPr>
        <w:t xml:space="preserve">You can request this at any time informally.  However, all employees who have a minimum of 26 weeks' continuous service have the legal right to request flexible working, although most requests are concluded informally. For further information, please refer to our Family Care Policy.  </w:t>
      </w:r>
    </w:p>
    <w:p w14:paraId="34B406A6" w14:textId="77777777" w:rsidR="00B16C1A" w:rsidRPr="00396EE7" w:rsidRDefault="00B16C1A" w:rsidP="00B16C1A">
      <w:pPr>
        <w:rPr>
          <w:rFonts w:cstheme="minorHAnsi"/>
          <w:sz w:val="24"/>
          <w:szCs w:val="24"/>
        </w:rPr>
      </w:pPr>
    </w:p>
    <w:p w14:paraId="5512A626" w14:textId="5D888E04" w:rsidR="00B16C1A" w:rsidRDefault="00B16C1A" w:rsidP="00B16C1A">
      <w:pPr>
        <w:rPr>
          <w:rFonts w:cstheme="minorHAnsi"/>
          <w:sz w:val="24"/>
          <w:szCs w:val="24"/>
        </w:rPr>
      </w:pPr>
      <w:r w:rsidRPr="00396EE7">
        <w:rPr>
          <w:rFonts w:cstheme="minorHAnsi"/>
          <w:sz w:val="24"/>
          <w:szCs w:val="24"/>
        </w:rPr>
        <w:t xml:space="preserve">Depending on the circumstances, requests may be approved on a permanent or temporary </w:t>
      </w:r>
      <w:proofErr w:type="gramStart"/>
      <w:r w:rsidRPr="00396EE7">
        <w:rPr>
          <w:rFonts w:cstheme="minorHAnsi"/>
          <w:sz w:val="24"/>
          <w:szCs w:val="24"/>
        </w:rPr>
        <w:t>basis</w:t>
      </w:r>
      <w:proofErr w:type="gramEnd"/>
      <w:r w:rsidRPr="00396EE7">
        <w:rPr>
          <w:rFonts w:cstheme="minorHAnsi"/>
          <w:sz w:val="24"/>
          <w:szCs w:val="24"/>
        </w:rPr>
        <w:t xml:space="preserve"> and you will not be penalised or suffer detriment because you have requested and/or been granted workplace adjustments or flexible </w:t>
      </w:r>
      <w:r w:rsidRPr="007E5473">
        <w:rPr>
          <w:rFonts w:cstheme="minorHAnsi"/>
          <w:sz w:val="24"/>
          <w:szCs w:val="24"/>
        </w:rPr>
        <w:t xml:space="preserve">working to </w:t>
      </w:r>
      <w:r w:rsidR="00AF013E">
        <w:rPr>
          <w:rFonts w:cstheme="minorHAnsi"/>
          <w:sz w:val="24"/>
          <w:szCs w:val="24"/>
        </w:rPr>
        <w:t>manage</w:t>
      </w:r>
      <w:r w:rsidRPr="007E5473">
        <w:rPr>
          <w:rFonts w:cstheme="minorHAnsi"/>
          <w:sz w:val="24"/>
          <w:szCs w:val="24"/>
        </w:rPr>
        <w:t xml:space="preserve"> symptoms </w:t>
      </w:r>
      <w:r w:rsidR="00AF013E">
        <w:rPr>
          <w:rFonts w:cstheme="minorHAnsi"/>
          <w:sz w:val="24"/>
          <w:szCs w:val="24"/>
        </w:rPr>
        <w:t xml:space="preserve">in the employment environment. </w:t>
      </w:r>
    </w:p>
    <w:p w14:paraId="5ABD1E45" w14:textId="243F2FB5" w:rsidR="00C975DE" w:rsidRDefault="00C975DE" w:rsidP="00B16C1A">
      <w:pPr>
        <w:rPr>
          <w:rFonts w:cstheme="minorHAnsi"/>
          <w:sz w:val="24"/>
          <w:szCs w:val="24"/>
        </w:rPr>
      </w:pPr>
    </w:p>
    <w:p w14:paraId="27160926" w14:textId="436DAE06" w:rsidR="00C975DE" w:rsidRPr="00C975DE" w:rsidRDefault="00C975DE" w:rsidP="00B16C1A">
      <w:pPr>
        <w:rPr>
          <w:rFonts w:cstheme="minorHAnsi"/>
          <w:b/>
          <w:bCs/>
          <w:sz w:val="24"/>
          <w:szCs w:val="24"/>
          <w:u w:val="single"/>
        </w:rPr>
      </w:pPr>
      <w:r w:rsidRPr="00C975DE">
        <w:rPr>
          <w:rFonts w:cstheme="minorHAnsi"/>
          <w:b/>
          <w:bCs/>
          <w:sz w:val="24"/>
          <w:szCs w:val="24"/>
          <w:u w:val="single"/>
        </w:rPr>
        <w:t>Access to Toilet Facilities</w:t>
      </w:r>
    </w:p>
    <w:p w14:paraId="531C7EA3" w14:textId="5A120D2C" w:rsidR="00C975DE" w:rsidRPr="00C975DE" w:rsidRDefault="00C975DE" w:rsidP="00C975DE">
      <w:pPr>
        <w:pStyle w:val="CommentText"/>
        <w:rPr>
          <w:sz w:val="24"/>
          <w:szCs w:val="24"/>
        </w:rPr>
      </w:pPr>
      <w:r>
        <w:rPr>
          <w:sz w:val="24"/>
          <w:szCs w:val="24"/>
        </w:rPr>
        <w:t>The school recognises that women may need m</w:t>
      </w:r>
      <w:r w:rsidRPr="00C975DE">
        <w:rPr>
          <w:sz w:val="24"/>
          <w:szCs w:val="24"/>
        </w:rPr>
        <w:t>ore frequent access to toilet facilities that are easily accessible</w:t>
      </w:r>
      <w:r>
        <w:rPr>
          <w:sz w:val="24"/>
          <w:szCs w:val="24"/>
        </w:rPr>
        <w:t xml:space="preserve"> </w:t>
      </w:r>
      <w:proofErr w:type="gramStart"/>
      <w:r>
        <w:rPr>
          <w:sz w:val="24"/>
          <w:szCs w:val="24"/>
        </w:rPr>
        <w:t xml:space="preserve">and </w:t>
      </w:r>
      <w:r w:rsidR="00C506E0">
        <w:rPr>
          <w:sz w:val="24"/>
          <w:szCs w:val="24"/>
        </w:rPr>
        <w:t>also</w:t>
      </w:r>
      <w:proofErr w:type="gramEnd"/>
      <w:r w:rsidR="00C506E0">
        <w:rPr>
          <w:sz w:val="24"/>
          <w:szCs w:val="24"/>
        </w:rPr>
        <w:t xml:space="preserve"> easy access to </w:t>
      </w:r>
      <w:r w:rsidRPr="00C975DE">
        <w:rPr>
          <w:sz w:val="24"/>
          <w:szCs w:val="24"/>
        </w:rPr>
        <w:t>sanitary products</w:t>
      </w:r>
      <w:r w:rsidR="00C506E0">
        <w:rPr>
          <w:sz w:val="24"/>
          <w:szCs w:val="24"/>
        </w:rPr>
        <w:t xml:space="preserve">. </w:t>
      </w:r>
      <w:r w:rsidR="00C506E0" w:rsidRPr="00C506E0">
        <w:rPr>
          <w:color w:val="FF0000"/>
          <w:sz w:val="24"/>
          <w:szCs w:val="24"/>
        </w:rPr>
        <w:t xml:space="preserve">The school will provide </w:t>
      </w:r>
      <w:r w:rsidRPr="00C506E0">
        <w:rPr>
          <w:color w:val="FF0000"/>
          <w:sz w:val="24"/>
          <w:szCs w:val="24"/>
        </w:rPr>
        <w:t>secure storage in a private area where supplies can be accessed</w:t>
      </w:r>
      <w:r w:rsidR="00C506E0" w:rsidRPr="00C506E0">
        <w:rPr>
          <w:color w:val="FF0000"/>
          <w:sz w:val="24"/>
          <w:szCs w:val="24"/>
        </w:rPr>
        <w:t xml:space="preserve">. </w:t>
      </w:r>
      <w:r w:rsidR="00C506E0" w:rsidRPr="00C506E0">
        <w:rPr>
          <w:rFonts w:cstheme="minorHAnsi"/>
          <w:color w:val="FF0000"/>
          <w:sz w:val="24"/>
          <w:szCs w:val="24"/>
        </w:rPr>
        <w:t>.</w:t>
      </w:r>
      <w:r w:rsidR="00C506E0" w:rsidRPr="00C506E0">
        <w:rPr>
          <w:rFonts w:cstheme="minorHAnsi"/>
          <w:b/>
          <w:bCs/>
          <w:i/>
          <w:iCs/>
          <w:color w:val="FF0000"/>
          <w:sz w:val="24"/>
          <w:szCs w:val="24"/>
        </w:rPr>
        <w:t>(delete if not applicable)</w:t>
      </w:r>
      <w:r w:rsidR="00C506E0" w:rsidRPr="00C506E0">
        <w:rPr>
          <w:rFonts w:cstheme="minorHAnsi"/>
          <w:b/>
          <w:bCs/>
          <w:i/>
          <w:iCs/>
          <w:color w:val="FF0000"/>
          <w:sz w:val="24"/>
          <w:szCs w:val="24"/>
        </w:rPr>
        <w:t>.</w:t>
      </w:r>
    </w:p>
    <w:p w14:paraId="07331719" w14:textId="77777777" w:rsidR="00C975DE" w:rsidRPr="00C975DE" w:rsidRDefault="00C975DE" w:rsidP="00C975DE">
      <w:pPr>
        <w:pStyle w:val="CommentText"/>
        <w:rPr>
          <w:sz w:val="24"/>
          <w:szCs w:val="24"/>
        </w:rPr>
      </w:pPr>
    </w:p>
    <w:p w14:paraId="61B9EEF9" w14:textId="02C828DD" w:rsidR="00C975DE" w:rsidRPr="00C506E0" w:rsidRDefault="00C975DE" w:rsidP="00C975DE">
      <w:pPr>
        <w:rPr>
          <w:rFonts w:cstheme="minorHAnsi"/>
          <w:color w:val="FF0000"/>
          <w:sz w:val="24"/>
          <w:szCs w:val="24"/>
        </w:rPr>
      </w:pPr>
      <w:r w:rsidRPr="00C506E0">
        <w:rPr>
          <w:color w:val="FF0000"/>
          <w:sz w:val="24"/>
          <w:szCs w:val="24"/>
        </w:rPr>
        <w:t xml:space="preserve">A quiet room for an employee to rest/manage their </w:t>
      </w:r>
      <w:r w:rsidR="00C506E0" w:rsidRPr="00C506E0">
        <w:rPr>
          <w:color w:val="FF0000"/>
          <w:sz w:val="24"/>
          <w:szCs w:val="24"/>
        </w:rPr>
        <w:t>symptoms,</w:t>
      </w:r>
      <w:r w:rsidRPr="00C506E0">
        <w:rPr>
          <w:color w:val="FF0000"/>
          <w:sz w:val="24"/>
          <w:szCs w:val="24"/>
        </w:rPr>
        <w:t xml:space="preserve"> if necessary</w:t>
      </w:r>
      <w:r w:rsidR="00C506E0" w:rsidRPr="00C506E0">
        <w:rPr>
          <w:color w:val="FF0000"/>
          <w:sz w:val="24"/>
          <w:szCs w:val="24"/>
        </w:rPr>
        <w:t xml:space="preserve">, is also available. </w:t>
      </w:r>
      <w:r w:rsidR="00C506E0" w:rsidRPr="00C506E0">
        <w:rPr>
          <w:rFonts w:cstheme="minorHAnsi"/>
          <w:b/>
          <w:bCs/>
          <w:i/>
          <w:iCs/>
          <w:color w:val="FF0000"/>
          <w:sz w:val="24"/>
          <w:szCs w:val="24"/>
        </w:rPr>
        <w:t>(</w:t>
      </w:r>
      <w:proofErr w:type="gramStart"/>
      <w:r w:rsidR="00C506E0" w:rsidRPr="00C506E0">
        <w:rPr>
          <w:rFonts w:cstheme="minorHAnsi"/>
          <w:b/>
          <w:bCs/>
          <w:i/>
          <w:iCs/>
          <w:color w:val="FF0000"/>
          <w:sz w:val="24"/>
          <w:szCs w:val="24"/>
        </w:rPr>
        <w:t>delete</w:t>
      </w:r>
      <w:proofErr w:type="gramEnd"/>
      <w:r w:rsidR="00C506E0" w:rsidRPr="00C506E0">
        <w:rPr>
          <w:rFonts w:cstheme="minorHAnsi"/>
          <w:b/>
          <w:bCs/>
          <w:i/>
          <w:iCs/>
          <w:color w:val="FF0000"/>
          <w:sz w:val="24"/>
          <w:szCs w:val="24"/>
        </w:rPr>
        <w:t xml:space="preserve"> if not applicable)</w:t>
      </w:r>
      <w:r w:rsidR="00C506E0" w:rsidRPr="00C506E0">
        <w:rPr>
          <w:rFonts w:cstheme="minorHAnsi"/>
          <w:b/>
          <w:bCs/>
          <w:i/>
          <w:iCs/>
          <w:color w:val="FF0000"/>
          <w:sz w:val="24"/>
          <w:szCs w:val="24"/>
        </w:rPr>
        <w:t>.</w:t>
      </w:r>
    </w:p>
    <w:p w14:paraId="477CD3F3" w14:textId="77777777" w:rsidR="00B16C1A" w:rsidRPr="00396EE7" w:rsidRDefault="00B16C1A" w:rsidP="00B16C1A">
      <w:pPr>
        <w:rPr>
          <w:rFonts w:cstheme="minorHAnsi"/>
          <w:sz w:val="24"/>
          <w:szCs w:val="24"/>
        </w:rPr>
      </w:pPr>
    </w:p>
    <w:p w14:paraId="1ADBEA72" w14:textId="77777777" w:rsidR="00B16C1A" w:rsidRPr="00C909FA" w:rsidRDefault="00B16C1A" w:rsidP="00B16C1A">
      <w:pPr>
        <w:pStyle w:val="Heading1"/>
        <w:rPr>
          <w:rFonts w:eastAsia="Times New Roman" w:cstheme="minorHAnsi"/>
          <w:color w:val="7030A0"/>
          <w:sz w:val="28"/>
        </w:rPr>
      </w:pPr>
      <w:r w:rsidRPr="00C909FA">
        <w:rPr>
          <w:rFonts w:eastAsia="Times New Roman" w:cstheme="minorHAnsi"/>
          <w:color w:val="7030A0"/>
          <w:sz w:val="28"/>
        </w:rPr>
        <w:t>Impact on Absence and Performance</w:t>
      </w:r>
    </w:p>
    <w:p w14:paraId="01BDD0BD" w14:textId="77777777" w:rsidR="00B16C1A" w:rsidRPr="00396EE7" w:rsidRDefault="00B16C1A" w:rsidP="00B16C1A">
      <w:pPr>
        <w:rPr>
          <w:rFonts w:cstheme="minorHAnsi"/>
          <w:color w:val="FF0000"/>
          <w:sz w:val="24"/>
          <w:szCs w:val="24"/>
        </w:rPr>
      </w:pPr>
    </w:p>
    <w:p w14:paraId="69FD9469" w14:textId="77777777" w:rsidR="00B16C1A" w:rsidRPr="00396EE7" w:rsidRDefault="00B16C1A" w:rsidP="00B16C1A">
      <w:pPr>
        <w:rPr>
          <w:rFonts w:cstheme="minorHAnsi"/>
          <w:color w:val="000000" w:themeColor="text1"/>
          <w:sz w:val="24"/>
          <w:szCs w:val="24"/>
        </w:rPr>
      </w:pPr>
      <w:r w:rsidRPr="00396EE7">
        <w:rPr>
          <w:rFonts w:cstheme="minorHAnsi"/>
          <w:color w:val="000000" w:themeColor="text1"/>
          <w:sz w:val="24"/>
          <w:szCs w:val="24"/>
        </w:rPr>
        <w:t>Managers should be aware that there may be a need for sickness absence by employees experiencing the menopause in order to manage their menopausal symptoms.</w:t>
      </w:r>
    </w:p>
    <w:p w14:paraId="4033715D" w14:textId="77777777" w:rsidR="00B16C1A" w:rsidRPr="00396EE7" w:rsidRDefault="00B16C1A" w:rsidP="00B16C1A">
      <w:pPr>
        <w:rPr>
          <w:rFonts w:cstheme="minorHAnsi"/>
          <w:color w:val="000000" w:themeColor="text1"/>
          <w:sz w:val="24"/>
          <w:szCs w:val="24"/>
        </w:rPr>
      </w:pPr>
    </w:p>
    <w:p w14:paraId="1090D8E0" w14:textId="77777777" w:rsidR="00B16C1A" w:rsidRPr="00396EE7" w:rsidRDefault="00B16C1A" w:rsidP="00B16C1A">
      <w:pPr>
        <w:rPr>
          <w:rFonts w:cstheme="minorHAnsi"/>
          <w:color w:val="000000" w:themeColor="text1"/>
          <w:sz w:val="24"/>
          <w:szCs w:val="24"/>
        </w:rPr>
      </w:pPr>
      <w:r w:rsidRPr="00396EE7">
        <w:rPr>
          <w:rFonts w:cstheme="minorHAnsi"/>
          <w:color w:val="000000" w:themeColor="text1"/>
          <w:sz w:val="24"/>
          <w:szCs w:val="24"/>
        </w:rPr>
        <w:t>Absence will be recorded as related to menopausal symptoms and managers will consider any periods of absence as an ongoing condition requiring the consideration of reasonable adjustments, rather than as separate instances of sickness.</w:t>
      </w:r>
    </w:p>
    <w:p w14:paraId="1FDCC5EB" w14:textId="77777777" w:rsidR="00B16C1A" w:rsidRPr="00396EE7" w:rsidRDefault="00B16C1A" w:rsidP="00B16C1A">
      <w:pPr>
        <w:rPr>
          <w:rFonts w:cstheme="minorHAnsi"/>
          <w:color w:val="000000" w:themeColor="text1"/>
          <w:sz w:val="24"/>
          <w:szCs w:val="24"/>
        </w:rPr>
      </w:pPr>
    </w:p>
    <w:p w14:paraId="73A19937" w14:textId="77777777" w:rsidR="00B16C1A" w:rsidRPr="00396EE7" w:rsidRDefault="00B16C1A" w:rsidP="00B16C1A">
      <w:pPr>
        <w:rPr>
          <w:rFonts w:cstheme="minorHAnsi"/>
          <w:color w:val="000000" w:themeColor="text1"/>
          <w:sz w:val="24"/>
          <w:szCs w:val="24"/>
        </w:rPr>
      </w:pPr>
      <w:r w:rsidRPr="009908DA">
        <w:rPr>
          <w:rFonts w:cstheme="minorHAnsi"/>
          <w:color w:val="FF0000"/>
          <w:sz w:val="24"/>
          <w:szCs w:val="24"/>
        </w:rPr>
        <w:t xml:space="preserve">XXX School </w:t>
      </w:r>
      <w:r w:rsidRPr="00396EE7">
        <w:rPr>
          <w:rFonts w:cstheme="minorHAnsi"/>
          <w:color w:val="000000" w:themeColor="text1"/>
          <w:sz w:val="24"/>
          <w:szCs w:val="24"/>
        </w:rPr>
        <w:t>recognises the potential impact of menopausal symptoms on performance by employees experiencing the menopause and managers should acknowledge this and support staff sympathetically.</w:t>
      </w:r>
    </w:p>
    <w:p w14:paraId="197FD2D0" w14:textId="77777777" w:rsidR="00B16C1A" w:rsidRDefault="00B16C1A" w:rsidP="00B16C1A">
      <w:pPr>
        <w:rPr>
          <w:rFonts w:cstheme="minorHAnsi"/>
          <w:color w:val="000000" w:themeColor="text1"/>
          <w:sz w:val="24"/>
          <w:szCs w:val="24"/>
        </w:rPr>
      </w:pPr>
    </w:p>
    <w:p w14:paraId="57C7248B" w14:textId="77777777" w:rsidR="00B16C1A" w:rsidRPr="00396EE7" w:rsidRDefault="00B16C1A" w:rsidP="00B16C1A">
      <w:pPr>
        <w:rPr>
          <w:rFonts w:cstheme="minorHAnsi"/>
          <w:color w:val="000000" w:themeColor="text1"/>
          <w:sz w:val="24"/>
          <w:szCs w:val="24"/>
        </w:rPr>
      </w:pPr>
    </w:p>
    <w:p w14:paraId="0DD1BE11" w14:textId="77777777" w:rsidR="00B16C1A" w:rsidRPr="00C909FA" w:rsidRDefault="00B16C1A" w:rsidP="00B16C1A">
      <w:pPr>
        <w:pStyle w:val="Heading1"/>
        <w:rPr>
          <w:rFonts w:eastAsia="Times New Roman" w:cstheme="minorHAnsi"/>
          <w:color w:val="7030A0"/>
          <w:sz w:val="28"/>
        </w:rPr>
      </w:pPr>
      <w:r w:rsidRPr="00C909FA">
        <w:rPr>
          <w:rFonts w:eastAsia="Times New Roman" w:cstheme="minorHAnsi"/>
          <w:color w:val="7030A0"/>
          <w:sz w:val="28"/>
        </w:rPr>
        <w:t>Data Protection</w:t>
      </w:r>
    </w:p>
    <w:p w14:paraId="42755649" w14:textId="77777777" w:rsidR="00B16C1A" w:rsidRPr="00396EE7" w:rsidRDefault="00B16C1A" w:rsidP="00B16C1A">
      <w:pPr>
        <w:rPr>
          <w:rFonts w:cstheme="minorHAnsi"/>
          <w:sz w:val="24"/>
          <w:szCs w:val="24"/>
          <w:u w:val="single"/>
        </w:rPr>
      </w:pPr>
    </w:p>
    <w:p w14:paraId="2A7C0CA2" w14:textId="77777777" w:rsidR="00B16C1A" w:rsidRPr="00396EE7" w:rsidRDefault="00B16C1A" w:rsidP="00B16C1A">
      <w:pPr>
        <w:rPr>
          <w:rFonts w:cstheme="minorHAnsi"/>
          <w:sz w:val="24"/>
          <w:szCs w:val="24"/>
        </w:rPr>
      </w:pPr>
      <w:r w:rsidRPr="003F7C65">
        <w:rPr>
          <w:rFonts w:cstheme="minorHAnsi"/>
          <w:color w:val="FF0000"/>
          <w:sz w:val="24"/>
          <w:szCs w:val="24"/>
        </w:rPr>
        <w:lastRenderedPageBreak/>
        <w:t xml:space="preserve">XXX School </w:t>
      </w:r>
      <w:r w:rsidRPr="003F7C65">
        <w:rPr>
          <w:rFonts w:cstheme="minorHAnsi"/>
          <w:sz w:val="24"/>
          <w:szCs w:val="24"/>
        </w:rPr>
        <w:t>will process any personal data collected in accordance with its data protection policy.</w:t>
      </w:r>
      <w:r w:rsidRPr="00396EE7">
        <w:rPr>
          <w:rFonts w:cstheme="minorHAnsi"/>
          <w:sz w:val="24"/>
          <w:szCs w:val="24"/>
        </w:rPr>
        <w:t xml:space="preserve"> Data collected from the point at which </w:t>
      </w:r>
      <w:r w:rsidRPr="009908DA">
        <w:rPr>
          <w:rFonts w:cstheme="minorHAnsi"/>
          <w:color w:val="FF0000"/>
          <w:sz w:val="24"/>
          <w:szCs w:val="24"/>
        </w:rPr>
        <w:t xml:space="preserve">XXX School </w:t>
      </w:r>
      <w:r w:rsidRPr="00396EE7">
        <w:rPr>
          <w:rFonts w:cstheme="minorHAnsi"/>
          <w:sz w:val="24"/>
          <w:szCs w:val="24"/>
        </w:rPr>
        <w:t>becomes aware that an employee is undergoing menopause is held securely and accessed by, and disclosed to, individuals only for the purposes of providing the necessary support.</w:t>
      </w:r>
    </w:p>
    <w:p w14:paraId="73FD5BB8" w14:textId="77777777" w:rsidR="00B16C1A" w:rsidRPr="00396EE7" w:rsidRDefault="00B16C1A" w:rsidP="00B16C1A">
      <w:pPr>
        <w:rPr>
          <w:rFonts w:cstheme="minorHAnsi"/>
          <w:color w:val="000000" w:themeColor="text1"/>
          <w:sz w:val="24"/>
          <w:szCs w:val="24"/>
        </w:rPr>
      </w:pPr>
    </w:p>
    <w:p w14:paraId="02734E73" w14:textId="77777777" w:rsidR="008038B2" w:rsidRDefault="008038B2"/>
    <w:sectPr w:rsidR="008038B2" w:rsidSect="00C050C7">
      <w:footerReference w:type="default" r:id="rId12"/>
      <w:pgSz w:w="11906" w:h="16838"/>
      <w:pgMar w:top="426" w:right="1700" w:bottom="1135" w:left="1080" w:header="708"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1890" w14:textId="77777777" w:rsidR="006266D3" w:rsidRDefault="006266D3">
      <w:r>
        <w:separator/>
      </w:r>
    </w:p>
  </w:endnote>
  <w:endnote w:type="continuationSeparator" w:id="0">
    <w:p w14:paraId="5F150C12" w14:textId="77777777" w:rsidR="006266D3" w:rsidRDefault="0062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9CE0" w14:textId="77777777" w:rsidR="007E44C3" w:rsidRDefault="00B16C1A" w:rsidP="00793AEF">
    <w:pPr>
      <w:pStyle w:val="Footer"/>
    </w:pPr>
    <w:r w:rsidRPr="00164364">
      <w:t xml:space="preserve">Page </w:t>
    </w:r>
    <w:r w:rsidRPr="00164364">
      <w:fldChar w:fldCharType="begin"/>
    </w:r>
    <w:r w:rsidRPr="00164364">
      <w:instrText xml:space="preserve"> PAGE  \* Arabic  \* MERGEFORMAT </w:instrText>
    </w:r>
    <w:r w:rsidRPr="00164364">
      <w:fldChar w:fldCharType="separate"/>
    </w:r>
    <w:r>
      <w:rPr>
        <w:noProof/>
      </w:rPr>
      <w:t>4</w:t>
    </w:r>
    <w:r w:rsidRPr="00164364">
      <w:fldChar w:fldCharType="end"/>
    </w:r>
    <w:r w:rsidRPr="00164364">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14:paraId="00F3211C" w14:textId="77777777" w:rsidR="007E44C3" w:rsidRPr="00164364" w:rsidRDefault="00B16C1A" w:rsidP="00793AEF">
    <w:pPr>
      <w:pStyle w:val="Footer"/>
    </w:pPr>
    <w:r w:rsidRPr="00164364">
      <w:t>PROTECTIVE MARKING: UNCLASSIFIED</w:t>
    </w:r>
  </w:p>
  <w:p w14:paraId="0A49D996" w14:textId="77777777" w:rsidR="007E44C3" w:rsidRDefault="0073189B" w:rsidP="00793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366E" w14:textId="77777777" w:rsidR="006266D3" w:rsidRDefault="006266D3">
      <w:r>
        <w:separator/>
      </w:r>
    </w:p>
  </w:footnote>
  <w:footnote w:type="continuationSeparator" w:id="0">
    <w:p w14:paraId="6B2D53EF" w14:textId="77777777" w:rsidR="006266D3" w:rsidRDefault="0062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50F34"/>
    <w:multiLevelType w:val="hybridMultilevel"/>
    <w:tmpl w:val="EA9C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A022BA"/>
    <w:multiLevelType w:val="hybridMultilevel"/>
    <w:tmpl w:val="C4C2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1A"/>
    <w:rsid w:val="000077B8"/>
    <w:rsid w:val="001562CE"/>
    <w:rsid w:val="00231F11"/>
    <w:rsid w:val="002A015B"/>
    <w:rsid w:val="003B22BB"/>
    <w:rsid w:val="003F7C65"/>
    <w:rsid w:val="004F2225"/>
    <w:rsid w:val="0051576F"/>
    <w:rsid w:val="00516012"/>
    <w:rsid w:val="00577C49"/>
    <w:rsid w:val="005B64BA"/>
    <w:rsid w:val="005C5801"/>
    <w:rsid w:val="00601CDE"/>
    <w:rsid w:val="006266D3"/>
    <w:rsid w:val="00644FCE"/>
    <w:rsid w:val="006F0421"/>
    <w:rsid w:val="0073189B"/>
    <w:rsid w:val="00787B78"/>
    <w:rsid w:val="00791DD4"/>
    <w:rsid w:val="007D6D82"/>
    <w:rsid w:val="007E25E3"/>
    <w:rsid w:val="007E5473"/>
    <w:rsid w:val="008038B2"/>
    <w:rsid w:val="00836757"/>
    <w:rsid w:val="00846821"/>
    <w:rsid w:val="00940E03"/>
    <w:rsid w:val="009E5112"/>
    <w:rsid w:val="00A30EEE"/>
    <w:rsid w:val="00A46145"/>
    <w:rsid w:val="00AF013E"/>
    <w:rsid w:val="00B16C1A"/>
    <w:rsid w:val="00B528F5"/>
    <w:rsid w:val="00B57144"/>
    <w:rsid w:val="00C506E0"/>
    <w:rsid w:val="00C579EA"/>
    <w:rsid w:val="00C6681C"/>
    <w:rsid w:val="00C975DE"/>
    <w:rsid w:val="00CA1DF5"/>
    <w:rsid w:val="00D31C4F"/>
    <w:rsid w:val="00D415AD"/>
    <w:rsid w:val="00DD10D4"/>
    <w:rsid w:val="00DD6980"/>
    <w:rsid w:val="00DE3FAE"/>
    <w:rsid w:val="00E50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8D625"/>
  <w15:chartTrackingRefBased/>
  <w15:docId w15:val="{28CCC381-EB81-45D7-B9C7-3704B281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C1A"/>
    <w:pPr>
      <w:jc w:val="both"/>
    </w:pPr>
    <w:rPr>
      <w:rFonts w:asciiTheme="minorHAnsi" w:hAnsiTheme="minorHAnsi"/>
      <w:sz w:val="22"/>
    </w:rPr>
  </w:style>
  <w:style w:type="paragraph" w:styleId="Heading1">
    <w:name w:val="heading 1"/>
    <w:basedOn w:val="Normal"/>
    <w:next w:val="Normal"/>
    <w:link w:val="Heading1Char"/>
    <w:uiPriority w:val="9"/>
    <w:qFormat/>
    <w:rsid w:val="00B16C1A"/>
    <w:pPr>
      <w:keepNext/>
      <w:keepLines/>
      <w:spacing w:before="120"/>
      <w:outlineLvl w:val="0"/>
    </w:pPr>
    <w:rPr>
      <w:rFonts w:eastAsiaTheme="majorEastAsia" w:cstheme="majorBidi"/>
      <w:b/>
      <w:bCs/>
      <w:color w:val="7B7B7B" w:themeColor="accent3"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1A"/>
    <w:rPr>
      <w:rFonts w:asciiTheme="minorHAnsi" w:eastAsiaTheme="majorEastAsia" w:hAnsiTheme="minorHAnsi" w:cstheme="majorBidi"/>
      <w:b/>
      <w:bCs/>
      <w:color w:val="7B7B7B" w:themeColor="accent3" w:themeShade="BF"/>
      <w:szCs w:val="28"/>
    </w:rPr>
  </w:style>
  <w:style w:type="paragraph" w:styleId="ListParagraph">
    <w:name w:val="List Paragraph"/>
    <w:basedOn w:val="Normal"/>
    <w:uiPriority w:val="34"/>
    <w:qFormat/>
    <w:rsid w:val="00B16C1A"/>
    <w:pPr>
      <w:ind w:left="720"/>
      <w:contextualSpacing/>
    </w:pPr>
  </w:style>
  <w:style w:type="paragraph" w:styleId="Footer">
    <w:name w:val="footer"/>
    <w:basedOn w:val="Normal"/>
    <w:link w:val="FooterChar"/>
    <w:uiPriority w:val="99"/>
    <w:unhideWhenUsed/>
    <w:rsid w:val="00B16C1A"/>
    <w:pPr>
      <w:tabs>
        <w:tab w:val="center" w:pos="4513"/>
        <w:tab w:val="right" w:pos="9026"/>
      </w:tabs>
    </w:pPr>
  </w:style>
  <w:style w:type="character" w:customStyle="1" w:styleId="FooterChar">
    <w:name w:val="Footer Char"/>
    <w:basedOn w:val="DefaultParagraphFont"/>
    <w:link w:val="Footer"/>
    <w:uiPriority w:val="99"/>
    <w:rsid w:val="00B16C1A"/>
    <w:rPr>
      <w:rFonts w:asciiTheme="minorHAnsi" w:hAnsiTheme="minorHAnsi"/>
      <w:sz w:val="22"/>
    </w:rPr>
  </w:style>
  <w:style w:type="character" w:styleId="Hyperlink">
    <w:name w:val="Hyperlink"/>
    <w:basedOn w:val="DefaultParagraphFont"/>
    <w:uiPriority w:val="99"/>
    <w:unhideWhenUsed/>
    <w:rsid w:val="00B16C1A"/>
    <w:rPr>
      <w:color w:val="0563C1" w:themeColor="hyperlink"/>
      <w:u w:val="single"/>
    </w:rPr>
  </w:style>
  <w:style w:type="paragraph" w:styleId="NormalWeb">
    <w:name w:val="Normal (Web)"/>
    <w:basedOn w:val="Normal"/>
    <w:uiPriority w:val="99"/>
    <w:unhideWhenUsed/>
    <w:rsid w:val="00B16C1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D6D82"/>
    <w:rPr>
      <w:sz w:val="16"/>
      <w:szCs w:val="16"/>
    </w:rPr>
  </w:style>
  <w:style w:type="paragraph" w:styleId="CommentText">
    <w:name w:val="annotation text"/>
    <w:basedOn w:val="Normal"/>
    <w:link w:val="CommentTextChar"/>
    <w:uiPriority w:val="99"/>
    <w:semiHidden/>
    <w:unhideWhenUsed/>
    <w:rsid w:val="007D6D82"/>
    <w:rPr>
      <w:sz w:val="20"/>
      <w:szCs w:val="20"/>
    </w:rPr>
  </w:style>
  <w:style w:type="character" w:customStyle="1" w:styleId="CommentTextChar">
    <w:name w:val="Comment Text Char"/>
    <w:basedOn w:val="DefaultParagraphFont"/>
    <w:link w:val="CommentText"/>
    <w:uiPriority w:val="99"/>
    <w:semiHidden/>
    <w:rsid w:val="007D6D8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D6D82"/>
    <w:rPr>
      <w:b/>
      <w:bCs/>
    </w:rPr>
  </w:style>
  <w:style w:type="character" w:customStyle="1" w:styleId="CommentSubjectChar">
    <w:name w:val="Comment Subject Char"/>
    <w:basedOn w:val="CommentTextChar"/>
    <w:link w:val="CommentSubject"/>
    <w:uiPriority w:val="99"/>
    <w:semiHidden/>
    <w:rsid w:val="007D6D82"/>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synetwor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nopausematters.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kingham.sharepoint.com/Services/Pages/Work-related-stress-.aspx" TargetMode="External"/><Relationship Id="rId5" Type="http://schemas.openxmlformats.org/officeDocument/2006/relationships/footnotes" Target="footnotes.xml"/><Relationship Id="rId10" Type="http://schemas.openxmlformats.org/officeDocument/2006/relationships/hyperlink" Target="https://wokingham.sharepoint.com/Services/Pages/Work-related-stress-.aspx" TargetMode="External"/><Relationship Id="rId4" Type="http://schemas.openxmlformats.org/officeDocument/2006/relationships/webSettings" Target="webSettings.xml"/><Relationship Id="rId9" Type="http://schemas.openxmlformats.org/officeDocument/2006/relationships/hyperlink" Target="https://www.menopausecaf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Simpson</dc:creator>
  <cp:keywords/>
  <dc:description/>
  <cp:lastModifiedBy>Kate Simpson</cp:lastModifiedBy>
  <cp:revision>2</cp:revision>
  <dcterms:created xsi:type="dcterms:W3CDTF">2022-01-19T11:18:00Z</dcterms:created>
  <dcterms:modified xsi:type="dcterms:W3CDTF">2022-01-19T11:18:00Z</dcterms:modified>
</cp:coreProperties>
</file>