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198E" w14:textId="77777777" w:rsidR="00E270D5" w:rsidRPr="009F640E" w:rsidRDefault="00E270D5">
      <w:pPr>
        <w:pStyle w:val="Heading1"/>
        <w:ind w:left="4320" w:firstLine="720"/>
        <w:rPr>
          <w:rFonts w:ascii="Arial" w:hAnsi="Arial"/>
          <w:b w:val="0"/>
          <w:sz w:val="22"/>
          <w:u w:val="none"/>
        </w:rPr>
      </w:pPr>
    </w:p>
    <w:p w14:paraId="13D43BE6" w14:textId="77777777" w:rsidR="00E270D5" w:rsidRDefault="00C7033E" w:rsidP="00167C9E">
      <w:pPr>
        <w:pStyle w:val="Heading1"/>
        <w:ind w:left="4320" w:firstLine="720"/>
        <w:rPr>
          <w:rFonts w:ascii="Arial" w:hAnsi="Arial"/>
          <w:sz w:val="22"/>
          <w:u w:val="none"/>
        </w:rPr>
      </w:pPr>
      <w:r>
        <w:rPr>
          <w:rFonts w:ascii="Arial" w:hAnsi="Arial"/>
          <w:noProof/>
          <w:sz w:val="22"/>
          <w:u w:val="none"/>
          <w:lang w:eastAsia="en-GB"/>
        </w:rPr>
        <w:drawing>
          <wp:inline distT="0" distB="0" distL="0" distR="0" wp14:anchorId="4EB69447" wp14:editId="68AB8808">
            <wp:extent cx="1990725" cy="1257300"/>
            <wp:effectExtent l="0" t="0" r="0" b="0"/>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BW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257300"/>
                    </a:xfrm>
                    <a:prstGeom prst="rect">
                      <a:avLst/>
                    </a:prstGeom>
                    <a:noFill/>
                    <a:ln>
                      <a:noFill/>
                    </a:ln>
                  </pic:spPr>
                </pic:pic>
              </a:graphicData>
            </a:graphic>
          </wp:inline>
        </w:drawing>
      </w:r>
    </w:p>
    <w:p w14:paraId="500A9BD4" w14:textId="77777777" w:rsidR="00E270D5" w:rsidRDefault="00E270D5">
      <w:pPr>
        <w:jc w:val="both"/>
      </w:pP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t xml:space="preserve">                               </w:t>
      </w:r>
    </w:p>
    <w:p w14:paraId="4208F379" w14:textId="77777777" w:rsidR="00E270D5" w:rsidRDefault="00E270D5"/>
    <w:p w14:paraId="6C715287" w14:textId="77777777" w:rsidR="00E270D5" w:rsidRDefault="00E270D5"/>
    <w:p w14:paraId="5278029F" w14:textId="77777777" w:rsidR="00E270D5" w:rsidRDefault="00E270D5"/>
    <w:p w14:paraId="61097815" w14:textId="77777777" w:rsidR="00E270D5" w:rsidRDefault="00E270D5"/>
    <w:p w14:paraId="4350B42A" w14:textId="77777777" w:rsidR="00E270D5" w:rsidRDefault="00E270D5">
      <w:pPr>
        <w:jc w:val="center"/>
      </w:pPr>
    </w:p>
    <w:p w14:paraId="0A1C96BD" w14:textId="77777777" w:rsidR="00A6089D" w:rsidRDefault="00A6089D"/>
    <w:p w14:paraId="05CF7E38" w14:textId="77777777" w:rsidR="00A6089D" w:rsidRDefault="00A6089D"/>
    <w:p w14:paraId="0429EE9B" w14:textId="77777777" w:rsidR="00E270D5" w:rsidRDefault="00E270D5">
      <w:pPr>
        <w:pStyle w:val="Heading2"/>
        <w:jc w:val="center"/>
        <w:rPr>
          <w:rFonts w:ascii="Arial" w:hAnsi="Arial"/>
          <w:sz w:val="44"/>
        </w:rPr>
      </w:pPr>
    </w:p>
    <w:p w14:paraId="57B375FE" w14:textId="1F889469" w:rsidR="00A6089D" w:rsidRDefault="00C446EB" w:rsidP="00A6089D">
      <w:pPr>
        <w:jc w:val="center"/>
        <w:rPr>
          <w:b/>
          <w:sz w:val="44"/>
          <w:szCs w:val="44"/>
        </w:rPr>
      </w:pPr>
      <w:r>
        <w:rPr>
          <w:b/>
          <w:sz w:val="44"/>
          <w:szCs w:val="44"/>
        </w:rPr>
        <w:t xml:space="preserve">Maternity, Paternity and Adoption Leave </w:t>
      </w:r>
    </w:p>
    <w:p w14:paraId="1AC26845" w14:textId="77777777" w:rsidR="004355F4" w:rsidRDefault="004355F4" w:rsidP="00A6089D">
      <w:pPr>
        <w:jc w:val="center"/>
        <w:rPr>
          <w:b/>
          <w:sz w:val="44"/>
          <w:szCs w:val="44"/>
        </w:rPr>
      </w:pPr>
    </w:p>
    <w:p w14:paraId="2F26CE1F" w14:textId="77777777" w:rsidR="00A6089D" w:rsidRDefault="00A6089D" w:rsidP="00A6089D">
      <w:pPr>
        <w:jc w:val="center"/>
        <w:rPr>
          <w:b/>
          <w:sz w:val="44"/>
          <w:szCs w:val="44"/>
        </w:rPr>
      </w:pPr>
    </w:p>
    <w:p w14:paraId="7EBE57CB" w14:textId="77777777" w:rsidR="00A6089D" w:rsidRPr="00A6089D" w:rsidRDefault="00A6089D" w:rsidP="00A6089D">
      <w:pPr>
        <w:jc w:val="center"/>
        <w:rPr>
          <w:b/>
          <w:sz w:val="44"/>
          <w:szCs w:val="44"/>
        </w:rPr>
      </w:pPr>
      <w:r>
        <w:rPr>
          <w:b/>
          <w:sz w:val="44"/>
          <w:szCs w:val="44"/>
        </w:rPr>
        <w:t>Policy and Guidance</w:t>
      </w:r>
      <w:r w:rsidR="0091631F">
        <w:rPr>
          <w:b/>
          <w:sz w:val="44"/>
          <w:szCs w:val="44"/>
        </w:rPr>
        <w:t xml:space="preserve"> for Schools</w:t>
      </w:r>
    </w:p>
    <w:p w14:paraId="673B1376" w14:textId="77777777" w:rsidR="00E270D5" w:rsidRDefault="00E270D5" w:rsidP="00A6089D">
      <w:pPr>
        <w:jc w:val="center"/>
      </w:pPr>
    </w:p>
    <w:p w14:paraId="60667480" w14:textId="77777777" w:rsidR="00E270D5" w:rsidRPr="00A6089D" w:rsidRDefault="00E270D5" w:rsidP="00A6089D">
      <w:pPr>
        <w:jc w:val="center"/>
        <w:rPr>
          <w:b/>
          <w:sz w:val="36"/>
          <w:szCs w:val="36"/>
        </w:rPr>
      </w:pPr>
    </w:p>
    <w:p w14:paraId="55903C26" w14:textId="77777777" w:rsidR="00E270D5" w:rsidRDefault="00E270D5"/>
    <w:p w14:paraId="19605BFE" w14:textId="77777777" w:rsidR="00E270D5" w:rsidRDefault="00E270D5"/>
    <w:p w14:paraId="20B5DF1D" w14:textId="77777777" w:rsidR="00E270D5" w:rsidRDefault="00E270D5"/>
    <w:p w14:paraId="7C3D2C14" w14:textId="77777777" w:rsidR="00E270D5" w:rsidRDefault="00E270D5"/>
    <w:p w14:paraId="51D10595" w14:textId="77777777" w:rsidR="00E270D5" w:rsidRDefault="00E270D5"/>
    <w:p w14:paraId="5AD00AF5" w14:textId="77777777" w:rsidR="00E270D5" w:rsidRDefault="00E270D5"/>
    <w:p w14:paraId="7A412D12" w14:textId="77777777" w:rsidR="00E270D5" w:rsidRDefault="00E270D5">
      <w:pPr>
        <w:pStyle w:val="Heading9"/>
        <w:rPr>
          <w:sz w:val="24"/>
        </w:rPr>
      </w:pPr>
    </w:p>
    <w:p w14:paraId="316B041A" w14:textId="77777777" w:rsidR="00E270D5" w:rsidRDefault="00E270D5">
      <w:pPr>
        <w:jc w:val="center"/>
        <w:rPr>
          <w:b/>
        </w:rPr>
      </w:pPr>
    </w:p>
    <w:p w14:paraId="718916F5" w14:textId="77777777" w:rsidR="000F0613" w:rsidRDefault="000F0613">
      <w:pPr>
        <w:jc w:val="center"/>
        <w:rPr>
          <w:b/>
        </w:rPr>
      </w:pPr>
    </w:p>
    <w:p w14:paraId="3342BA14" w14:textId="77777777" w:rsidR="000F0613" w:rsidRDefault="000F0613">
      <w:pPr>
        <w:jc w:val="center"/>
        <w:rPr>
          <w:b/>
        </w:rPr>
      </w:pPr>
    </w:p>
    <w:p w14:paraId="21E95B86" w14:textId="77777777" w:rsidR="000F0613" w:rsidRDefault="000F0613" w:rsidP="00A6089D">
      <w:pPr>
        <w:rPr>
          <w:b/>
        </w:rPr>
      </w:pPr>
    </w:p>
    <w:p w14:paraId="1068D762" w14:textId="77777777" w:rsidR="0091631F" w:rsidRDefault="0091631F" w:rsidP="00A6089D"/>
    <w:p w14:paraId="211B8AD1" w14:textId="77777777" w:rsidR="0091631F" w:rsidRDefault="0091631F" w:rsidP="00A6089D"/>
    <w:p w14:paraId="38A940F4" w14:textId="77777777" w:rsidR="0091631F" w:rsidRDefault="0091631F" w:rsidP="00A6089D"/>
    <w:p w14:paraId="502D9FFD" w14:textId="77777777" w:rsidR="0091631F" w:rsidRDefault="0091631F" w:rsidP="00A6089D"/>
    <w:p w14:paraId="015F9477" w14:textId="77777777" w:rsidR="0091631F" w:rsidRDefault="0091631F" w:rsidP="00A6089D"/>
    <w:p w14:paraId="4ACF4DC1" w14:textId="77777777" w:rsidR="0091631F" w:rsidRDefault="0091631F" w:rsidP="00A6089D"/>
    <w:p w14:paraId="0DE6CB9F" w14:textId="77777777" w:rsidR="0091631F" w:rsidRDefault="0091631F" w:rsidP="00A6089D"/>
    <w:p w14:paraId="6A1E3DEB" w14:textId="77777777" w:rsidR="0091631F" w:rsidRDefault="0091631F" w:rsidP="00A6089D"/>
    <w:p w14:paraId="253A5230" w14:textId="77777777" w:rsidR="0091631F" w:rsidRDefault="0091631F" w:rsidP="00A6089D"/>
    <w:p w14:paraId="496FD1E8" w14:textId="77777777" w:rsidR="00DB3D1F" w:rsidRDefault="00DB3D1F" w:rsidP="0091631F">
      <w:pPr>
        <w:jc w:val="center"/>
        <w:rPr>
          <w:b/>
        </w:rPr>
      </w:pPr>
    </w:p>
    <w:p w14:paraId="61D47C48" w14:textId="77777777" w:rsidR="00DB3D1F" w:rsidRDefault="00DB3D1F" w:rsidP="0091631F">
      <w:pPr>
        <w:jc w:val="center"/>
        <w:rPr>
          <w:b/>
        </w:rPr>
      </w:pPr>
    </w:p>
    <w:p w14:paraId="2FB0CF8B" w14:textId="77777777" w:rsidR="00DB3D1F" w:rsidRDefault="00DB3D1F" w:rsidP="0091631F">
      <w:pPr>
        <w:jc w:val="center"/>
        <w:rPr>
          <w:b/>
        </w:rPr>
      </w:pPr>
    </w:p>
    <w:p w14:paraId="2D16C4DD" w14:textId="77777777" w:rsidR="0091631F" w:rsidRPr="0091631F" w:rsidRDefault="0091631F" w:rsidP="0091631F">
      <w:pPr>
        <w:jc w:val="center"/>
        <w:rPr>
          <w:b/>
        </w:rPr>
      </w:pPr>
      <w:r w:rsidRPr="0091631F">
        <w:rPr>
          <w:b/>
        </w:rPr>
        <w:t>Document Control Information</w:t>
      </w:r>
    </w:p>
    <w:p w14:paraId="5D8B230E" w14:textId="77777777" w:rsidR="0091631F" w:rsidRDefault="0091631F" w:rsidP="00A6089D"/>
    <w:p w14:paraId="3DCCC8F2" w14:textId="77777777" w:rsidR="0091631F" w:rsidRDefault="0091631F" w:rsidP="00A6089D"/>
    <w:p w14:paraId="7445C53A" w14:textId="4E0E55CD" w:rsidR="00E270D5" w:rsidRDefault="00E270D5" w:rsidP="007844D3">
      <w:pPr>
        <w:ind w:left="2160" w:hanging="2160"/>
      </w:pPr>
      <w:r>
        <w:t>Title:</w:t>
      </w:r>
      <w:r>
        <w:tab/>
      </w:r>
      <w:r w:rsidR="007844D3">
        <w:t>Maternity, Paternity and Adoption Policy and Guidance for Schools</w:t>
      </w:r>
    </w:p>
    <w:p w14:paraId="33AC2FB1" w14:textId="77777777" w:rsidR="00E270D5" w:rsidRDefault="00E270D5" w:rsidP="00A6089D"/>
    <w:p w14:paraId="6FAE693F" w14:textId="55B2418E" w:rsidR="00E270D5" w:rsidRDefault="00E270D5" w:rsidP="00A6089D">
      <w:r>
        <w:t>Date:</w:t>
      </w:r>
      <w:r>
        <w:tab/>
      </w:r>
      <w:r>
        <w:tab/>
      </w:r>
      <w:r>
        <w:tab/>
      </w:r>
      <w:r w:rsidR="000F3641">
        <w:t>April 20</w:t>
      </w:r>
      <w:r w:rsidR="00CA4BFD">
        <w:t>24</w:t>
      </w:r>
    </w:p>
    <w:p w14:paraId="11088ED3" w14:textId="77777777" w:rsidR="00E270D5" w:rsidRDefault="00E270D5" w:rsidP="00A6089D"/>
    <w:p w14:paraId="105BEEBA" w14:textId="3289D461" w:rsidR="00E270D5" w:rsidRDefault="00AB7A0C" w:rsidP="00A6089D">
      <w:r>
        <w:t>Version:</w:t>
      </w:r>
      <w:r>
        <w:tab/>
      </w:r>
      <w:r>
        <w:tab/>
      </w:r>
      <w:r w:rsidR="00CA4BFD">
        <w:t>3</w:t>
      </w:r>
    </w:p>
    <w:p w14:paraId="31E20048" w14:textId="77777777" w:rsidR="00E270D5" w:rsidRDefault="00E270D5" w:rsidP="00A6089D"/>
    <w:p w14:paraId="4631922A" w14:textId="77777777" w:rsidR="00E270D5" w:rsidRDefault="00E270D5" w:rsidP="00A6089D">
      <w:r>
        <w:t>Security level:</w:t>
      </w:r>
      <w:r>
        <w:tab/>
        <w:t>Internal Public</w:t>
      </w:r>
    </w:p>
    <w:p w14:paraId="76C11E16" w14:textId="77777777" w:rsidR="00E270D5" w:rsidRDefault="00E270D5" w:rsidP="00A6089D"/>
    <w:p w14:paraId="69AC211C" w14:textId="087D17C2" w:rsidR="00E270D5" w:rsidRDefault="00E270D5" w:rsidP="00A6089D">
      <w:r>
        <w:t>Author:</w:t>
      </w:r>
      <w:r>
        <w:tab/>
      </w:r>
      <w:r>
        <w:tab/>
      </w:r>
      <w:r w:rsidR="0020082D">
        <w:t>Kate Simpson/</w:t>
      </w:r>
      <w:r w:rsidR="000F3641">
        <w:t>Christine Thresher</w:t>
      </w:r>
    </w:p>
    <w:p w14:paraId="0B7F1767" w14:textId="77777777" w:rsidR="00E270D5" w:rsidRDefault="00E270D5"/>
    <w:p w14:paraId="25B170EF" w14:textId="77777777" w:rsidR="00E270D5" w:rsidRDefault="00E270D5">
      <w:r>
        <w:tab/>
        <w:t xml:space="preserve"> </w:t>
      </w:r>
    </w:p>
    <w:p w14:paraId="2346423D" w14:textId="77777777" w:rsidR="00E270D5" w:rsidRDefault="00E270D5"/>
    <w:p w14:paraId="5967E797" w14:textId="77777777" w:rsidR="00E270D5" w:rsidRDefault="00E270D5"/>
    <w:p w14:paraId="022C6600" w14:textId="77777777" w:rsidR="0005041A" w:rsidRDefault="0005041A">
      <w:pPr>
        <w:pStyle w:val="Heading9"/>
        <w:rPr>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3"/>
        <w:gridCol w:w="1855"/>
        <w:gridCol w:w="5165"/>
      </w:tblGrid>
      <w:tr w:rsidR="0091631F" w:rsidRPr="0091631F" w14:paraId="20B3C8CB" w14:textId="77777777" w:rsidTr="00AB46AD">
        <w:trPr>
          <w:jc w:val="center"/>
        </w:trPr>
        <w:tc>
          <w:tcPr>
            <w:tcW w:w="1553" w:type="dxa"/>
            <w:tcBorders>
              <w:top w:val="single" w:sz="12" w:space="0" w:color="auto"/>
              <w:bottom w:val="nil"/>
            </w:tcBorders>
            <w:shd w:val="clear" w:color="auto" w:fill="000000"/>
          </w:tcPr>
          <w:p w14:paraId="7C51AED1" w14:textId="77777777" w:rsidR="0091631F" w:rsidRPr="0091631F" w:rsidRDefault="0091631F" w:rsidP="0091631F">
            <w:pPr>
              <w:rPr>
                <w:b/>
                <w:lang w:val="en-US"/>
              </w:rPr>
            </w:pPr>
            <w:r w:rsidRPr="0091631F">
              <w:rPr>
                <w:b/>
                <w:lang w:val="en-US"/>
              </w:rPr>
              <w:t>Version</w:t>
            </w:r>
          </w:p>
        </w:tc>
        <w:tc>
          <w:tcPr>
            <w:tcW w:w="1855" w:type="dxa"/>
            <w:tcBorders>
              <w:top w:val="single" w:sz="12" w:space="0" w:color="auto"/>
              <w:bottom w:val="nil"/>
            </w:tcBorders>
            <w:shd w:val="clear" w:color="auto" w:fill="000000"/>
          </w:tcPr>
          <w:p w14:paraId="64AC7732" w14:textId="77777777" w:rsidR="0091631F" w:rsidRPr="0091631F" w:rsidRDefault="0091631F" w:rsidP="0091631F">
            <w:pPr>
              <w:rPr>
                <w:b/>
                <w:lang w:val="en-US"/>
              </w:rPr>
            </w:pPr>
            <w:r w:rsidRPr="0091631F">
              <w:rPr>
                <w:b/>
                <w:lang w:val="en-US"/>
              </w:rPr>
              <w:t>DATE</w:t>
            </w:r>
          </w:p>
        </w:tc>
        <w:tc>
          <w:tcPr>
            <w:tcW w:w="5165" w:type="dxa"/>
            <w:tcBorders>
              <w:top w:val="single" w:sz="12" w:space="0" w:color="auto"/>
              <w:bottom w:val="nil"/>
            </w:tcBorders>
            <w:shd w:val="clear" w:color="auto" w:fill="000000"/>
          </w:tcPr>
          <w:p w14:paraId="47659FE4" w14:textId="77777777" w:rsidR="0091631F" w:rsidRPr="0091631F" w:rsidRDefault="0091631F" w:rsidP="0091631F">
            <w:pPr>
              <w:rPr>
                <w:b/>
                <w:lang w:val="en-US"/>
              </w:rPr>
            </w:pPr>
            <w:r w:rsidRPr="0091631F">
              <w:rPr>
                <w:b/>
                <w:lang w:val="en-US"/>
              </w:rPr>
              <w:t>DESCRIPTION</w:t>
            </w:r>
          </w:p>
        </w:tc>
      </w:tr>
      <w:tr w:rsidR="0091631F" w:rsidRPr="0091631F" w14:paraId="5EBCBCD7" w14:textId="77777777" w:rsidTr="00AB46AD">
        <w:trPr>
          <w:jc w:val="center"/>
        </w:trPr>
        <w:tc>
          <w:tcPr>
            <w:tcW w:w="1553" w:type="dxa"/>
            <w:tcBorders>
              <w:top w:val="single" w:sz="6" w:space="0" w:color="auto"/>
              <w:bottom w:val="single" w:sz="6" w:space="0" w:color="auto"/>
            </w:tcBorders>
            <w:shd w:val="clear" w:color="auto" w:fill="FFFFFF"/>
          </w:tcPr>
          <w:p w14:paraId="2C2ADADB" w14:textId="77777777" w:rsidR="0091631F" w:rsidRPr="0091631F" w:rsidRDefault="0091631F" w:rsidP="0091631F">
            <w:pPr>
              <w:rPr>
                <w:lang w:val="en-US"/>
              </w:rPr>
            </w:pPr>
            <w:r w:rsidRPr="0091631F">
              <w:rPr>
                <w:lang w:val="en-US"/>
              </w:rPr>
              <w:t>1</w:t>
            </w:r>
          </w:p>
        </w:tc>
        <w:tc>
          <w:tcPr>
            <w:tcW w:w="1855" w:type="dxa"/>
            <w:tcBorders>
              <w:top w:val="single" w:sz="6" w:space="0" w:color="auto"/>
              <w:bottom w:val="single" w:sz="6" w:space="0" w:color="auto"/>
            </w:tcBorders>
            <w:shd w:val="clear" w:color="auto" w:fill="FFFFFF"/>
          </w:tcPr>
          <w:p w14:paraId="031AC580" w14:textId="77777777" w:rsidR="0091631F" w:rsidRPr="0091631F" w:rsidRDefault="0091631F" w:rsidP="0091631F">
            <w:pPr>
              <w:rPr>
                <w:lang w:val="en-US"/>
              </w:rPr>
            </w:pPr>
            <w:r>
              <w:rPr>
                <w:lang w:val="en-US"/>
              </w:rPr>
              <w:t>February</w:t>
            </w:r>
          </w:p>
        </w:tc>
        <w:tc>
          <w:tcPr>
            <w:tcW w:w="5165" w:type="dxa"/>
            <w:tcBorders>
              <w:top w:val="single" w:sz="6" w:space="0" w:color="auto"/>
              <w:bottom w:val="single" w:sz="6" w:space="0" w:color="auto"/>
            </w:tcBorders>
            <w:shd w:val="clear" w:color="auto" w:fill="FFFFFF"/>
          </w:tcPr>
          <w:p w14:paraId="35176CFC" w14:textId="77777777" w:rsidR="0091631F" w:rsidRPr="0091631F" w:rsidRDefault="0091631F" w:rsidP="0091631F">
            <w:pPr>
              <w:rPr>
                <w:lang w:val="en-US"/>
              </w:rPr>
            </w:pPr>
            <w:r w:rsidRPr="0091631F">
              <w:rPr>
                <w:lang w:val="en-US"/>
              </w:rPr>
              <w:t xml:space="preserve">Replaces version </w:t>
            </w:r>
            <w:r>
              <w:rPr>
                <w:lang w:val="en-US"/>
              </w:rPr>
              <w:t>0.12</w:t>
            </w:r>
            <w:r w:rsidRPr="0091631F">
              <w:rPr>
                <w:lang w:val="en-US"/>
              </w:rPr>
              <w:t xml:space="preserve"> of the </w:t>
            </w:r>
            <w:r>
              <w:rPr>
                <w:lang w:val="en-US"/>
              </w:rPr>
              <w:t>Family Care Policy and Guidance</w:t>
            </w:r>
            <w:r w:rsidR="00012FE8">
              <w:rPr>
                <w:lang w:val="en-US"/>
              </w:rPr>
              <w:t>. Reformatted and updated in line with changes.</w:t>
            </w:r>
          </w:p>
        </w:tc>
      </w:tr>
      <w:tr w:rsidR="0091631F" w:rsidRPr="0091631F" w14:paraId="58D09C95" w14:textId="77777777" w:rsidTr="00AB46AD">
        <w:trPr>
          <w:jc w:val="center"/>
        </w:trPr>
        <w:tc>
          <w:tcPr>
            <w:tcW w:w="1553" w:type="dxa"/>
            <w:tcBorders>
              <w:top w:val="single" w:sz="6" w:space="0" w:color="auto"/>
              <w:bottom w:val="single" w:sz="6" w:space="0" w:color="auto"/>
            </w:tcBorders>
            <w:shd w:val="clear" w:color="auto" w:fill="FFFFFF"/>
          </w:tcPr>
          <w:p w14:paraId="09A564EB" w14:textId="77777777" w:rsidR="0091631F" w:rsidRDefault="0091631F" w:rsidP="0091631F">
            <w:pPr>
              <w:rPr>
                <w:lang w:val="en-US"/>
              </w:rPr>
            </w:pPr>
          </w:p>
          <w:p w14:paraId="291D328F" w14:textId="77777777" w:rsidR="0091631F" w:rsidRPr="0091631F" w:rsidRDefault="000F3641" w:rsidP="0091631F">
            <w:pPr>
              <w:rPr>
                <w:lang w:val="en-US"/>
              </w:rPr>
            </w:pPr>
            <w:r>
              <w:rPr>
                <w:lang w:val="en-US"/>
              </w:rPr>
              <w:t>2</w:t>
            </w:r>
          </w:p>
        </w:tc>
        <w:tc>
          <w:tcPr>
            <w:tcW w:w="1855" w:type="dxa"/>
            <w:tcBorders>
              <w:top w:val="single" w:sz="6" w:space="0" w:color="auto"/>
              <w:bottom w:val="single" w:sz="6" w:space="0" w:color="auto"/>
            </w:tcBorders>
            <w:shd w:val="clear" w:color="auto" w:fill="FFFFFF"/>
          </w:tcPr>
          <w:p w14:paraId="602971B6" w14:textId="77777777" w:rsidR="0091631F" w:rsidRPr="0091631F" w:rsidRDefault="000F3641" w:rsidP="0091631F">
            <w:pPr>
              <w:rPr>
                <w:lang w:val="en-US"/>
              </w:rPr>
            </w:pPr>
            <w:r>
              <w:rPr>
                <w:lang w:val="en-US"/>
              </w:rPr>
              <w:t>April 2018</w:t>
            </w:r>
          </w:p>
        </w:tc>
        <w:tc>
          <w:tcPr>
            <w:tcW w:w="5165" w:type="dxa"/>
            <w:tcBorders>
              <w:top w:val="single" w:sz="6" w:space="0" w:color="auto"/>
              <w:bottom w:val="single" w:sz="6" w:space="0" w:color="auto"/>
            </w:tcBorders>
            <w:shd w:val="clear" w:color="auto" w:fill="FFFFFF"/>
          </w:tcPr>
          <w:p w14:paraId="30FC442F" w14:textId="77777777" w:rsidR="0091631F" w:rsidRPr="0091631F" w:rsidRDefault="000F3641" w:rsidP="0091631F">
            <w:pPr>
              <w:rPr>
                <w:lang w:val="en-US"/>
              </w:rPr>
            </w:pPr>
            <w:r>
              <w:rPr>
                <w:lang w:val="en-US"/>
              </w:rPr>
              <w:t>Updated for GDPR compliance</w:t>
            </w:r>
          </w:p>
        </w:tc>
      </w:tr>
      <w:tr w:rsidR="0091631F" w:rsidRPr="0091631F" w14:paraId="7B642C0D" w14:textId="77777777" w:rsidTr="00AB46AD">
        <w:trPr>
          <w:jc w:val="center"/>
        </w:trPr>
        <w:tc>
          <w:tcPr>
            <w:tcW w:w="1553" w:type="dxa"/>
            <w:tcBorders>
              <w:top w:val="single" w:sz="6" w:space="0" w:color="auto"/>
              <w:bottom w:val="single" w:sz="6" w:space="0" w:color="auto"/>
            </w:tcBorders>
            <w:shd w:val="clear" w:color="auto" w:fill="FFFFFF"/>
          </w:tcPr>
          <w:p w14:paraId="5613F457" w14:textId="77777777" w:rsidR="0091631F" w:rsidRDefault="0091631F" w:rsidP="0091631F"/>
          <w:p w14:paraId="5691A33E" w14:textId="23325B93" w:rsidR="0091631F" w:rsidRPr="0091631F" w:rsidRDefault="00C446EB" w:rsidP="0091631F">
            <w:r>
              <w:t>3</w:t>
            </w:r>
          </w:p>
        </w:tc>
        <w:tc>
          <w:tcPr>
            <w:tcW w:w="1855" w:type="dxa"/>
            <w:tcBorders>
              <w:top w:val="single" w:sz="6" w:space="0" w:color="auto"/>
              <w:bottom w:val="single" w:sz="6" w:space="0" w:color="auto"/>
            </w:tcBorders>
            <w:shd w:val="clear" w:color="auto" w:fill="FFFFFF"/>
          </w:tcPr>
          <w:p w14:paraId="2C30621C" w14:textId="0CBBE5D3" w:rsidR="0091631F" w:rsidRPr="0091631F" w:rsidRDefault="00C446EB" w:rsidP="0091631F">
            <w:pPr>
              <w:rPr>
                <w:lang w:val="en-US"/>
              </w:rPr>
            </w:pPr>
            <w:r>
              <w:rPr>
                <w:lang w:val="en-US"/>
              </w:rPr>
              <w:t>April 2024</w:t>
            </w:r>
          </w:p>
        </w:tc>
        <w:tc>
          <w:tcPr>
            <w:tcW w:w="5165" w:type="dxa"/>
            <w:tcBorders>
              <w:top w:val="single" w:sz="6" w:space="0" w:color="auto"/>
              <w:bottom w:val="single" w:sz="6" w:space="0" w:color="auto"/>
            </w:tcBorders>
            <w:shd w:val="clear" w:color="auto" w:fill="FFFFFF"/>
          </w:tcPr>
          <w:p w14:paraId="29AFCB1C" w14:textId="77777777" w:rsidR="0091631F" w:rsidRDefault="00C446EB" w:rsidP="0091631F">
            <w:pPr>
              <w:rPr>
                <w:lang w:val="en-US"/>
              </w:rPr>
            </w:pPr>
            <w:r>
              <w:rPr>
                <w:lang w:val="en-US"/>
              </w:rPr>
              <w:t>New Title</w:t>
            </w:r>
          </w:p>
          <w:p w14:paraId="28E7150E" w14:textId="3E1998D1" w:rsidR="00CD6E4F" w:rsidRDefault="00CD6E4F" w:rsidP="0091631F">
            <w:pPr>
              <w:rPr>
                <w:lang w:val="en-US"/>
              </w:rPr>
            </w:pPr>
            <w:r>
              <w:rPr>
                <w:lang w:val="en-US"/>
              </w:rPr>
              <w:t>Adoption of gender neutral terminology throughout</w:t>
            </w:r>
          </w:p>
          <w:p w14:paraId="2B45BA86" w14:textId="77777777" w:rsidR="00C446EB" w:rsidRDefault="00C446EB" w:rsidP="0091631F">
            <w:pPr>
              <w:rPr>
                <w:lang w:val="en-US"/>
              </w:rPr>
            </w:pPr>
            <w:r>
              <w:rPr>
                <w:lang w:val="en-US"/>
              </w:rPr>
              <w:t>Removal of following sections:</w:t>
            </w:r>
          </w:p>
          <w:p w14:paraId="5D61023E" w14:textId="067C8EFF" w:rsidR="00C446EB" w:rsidRPr="0009770B" w:rsidRDefault="00C446EB" w:rsidP="00A4207B">
            <w:pPr>
              <w:pStyle w:val="ListParagraph"/>
              <w:numPr>
                <w:ilvl w:val="0"/>
                <w:numId w:val="47"/>
              </w:numPr>
              <w:rPr>
                <w:lang w:val="en-US"/>
              </w:rPr>
            </w:pPr>
            <w:r w:rsidRPr="0009770B">
              <w:rPr>
                <w:lang w:val="en-US"/>
              </w:rPr>
              <w:t>Time off for Dependents –</w:t>
            </w:r>
            <w:r w:rsidR="00CA4BFD">
              <w:rPr>
                <w:lang w:val="en-US"/>
              </w:rPr>
              <w:t xml:space="preserve"> as covered</w:t>
            </w:r>
            <w:r w:rsidRPr="0009770B">
              <w:rPr>
                <w:lang w:val="en-US"/>
              </w:rPr>
              <w:t xml:space="preserve"> in Leave of Absence Policy</w:t>
            </w:r>
          </w:p>
          <w:p w14:paraId="37A1D47C" w14:textId="1A6AB0BE" w:rsidR="00C446EB" w:rsidRPr="0009770B" w:rsidRDefault="00C446EB" w:rsidP="00A4207B">
            <w:pPr>
              <w:pStyle w:val="ListParagraph"/>
              <w:numPr>
                <w:ilvl w:val="0"/>
                <w:numId w:val="47"/>
              </w:numPr>
              <w:rPr>
                <w:lang w:val="en-US"/>
              </w:rPr>
            </w:pPr>
            <w:r w:rsidRPr="0009770B">
              <w:rPr>
                <w:lang w:val="en-US"/>
              </w:rPr>
              <w:t xml:space="preserve">Parental Leave – now </w:t>
            </w:r>
            <w:r w:rsidR="00CA4BFD">
              <w:rPr>
                <w:lang w:val="en-US"/>
              </w:rPr>
              <w:t xml:space="preserve">in a </w:t>
            </w:r>
            <w:r w:rsidRPr="0009770B">
              <w:rPr>
                <w:lang w:val="en-US"/>
              </w:rPr>
              <w:t xml:space="preserve">separate </w:t>
            </w:r>
            <w:r w:rsidR="00CA4BFD">
              <w:rPr>
                <w:lang w:val="en-US"/>
              </w:rPr>
              <w:t xml:space="preserve">guidance </w:t>
            </w:r>
            <w:r w:rsidRPr="0009770B">
              <w:rPr>
                <w:lang w:val="en-US"/>
              </w:rPr>
              <w:t>document</w:t>
            </w:r>
          </w:p>
          <w:p w14:paraId="30701749" w14:textId="5BBF5D89" w:rsidR="00C446EB" w:rsidRPr="0009770B" w:rsidRDefault="00C446EB" w:rsidP="00A4207B">
            <w:pPr>
              <w:pStyle w:val="ListParagraph"/>
              <w:numPr>
                <w:ilvl w:val="0"/>
                <w:numId w:val="47"/>
              </w:numPr>
              <w:rPr>
                <w:lang w:val="en-US"/>
              </w:rPr>
            </w:pPr>
            <w:r w:rsidRPr="0009770B">
              <w:rPr>
                <w:lang w:val="en-US"/>
              </w:rPr>
              <w:t xml:space="preserve">Compassionate Leave – </w:t>
            </w:r>
            <w:r w:rsidR="00CA4BFD">
              <w:rPr>
                <w:lang w:val="en-US"/>
              </w:rPr>
              <w:t xml:space="preserve">as covered </w:t>
            </w:r>
            <w:r w:rsidRPr="0009770B">
              <w:rPr>
                <w:lang w:val="en-US"/>
              </w:rPr>
              <w:t>in Leave of Absence Policy</w:t>
            </w:r>
          </w:p>
          <w:p w14:paraId="233AEF03" w14:textId="77777777" w:rsidR="00C446EB" w:rsidRDefault="00C446EB" w:rsidP="0091631F">
            <w:pPr>
              <w:rPr>
                <w:lang w:val="en-US"/>
              </w:rPr>
            </w:pPr>
            <w:r>
              <w:rPr>
                <w:lang w:val="en-US"/>
              </w:rPr>
              <w:t>Updated to include new employment legislation from April 24</w:t>
            </w:r>
            <w:r w:rsidR="0009770B">
              <w:rPr>
                <w:lang w:val="en-US"/>
              </w:rPr>
              <w:t>:</w:t>
            </w:r>
          </w:p>
          <w:p w14:paraId="59E52149" w14:textId="77777777" w:rsidR="0009770B" w:rsidRDefault="0009770B">
            <w:pPr>
              <w:pStyle w:val="ListParagraph"/>
              <w:numPr>
                <w:ilvl w:val="0"/>
                <w:numId w:val="46"/>
              </w:numPr>
              <w:rPr>
                <w:lang w:val="en-US"/>
              </w:rPr>
            </w:pPr>
            <w:r w:rsidRPr="0009770B">
              <w:rPr>
                <w:lang w:val="en-US"/>
              </w:rPr>
              <w:t>Paternity Leave rules</w:t>
            </w:r>
          </w:p>
          <w:p w14:paraId="573084D1" w14:textId="61B466F1" w:rsidR="00EF1DB0" w:rsidRPr="0009770B" w:rsidRDefault="00EF1DB0" w:rsidP="00A4207B">
            <w:pPr>
              <w:pStyle w:val="ListParagraph"/>
              <w:numPr>
                <w:ilvl w:val="0"/>
                <w:numId w:val="46"/>
              </w:numPr>
              <w:rPr>
                <w:lang w:val="en-US"/>
              </w:rPr>
            </w:pPr>
            <w:r>
              <w:rPr>
                <w:lang w:val="en-US"/>
              </w:rPr>
              <w:t>Adoption Leave rules</w:t>
            </w:r>
          </w:p>
        </w:tc>
      </w:tr>
      <w:tr w:rsidR="0091631F" w:rsidRPr="0091631F" w14:paraId="29CD0A67" w14:textId="77777777" w:rsidTr="00AB46AD">
        <w:trPr>
          <w:trHeight w:val="693"/>
          <w:jc w:val="center"/>
        </w:trPr>
        <w:tc>
          <w:tcPr>
            <w:tcW w:w="1553" w:type="dxa"/>
            <w:tcBorders>
              <w:top w:val="single" w:sz="6" w:space="0" w:color="auto"/>
              <w:bottom w:val="single" w:sz="6" w:space="0" w:color="auto"/>
            </w:tcBorders>
            <w:shd w:val="clear" w:color="auto" w:fill="FFFFFF"/>
          </w:tcPr>
          <w:p w14:paraId="4CFADEAA" w14:textId="77777777" w:rsidR="0091631F" w:rsidRPr="0091631F" w:rsidRDefault="0091631F" w:rsidP="0091631F">
            <w:pPr>
              <w:rPr>
                <w:lang w:val="en-US"/>
              </w:rPr>
            </w:pPr>
          </w:p>
          <w:p w14:paraId="4F3D07FC" w14:textId="77777777" w:rsidR="0091631F" w:rsidRPr="0091631F" w:rsidRDefault="0091631F" w:rsidP="0091631F">
            <w:pPr>
              <w:rPr>
                <w:lang w:val="en-US"/>
              </w:rPr>
            </w:pPr>
          </w:p>
          <w:p w14:paraId="73681B6C" w14:textId="77777777" w:rsidR="0091631F" w:rsidRPr="0091631F" w:rsidRDefault="0091631F" w:rsidP="0091631F">
            <w:pPr>
              <w:rPr>
                <w:lang w:val="en-US"/>
              </w:rPr>
            </w:pPr>
          </w:p>
        </w:tc>
        <w:tc>
          <w:tcPr>
            <w:tcW w:w="1855" w:type="dxa"/>
            <w:tcBorders>
              <w:top w:val="single" w:sz="6" w:space="0" w:color="auto"/>
              <w:bottom w:val="single" w:sz="6" w:space="0" w:color="auto"/>
            </w:tcBorders>
            <w:shd w:val="clear" w:color="auto" w:fill="FFFFFF"/>
          </w:tcPr>
          <w:p w14:paraId="7BF0E602" w14:textId="77777777"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63B4CA98" w14:textId="77777777" w:rsidR="0091631F" w:rsidRPr="0091631F" w:rsidRDefault="0091631F" w:rsidP="0091631F">
            <w:pPr>
              <w:rPr>
                <w:lang w:val="en-US"/>
              </w:rPr>
            </w:pPr>
          </w:p>
        </w:tc>
      </w:tr>
      <w:tr w:rsidR="0091631F" w:rsidRPr="0091631F" w14:paraId="17E1491C" w14:textId="77777777" w:rsidTr="00AB46AD">
        <w:trPr>
          <w:trHeight w:val="704"/>
          <w:jc w:val="center"/>
        </w:trPr>
        <w:tc>
          <w:tcPr>
            <w:tcW w:w="1553" w:type="dxa"/>
            <w:tcBorders>
              <w:top w:val="single" w:sz="6" w:space="0" w:color="auto"/>
              <w:bottom w:val="single" w:sz="6" w:space="0" w:color="auto"/>
            </w:tcBorders>
            <w:shd w:val="clear" w:color="auto" w:fill="FFFFFF"/>
          </w:tcPr>
          <w:p w14:paraId="3A14DB73" w14:textId="77777777" w:rsidR="0091631F" w:rsidRPr="0091631F" w:rsidRDefault="0091631F" w:rsidP="0091631F">
            <w:pPr>
              <w:rPr>
                <w:lang w:val="en-US"/>
              </w:rPr>
            </w:pPr>
          </w:p>
        </w:tc>
        <w:tc>
          <w:tcPr>
            <w:tcW w:w="1855" w:type="dxa"/>
            <w:tcBorders>
              <w:top w:val="single" w:sz="6" w:space="0" w:color="auto"/>
              <w:bottom w:val="single" w:sz="6" w:space="0" w:color="auto"/>
            </w:tcBorders>
            <w:shd w:val="clear" w:color="auto" w:fill="FFFFFF"/>
          </w:tcPr>
          <w:p w14:paraId="4D338FF0" w14:textId="77777777"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4E25B6C4" w14:textId="77777777" w:rsidR="0091631F" w:rsidRPr="0091631F" w:rsidRDefault="0091631F" w:rsidP="0091631F">
            <w:pPr>
              <w:rPr>
                <w:lang w:val="en-US"/>
              </w:rPr>
            </w:pPr>
          </w:p>
        </w:tc>
      </w:tr>
      <w:tr w:rsidR="0091631F" w:rsidRPr="0091631F" w14:paraId="67555131" w14:textId="77777777" w:rsidTr="00AB46AD">
        <w:trPr>
          <w:trHeight w:val="692"/>
          <w:jc w:val="center"/>
        </w:trPr>
        <w:tc>
          <w:tcPr>
            <w:tcW w:w="1553" w:type="dxa"/>
            <w:tcBorders>
              <w:top w:val="single" w:sz="6" w:space="0" w:color="auto"/>
              <w:bottom w:val="single" w:sz="6" w:space="0" w:color="auto"/>
            </w:tcBorders>
            <w:shd w:val="clear" w:color="auto" w:fill="FFFFFF"/>
          </w:tcPr>
          <w:p w14:paraId="38BE6AB9" w14:textId="77777777" w:rsidR="0091631F" w:rsidRPr="0091631F" w:rsidRDefault="0091631F" w:rsidP="0091631F">
            <w:pPr>
              <w:rPr>
                <w:lang w:val="en-US"/>
              </w:rPr>
            </w:pPr>
          </w:p>
        </w:tc>
        <w:tc>
          <w:tcPr>
            <w:tcW w:w="1855" w:type="dxa"/>
            <w:tcBorders>
              <w:top w:val="single" w:sz="6" w:space="0" w:color="auto"/>
              <w:bottom w:val="single" w:sz="6" w:space="0" w:color="auto"/>
            </w:tcBorders>
            <w:shd w:val="clear" w:color="auto" w:fill="FFFFFF"/>
          </w:tcPr>
          <w:p w14:paraId="7C1113D8" w14:textId="77777777" w:rsidR="0091631F" w:rsidRPr="0091631F" w:rsidRDefault="0091631F" w:rsidP="0091631F">
            <w:pPr>
              <w:rPr>
                <w:lang w:val="en-US"/>
              </w:rPr>
            </w:pPr>
          </w:p>
        </w:tc>
        <w:tc>
          <w:tcPr>
            <w:tcW w:w="5165" w:type="dxa"/>
            <w:tcBorders>
              <w:top w:val="single" w:sz="6" w:space="0" w:color="auto"/>
              <w:bottom w:val="single" w:sz="6" w:space="0" w:color="auto"/>
            </w:tcBorders>
            <w:shd w:val="clear" w:color="auto" w:fill="FFFFFF"/>
          </w:tcPr>
          <w:p w14:paraId="3633411A" w14:textId="77777777" w:rsidR="0091631F" w:rsidRPr="0091631F" w:rsidRDefault="0091631F" w:rsidP="0091631F">
            <w:pPr>
              <w:rPr>
                <w:lang w:val="en-US"/>
              </w:rPr>
            </w:pPr>
          </w:p>
        </w:tc>
      </w:tr>
    </w:tbl>
    <w:p w14:paraId="4F18C155" w14:textId="77777777" w:rsidR="0091631F" w:rsidRDefault="0091631F">
      <w:pPr>
        <w:rPr>
          <w:rFonts w:cs="Times New Roman"/>
          <w:b/>
          <w:szCs w:val="20"/>
        </w:rPr>
      </w:pPr>
      <w:r>
        <w:br w:type="page"/>
      </w:r>
    </w:p>
    <w:p w14:paraId="03BDAF60" w14:textId="77777777" w:rsidR="00E270D5" w:rsidRDefault="00E270D5">
      <w:pPr>
        <w:pStyle w:val="Heading9"/>
        <w:rPr>
          <w:sz w:val="24"/>
        </w:rPr>
      </w:pPr>
      <w:r>
        <w:rPr>
          <w:sz w:val="24"/>
        </w:rPr>
        <w:lastRenderedPageBreak/>
        <w:t>List of Contents</w:t>
      </w:r>
      <w:r>
        <w:rPr>
          <w:sz w:val="24"/>
        </w:rPr>
        <w:tab/>
      </w:r>
      <w:r>
        <w:rPr>
          <w:sz w:val="24"/>
        </w:rPr>
        <w:tab/>
      </w:r>
      <w:r>
        <w:rPr>
          <w:sz w:val="24"/>
        </w:rPr>
        <w:tab/>
      </w:r>
      <w:r>
        <w:rPr>
          <w:sz w:val="24"/>
        </w:rPr>
        <w:tab/>
      </w:r>
      <w:r>
        <w:rPr>
          <w:sz w:val="24"/>
        </w:rPr>
        <w:tab/>
      </w:r>
      <w:r>
        <w:rPr>
          <w:sz w:val="24"/>
        </w:rPr>
        <w:tab/>
      </w:r>
      <w:r>
        <w:rPr>
          <w:sz w:val="24"/>
        </w:rPr>
        <w:tab/>
      </w:r>
      <w:r>
        <w:rPr>
          <w:sz w:val="24"/>
        </w:rPr>
        <w:tab/>
      </w:r>
      <w:r w:rsidR="00AE0989">
        <w:rPr>
          <w:sz w:val="24"/>
        </w:rPr>
        <w:tab/>
      </w:r>
      <w:r>
        <w:rPr>
          <w:sz w:val="24"/>
        </w:rPr>
        <w:t>Page No</w:t>
      </w:r>
    </w:p>
    <w:p w14:paraId="1EFDB305" w14:textId="77777777" w:rsidR="00E270D5" w:rsidRDefault="00E270D5">
      <w:pPr>
        <w:jc w:val="both"/>
        <w:rPr>
          <w:b/>
        </w:rPr>
      </w:pPr>
    </w:p>
    <w:p w14:paraId="05C982B0" w14:textId="77777777" w:rsidR="00E270D5" w:rsidRDefault="00E270D5">
      <w:pPr>
        <w:jc w:val="both"/>
        <w:rPr>
          <w:b/>
        </w:rPr>
      </w:pPr>
    </w:p>
    <w:p w14:paraId="1EA75270" w14:textId="595DE75B" w:rsidR="00E270D5" w:rsidRPr="000F3641" w:rsidRDefault="0091631F">
      <w:pPr>
        <w:jc w:val="both"/>
      </w:pPr>
      <w:r w:rsidRPr="000F3641">
        <w:t xml:space="preserve">Policy </w:t>
      </w:r>
      <w:r w:rsidR="00AE0989" w:rsidRPr="000F3641">
        <w:t>Information</w:t>
      </w:r>
      <w:r w:rsidRPr="000F3641">
        <w:tab/>
      </w:r>
      <w:r w:rsidR="0068523D" w:rsidRPr="000F3641">
        <w:tab/>
      </w:r>
      <w:r w:rsidR="0068523D" w:rsidRPr="000F3641">
        <w:tab/>
      </w:r>
      <w:r w:rsidR="0068523D" w:rsidRPr="000F3641">
        <w:tab/>
      </w:r>
      <w:r w:rsidR="0068523D" w:rsidRPr="000F3641">
        <w:tab/>
      </w:r>
      <w:r w:rsidR="0068523D" w:rsidRPr="000F3641">
        <w:tab/>
      </w:r>
      <w:r w:rsidR="0068523D" w:rsidRPr="000F3641">
        <w:tab/>
      </w:r>
      <w:r w:rsidR="0068523D" w:rsidRPr="000F3641">
        <w:tab/>
      </w:r>
      <w:r w:rsidR="00AE0989" w:rsidRPr="000F3641">
        <w:tab/>
      </w:r>
      <w:r w:rsidR="0020082D">
        <w:t>4</w:t>
      </w:r>
    </w:p>
    <w:p w14:paraId="14124485" w14:textId="77777777" w:rsidR="00E270D5" w:rsidRPr="000F3641" w:rsidRDefault="00E270D5">
      <w:pPr>
        <w:jc w:val="both"/>
      </w:pPr>
    </w:p>
    <w:p w14:paraId="1BDB4DC7" w14:textId="12928C8D" w:rsidR="00E270D5" w:rsidRDefault="00E270D5">
      <w:pPr>
        <w:jc w:val="both"/>
      </w:pPr>
      <w:r>
        <w:t>Terms and Condit</w:t>
      </w:r>
      <w:r w:rsidR="0068523D">
        <w:t>ions during periods of leave</w:t>
      </w:r>
      <w:r w:rsidR="0068523D">
        <w:tab/>
      </w:r>
      <w:r w:rsidR="0068523D">
        <w:tab/>
      </w:r>
      <w:r w:rsidR="0068523D">
        <w:tab/>
      </w:r>
      <w:r w:rsidR="00AE0989">
        <w:tab/>
      </w:r>
      <w:r w:rsidR="00AE0989">
        <w:tab/>
      </w:r>
      <w:r w:rsidR="0020082D">
        <w:t>5</w:t>
      </w:r>
    </w:p>
    <w:p w14:paraId="47438C41" w14:textId="77777777" w:rsidR="00E270D5" w:rsidRDefault="00E270D5">
      <w:pPr>
        <w:jc w:val="both"/>
      </w:pPr>
    </w:p>
    <w:p w14:paraId="056885F7" w14:textId="77777777" w:rsidR="00E25A18" w:rsidRDefault="0068523D" w:rsidP="004817AD">
      <w:pPr>
        <w:tabs>
          <w:tab w:val="left" w:pos="720"/>
          <w:tab w:val="left" w:pos="1440"/>
          <w:tab w:val="left" w:pos="2160"/>
          <w:tab w:val="left" w:pos="7965"/>
        </w:tabs>
        <w:jc w:val="both"/>
      </w:pPr>
      <w:r>
        <w:t>Maternity Leave</w:t>
      </w:r>
      <w:r>
        <w:tab/>
      </w:r>
      <w:r w:rsidR="004817AD">
        <w:tab/>
        <w:t>6</w:t>
      </w:r>
    </w:p>
    <w:p w14:paraId="15E7FADF" w14:textId="77777777" w:rsidR="00E25A18" w:rsidRDefault="00E25A18">
      <w:pPr>
        <w:jc w:val="both"/>
      </w:pPr>
    </w:p>
    <w:p w14:paraId="7F9001F1" w14:textId="77777777" w:rsidR="0031361D" w:rsidRDefault="00E25A18" w:rsidP="004817AD">
      <w:pPr>
        <w:tabs>
          <w:tab w:val="left" w:pos="7875"/>
        </w:tabs>
        <w:jc w:val="both"/>
      </w:pPr>
      <w:r>
        <w:t>Paternity Leave</w:t>
      </w:r>
      <w:r w:rsidR="004817AD">
        <w:tab/>
        <w:t>12</w:t>
      </w:r>
    </w:p>
    <w:p w14:paraId="52A77EF3" w14:textId="77777777" w:rsidR="000F3641" w:rsidRDefault="000F3641" w:rsidP="004817AD">
      <w:pPr>
        <w:tabs>
          <w:tab w:val="left" w:pos="7875"/>
        </w:tabs>
        <w:jc w:val="both"/>
      </w:pPr>
    </w:p>
    <w:p w14:paraId="7EBE089D" w14:textId="77777777" w:rsidR="000F3641" w:rsidRDefault="000F3641" w:rsidP="000F3641">
      <w:pPr>
        <w:tabs>
          <w:tab w:val="left" w:pos="7935"/>
        </w:tabs>
        <w:jc w:val="both"/>
      </w:pPr>
      <w:r w:rsidRPr="0091631F">
        <w:t>Ante-natal leave for fathers and partners</w:t>
      </w:r>
      <w:r>
        <w:tab/>
        <w:t>13</w:t>
      </w:r>
    </w:p>
    <w:p w14:paraId="5B5D7528" w14:textId="77777777" w:rsidR="0031361D" w:rsidRDefault="0031361D">
      <w:pPr>
        <w:jc w:val="both"/>
      </w:pPr>
    </w:p>
    <w:p w14:paraId="2B645EC4" w14:textId="77777777" w:rsidR="0091631F" w:rsidRDefault="0031361D">
      <w:pPr>
        <w:jc w:val="both"/>
      </w:pPr>
      <w:r>
        <w:t>Maternity Support Leave</w:t>
      </w:r>
      <w:r w:rsidR="0068523D">
        <w:tab/>
      </w:r>
      <w:r w:rsidR="0068523D">
        <w:tab/>
      </w:r>
      <w:r w:rsidR="0068523D">
        <w:tab/>
      </w:r>
      <w:r w:rsidR="0068523D">
        <w:tab/>
      </w:r>
      <w:r w:rsidR="0068523D">
        <w:tab/>
      </w:r>
      <w:r w:rsidR="0068523D">
        <w:tab/>
      </w:r>
      <w:r w:rsidR="00DF7466">
        <w:tab/>
      </w:r>
      <w:r w:rsidR="00AE0989">
        <w:tab/>
      </w:r>
      <w:r w:rsidR="004817AD">
        <w:t>14</w:t>
      </w:r>
    </w:p>
    <w:p w14:paraId="449459DF" w14:textId="77777777" w:rsidR="00E270D5" w:rsidRDefault="00E270D5">
      <w:pPr>
        <w:jc w:val="both"/>
      </w:pPr>
    </w:p>
    <w:p w14:paraId="0A48A398" w14:textId="77777777" w:rsidR="00DB68C7" w:rsidRDefault="00DB68C7" w:rsidP="00DB68C7">
      <w:pPr>
        <w:jc w:val="both"/>
      </w:pPr>
      <w:r>
        <w:t>Adoption Leave/Paternity Adoption Leave</w:t>
      </w:r>
      <w:r>
        <w:tab/>
      </w:r>
      <w:r>
        <w:tab/>
      </w:r>
      <w:r>
        <w:tab/>
      </w:r>
      <w:r w:rsidR="00AE0989">
        <w:tab/>
      </w:r>
      <w:r w:rsidR="00AE0989">
        <w:tab/>
      </w:r>
      <w:r w:rsidR="004817AD">
        <w:t>15</w:t>
      </w:r>
    </w:p>
    <w:p w14:paraId="62054A72" w14:textId="77777777" w:rsidR="0020082D" w:rsidRDefault="0020082D" w:rsidP="00DB68C7">
      <w:pPr>
        <w:jc w:val="both"/>
      </w:pPr>
    </w:p>
    <w:p w14:paraId="7C5BA3B6" w14:textId="679B63AF" w:rsidR="0020082D" w:rsidRDefault="0020082D" w:rsidP="00DB68C7">
      <w:pPr>
        <w:jc w:val="both"/>
      </w:pPr>
      <w:r>
        <w:t>Other Types of Leave</w:t>
      </w:r>
      <w:r w:rsidR="00166938">
        <w:t xml:space="preserve"> for Parents</w:t>
      </w:r>
      <w:r>
        <w:tab/>
      </w:r>
      <w:r>
        <w:tab/>
      </w:r>
      <w:r>
        <w:tab/>
      </w:r>
      <w:r>
        <w:tab/>
      </w:r>
      <w:r>
        <w:tab/>
      </w:r>
      <w:r>
        <w:tab/>
      </w:r>
      <w:r>
        <w:tab/>
        <w:t>21</w:t>
      </w:r>
    </w:p>
    <w:p w14:paraId="1FB8C10F" w14:textId="77777777" w:rsidR="00DB68C7" w:rsidRDefault="00DB68C7">
      <w:pPr>
        <w:jc w:val="both"/>
      </w:pPr>
    </w:p>
    <w:p w14:paraId="63A875BC" w14:textId="77777777" w:rsidR="00E270D5" w:rsidRDefault="00E270D5">
      <w:pPr>
        <w:jc w:val="both"/>
      </w:pPr>
    </w:p>
    <w:p w14:paraId="50B9A27C" w14:textId="77777777" w:rsidR="00E270D5" w:rsidRDefault="00E270D5">
      <w:pPr>
        <w:jc w:val="both"/>
      </w:pPr>
    </w:p>
    <w:p w14:paraId="7C9B4C2E" w14:textId="77777777" w:rsidR="00E270D5" w:rsidRDefault="00E270D5">
      <w:pPr>
        <w:jc w:val="both"/>
      </w:pPr>
    </w:p>
    <w:p w14:paraId="6CC67872" w14:textId="77777777" w:rsidR="00E270D5" w:rsidRPr="008B4C16" w:rsidRDefault="00E270D5">
      <w:pPr>
        <w:jc w:val="both"/>
        <w:rPr>
          <w:b/>
        </w:rPr>
      </w:pPr>
      <w:r>
        <w:rPr>
          <w:b/>
        </w:rPr>
        <w:br w:type="page"/>
      </w:r>
      <w:r w:rsidRPr="008B4C16">
        <w:rPr>
          <w:b/>
        </w:rPr>
        <w:lastRenderedPageBreak/>
        <w:t>Policy</w:t>
      </w:r>
      <w:r w:rsidR="00AE0989">
        <w:rPr>
          <w:b/>
        </w:rPr>
        <w:t xml:space="preserve"> Information</w:t>
      </w:r>
    </w:p>
    <w:p w14:paraId="15079172" w14:textId="77777777" w:rsidR="00E270D5" w:rsidRPr="008B4C16" w:rsidRDefault="00E270D5">
      <w:pPr>
        <w:jc w:val="both"/>
        <w:rPr>
          <w:b/>
        </w:rPr>
      </w:pPr>
    </w:p>
    <w:p w14:paraId="5E6388C5" w14:textId="77777777" w:rsidR="00585E2B" w:rsidRPr="00DF7466" w:rsidRDefault="00E270D5" w:rsidP="00585E2B">
      <w:pPr>
        <w:jc w:val="both"/>
        <w:rPr>
          <w:b/>
          <w:sz w:val="22"/>
          <w:szCs w:val="22"/>
        </w:rPr>
      </w:pPr>
      <w:r w:rsidRPr="00DF7466">
        <w:rPr>
          <w:b/>
          <w:sz w:val="22"/>
          <w:szCs w:val="22"/>
        </w:rPr>
        <w:t>Introduction</w:t>
      </w:r>
    </w:p>
    <w:p w14:paraId="2B82DCE9" w14:textId="77777777" w:rsidR="00585E2B" w:rsidRPr="00DF7466" w:rsidRDefault="00585E2B" w:rsidP="00585E2B">
      <w:pPr>
        <w:jc w:val="both"/>
        <w:rPr>
          <w:b/>
          <w:sz w:val="22"/>
          <w:szCs w:val="22"/>
        </w:rPr>
      </w:pPr>
    </w:p>
    <w:p w14:paraId="5661AD56" w14:textId="02ADD377" w:rsidR="00E270D5" w:rsidRPr="00DF7466" w:rsidRDefault="00520B17" w:rsidP="00585E2B">
      <w:pPr>
        <w:jc w:val="both"/>
        <w:rPr>
          <w:sz w:val="22"/>
          <w:szCs w:val="22"/>
        </w:rPr>
      </w:pPr>
      <w:r w:rsidRPr="00DF7466">
        <w:rPr>
          <w:sz w:val="22"/>
          <w:szCs w:val="22"/>
        </w:rPr>
        <w:t>The school</w:t>
      </w:r>
      <w:r w:rsidR="00E270D5" w:rsidRPr="00DF7466">
        <w:rPr>
          <w:sz w:val="22"/>
          <w:szCs w:val="22"/>
        </w:rPr>
        <w:t xml:space="preserve"> recognises the importance of a balanced approach to work and family life. We therefore welcome the opportunity to build upon this approach with the </w:t>
      </w:r>
      <w:r w:rsidR="0009770B">
        <w:rPr>
          <w:sz w:val="22"/>
          <w:szCs w:val="22"/>
        </w:rPr>
        <w:t xml:space="preserve"> Maternity, Paternity and Adoption</w:t>
      </w:r>
      <w:r w:rsidR="00E270D5" w:rsidRPr="00DF7466">
        <w:rPr>
          <w:sz w:val="22"/>
          <w:szCs w:val="22"/>
        </w:rPr>
        <w:t xml:space="preserve"> Policy, which gives support to employees with family responsibilities. This policy incorporates the following:</w:t>
      </w:r>
    </w:p>
    <w:p w14:paraId="7C439C26" w14:textId="77777777" w:rsidR="00E270D5" w:rsidRPr="00DF7466" w:rsidRDefault="00E270D5">
      <w:pPr>
        <w:ind w:left="720"/>
        <w:jc w:val="both"/>
        <w:rPr>
          <w:sz w:val="22"/>
          <w:szCs w:val="22"/>
        </w:rPr>
      </w:pPr>
    </w:p>
    <w:p w14:paraId="48CA4AD3" w14:textId="77777777" w:rsidR="00E270D5" w:rsidRPr="00DF7466" w:rsidRDefault="00E270D5" w:rsidP="00F266FB">
      <w:pPr>
        <w:numPr>
          <w:ilvl w:val="0"/>
          <w:numId w:val="1"/>
        </w:numPr>
        <w:ind w:left="1080"/>
        <w:jc w:val="both"/>
        <w:rPr>
          <w:sz w:val="22"/>
          <w:szCs w:val="22"/>
        </w:rPr>
      </w:pPr>
      <w:r w:rsidRPr="00DF7466">
        <w:rPr>
          <w:sz w:val="22"/>
          <w:szCs w:val="22"/>
        </w:rPr>
        <w:t xml:space="preserve">Maternity Leave </w:t>
      </w:r>
    </w:p>
    <w:p w14:paraId="13A56595" w14:textId="77777777" w:rsidR="00D8697A" w:rsidRDefault="00D8697A" w:rsidP="00F266FB">
      <w:pPr>
        <w:numPr>
          <w:ilvl w:val="0"/>
          <w:numId w:val="1"/>
        </w:numPr>
        <w:tabs>
          <w:tab w:val="num" w:pos="1080"/>
        </w:tabs>
        <w:ind w:left="1080"/>
        <w:jc w:val="both"/>
        <w:rPr>
          <w:sz w:val="22"/>
          <w:szCs w:val="22"/>
        </w:rPr>
      </w:pPr>
      <w:r w:rsidRPr="00DF7466">
        <w:rPr>
          <w:sz w:val="22"/>
          <w:szCs w:val="22"/>
        </w:rPr>
        <w:t>Paternity Leave</w:t>
      </w:r>
    </w:p>
    <w:p w14:paraId="4B36D24E" w14:textId="77777777" w:rsidR="00234B44" w:rsidRDefault="00234B44" w:rsidP="00F266FB">
      <w:pPr>
        <w:numPr>
          <w:ilvl w:val="0"/>
          <w:numId w:val="1"/>
        </w:numPr>
        <w:tabs>
          <w:tab w:val="num" w:pos="1080"/>
        </w:tabs>
        <w:ind w:left="1080"/>
        <w:jc w:val="both"/>
        <w:rPr>
          <w:sz w:val="22"/>
          <w:szCs w:val="22"/>
        </w:rPr>
      </w:pPr>
      <w:r>
        <w:rPr>
          <w:sz w:val="22"/>
          <w:szCs w:val="22"/>
        </w:rPr>
        <w:t>Maternity Support Leave</w:t>
      </w:r>
    </w:p>
    <w:p w14:paraId="112ED7A0" w14:textId="77777777" w:rsidR="00234B44" w:rsidRPr="00DF7466" w:rsidRDefault="00234B44" w:rsidP="00234B44">
      <w:pPr>
        <w:numPr>
          <w:ilvl w:val="0"/>
          <w:numId w:val="1"/>
        </w:numPr>
        <w:tabs>
          <w:tab w:val="num" w:pos="720"/>
        </w:tabs>
        <w:ind w:left="1080"/>
        <w:jc w:val="both"/>
        <w:rPr>
          <w:sz w:val="22"/>
          <w:szCs w:val="22"/>
        </w:rPr>
      </w:pPr>
      <w:r w:rsidRPr="00234B44">
        <w:rPr>
          <w:sz w:val="22"/>
          <w:szCs w:val="22"/>
        </w:rPr>
        <w:t>Ante-natal leave for fathers and partners</w:t>
      </w:r>
    </w:p>
    <w:p w14:paraId="4D12CE12" w14:textId="77777777" w:rsidR="00DB68C7" w:rsidRPr="00DF7466" w:rsidRDefault="00DB68C7" w:rsidP="00F266FB">
      <w:pPr>
        <w:numPr>
          <w:ilvl w:val="0"/>
          <w:numId w:val="1"/>
        </w:numPr>
        <w:tabs>
          <w:tab w:val="num" w:pos="1080"/>
        </w:tabs>
        <w:ind w:left="1080"/>
        <w:jc w:val="both"/>
        <w:rPr>
          <w:sz w:val="22"/>
          <w:szCs w:val="22"/>
        </w:rPr>
      </w:pPr>
      <w:r w:rsidRPr="00DF7466">
        <w:rPr>
          <w:sz w:val="22"/>
          <w:szCs w:val="22"/>
        </w:rPr>
        <w:t>Adoption Leave</w:t>
      </w:r>
    </w:p>
    <w:p w14:paraId="03F4556A" w14:textId="77777777" w:rsidR="00DB68C7" w:rsidRPr="00DF7466" w:rsidRDefault="00DB68C7" w:rsidP="00DB68C7">
      <w:pPr>
        <w:ind w:left="1080"/>
        <w:jc w:val="both"/>
        <w:rPr>
          <w:sz w:val="22"/>
          <w:szCs w:val="22"/>
        </w:rPr>
      </w:pPr>
    </w:p>
    <w:p w14:paraId="7986232C" w14:textId="77777777" w:rsidR="00CA4BFD" w:rsidRDefault="00D8697A" w:rsidP="00DB68C7">
      <w:pPr>
        <w:jc w:val="both"/>
        <w:rPr>
          <w:sz w:val="22"/>
          <w:szCs w:val="22"/>
        </w:rPr>
      </w:pPr>
      <w:r w:rsidRPr="00DF7466">
        <w:rPr>
          <w:sz w:val="22"/>
          <w:szCs w:val="22"/>
        </w:rPr>
        <w:t>Please also refer to the</w:t>
      </w:r>
      <w:r w:rsidR="00CA4BFD">
        <w:rPr>
          <w:sz w:val="22"/>
          <w:szCs w:val="22"/>
        </w:rPr>
        <w:t xml:space="preserve"> following family-friendly policies and documents:</w:t>
      </w:r>
    </w:p>
    <w:p w14:paraId="6902E941" w14:textId="56322611" w:rsidR="00CA4BFD" w:rsidRDefault="00CA4BFD" w:rsidP="00DB68C7">
      <w:pPr>
        <w:jc w:val="both"/>
        <w:rPr>
          <w:sz w:val="22"/>
          <w:szCs w:val="22"/>
        </w:rPr>
      </w:pPr>
      <w:r>
        <w:rPr>
          <w:sz w:val="22"/>
          <w:szCs w:val="22"/>
        </w:rPr>
        <w:t>New and Expectant Mothers / Birthing Parent Risk Assessment Form</w:t>
      </w:r>
    </w:p>
    <w:p w14:paraId="4783817E" w14:textId="45D87365" w:rsidR="00CA4BFD" w:rsidRDefault="00D8697A" w:rsidP="00DB68C7">
      <w:pPr>
        <w:jc w:val="both"/>
        <w:rPr>
          <w:sz w:val="22"/>
          <w:szCs w:val="22"/>
        </w:rPr>
      </w:pPr>
      <w:r w:rsidRPr="00DF7466">
        <w:rPr>
          <w:sz w:val="22"/>
          <w:szCs w:val="22"/>
        </w:rPr>
        <w:t>Schools Adoption Guide</w:t>
      </w:r>
      <w:r w:rsidR="00E25A18" w:rsidRPr="00DF7466">
        <w:rPr>
          <w:sz w:val="22"/>
          <w:szCs w:val="22"/>
        </w:rPr>
        <w:t>,</w:t>
      </w:r>
    </w:p>
    <w:p w14:paraId="0E84928E" w14:textId="16FE6FA3" w:rsidR="00CA4BFD" w:rsidRDefault="007844D3" w:rsidP="00DB68C7">
      <w:pPr>
        <w:jc w:val="both"/>
        <w:rPr>
          <w:sz w:val="22"/>
          <w:szCs w:val="22"/>
        </w:rPr>
      </w:pPr>
      <w:r>
        <w:rPr>
          <w:sz w:val="22"/>
          <w:szCs w:val="22"/>
        </w:rPr>
        <w:t>Employee Maternity and Paternity Guide</w:t>
      </w:r>
    </w:p>
    <w:p w14:paraId="002F1B2B" w14:textId="2A31E56A" w:rsidR="007844D3" w:rsidRDefault="00CA4BFD" w:rsidP="00DB68C7">
      <w:pPr>
        <w:jc w:val="both"/>
        <w:rPr>
          <w:sz w:val="22"/>
          <w:szCs w:val="22"/>
        </w:rPr>
      </w:pPr>
      <w:r>
        <w:rPr>
          <w:sz w:val="22"/>
          <w:szCs w:val="22"/>
        </w:rPr>
        <w:t xml:space="preserve">Employee Maternity </w:t>
      </w:r>
      <w:r w:rsidR="007844D3">
        <w:rPr>
          <w:sz w:val="22"/>
          <w:szCs w:val="22"/>
        </w:rPr>
        <w:t>Guide</w:t>
      </w:r>
    </w:p>
    <w:p w14:paraId="4409475C" w14:textId="09DE08FE" w:rsidR="00CA4BFD" w:rsidRDefault="00E25A18" w:rsidP="00DB68C7">
      <w:pPr>
        <w:jc w:val="both"/>
        <w:rPr>
          <w:sz w:val="22"/>
          <w:szCs w:val="22"/>
        </w:rPr>
      </w:pPr>
      <w:r w:rsidRPr="00DF7466">
        <w:rPr>
          <w:sz w:val="22"/>
          <w:szCs w:val="22"/>
        </w:rPr>
        <w:t>Shared Parental Leave Policy</w:t>
      </w:r>
    </w:p>
    <w:p w14:paraId="2E037A95" w14:textId="37AFBEF1" w:rsidR="00CA4BFD" w:rsidRDefault="00D8697A" w:rsidP="00DB68C7">
      <w:pPr>
        <w:jc w:val="both"/>
        <w:rPr>
          <w:sz w:val="22"/>
          <w:szCs w:val="22"/>
        </w:rPr>
      </w:pPr>
      <w:r w:rsidRPr="00DF7466">
        <w:rPr>
          <w:sz w:val="22"/>
          <w:szCs w:val="22"/>
        </w:rPr>
        <w:t>.</w:t>
      </w:r>
      <w:r w:rsidR="00CA4BFD" w:rsidRPr="00CA4BFD">
        <w:rPr>
          <w:sz w:val="22"/>
          <w:szCs w:val="22"/>
        </w:rPr>
        <w:t xml:space="preserve"> </w:t>
      </w:r>
      <w:r w:rsidR="00CA4BFD" w:rsidRPr="00DF7466">
        <w:rPr>
          <w:sz w:val="22"/>
          <w:szCs w:val="22"/>
        </w:rPr>
        <w:t>Flexible Working</w:t>
      </w:r>
      <w:r w:rsidR="00CA4BFD">
        <w:rPr>
          <w:sz w:val="22"/>
          <w:szCs w:val="22"/>
        </w:rPr>
        <w:t xml:space="preserve"> Policy</w:t>
      </w:r>
    </w:p>
    <w:p w14:paraId="13C2063C" w14:textId="71E44D5F" w:rsidR="00CA4BFD" w:rsidRDefault="00CA4BFD" w:rsidP="00DB68C7">
      <w:pPr>
        <w:jc w:val="both"/>
        <w:rPr>
          <w:sz w:val="22"/>
          <w:szCs w:val="22"/>
        </w:rPr>
      </w:pPr>
      <w:r>
        <w:rPr>
          <w:sz w:val="22"/>
          <w:szCs w:val="22"/>
        </w:rPr>
        <w:t>Parental Leave Policy</w:t>
      </w:r>
    </w:p>
    <w:p w14:paraId="73701571" w14:textId="0ECD4A01" w:rsidR="00CA4BFD" w:rsidRDefault="00CA4BFD" w:rsidP="00DB68C7">
      <w:pPr>
        <w:jc w:val="both"/>
        <w:rPr>
          <w:sz w:val="22"/>
          <w:szCs w:val="22"/>
        </w:rPr>
      </w:pPr>
      <w:r>
        <w:rPr>
          <w:sz w:val="22"/>
          <w:szCs w:val="22"/>
        </w:rPr>
        <w:t>Parental Bereavement Leave Policy</w:t>
      </w:r>
    </w:p>
    <w:p w14:paraId="691CBDC3" w14:textId="38419D5C" w:rsidR="00CA4BFD" w:rsidRDefault="00CA4BFD" w:rsidP="00DB68C7">
      <w:pPr>
        <w:jc w:val="both"/>
        <w:rPr>
          <w:sz w:val="22"/>
          <w:szCs w:val="22"/>
        </w:rPr>
      </w:pPr>
      <w:r>
        <w:rPr>
          <w:sz w:val="22"/>
          <w:szCs w:val="22"/>
        </w:rPr>
        <w:t>Leave of Absence Policy</w:t>
      </w:r>
    </w:p>
    <w:p w14:paraId="4F7D745C" w14:textId="6584E320" w:rsidR="00E270D5" w:rsidRPr="00DF7466" w:rsidRDefault="00E270D5" w:rsidP="00DB68C7">
      <w:pPr>
        <w:jc w:val="both"/>
        <w:rPr>
          <w:sz w:val="22"/>
          <w:szCs w:val="22"/>
        </w:rPr>
      </w:pPr>
    </w:p>
    <w:p w14:paraId="1AE5D7BF" w14:textId="77777777" w:rsidR="00E270D5" w:rsidRPr="00DF7466" w:rsidRDefault="00E270D5">
      <w:pPr>
        <w:jc w:val="both"/>
        <w:rPr>
          <w:sz w:val="22"/>
          <w:szCs w:val="22"/>
        </w:rPr>
      </w:pPr>
    </w:p>
    <w:p w14:paraId="7E928A8E" w14:textId="77777777" w:rsidR="00E270D5" w:rsidRPr="00DF7466" w:rsidRDefault="00E270D5">
      <w:pPr>
        <w:jc w:val="both"/>
        <w:rPr>
          <w:b/>
          <w:sz w:val="22"/>
          <w:szCs w:val="22"/>
        </w:rPr>
      </w:pPr>
      <w:r w:rsidRPr="00DF7466">
        <w:rPr>
          <w:b/>
          <w:sz w:val="22"/>
          <w:szCs w:val="22"/>
        </w:rPr>
        <w:t>Purpose</w:t>
      </w:r>
      <w:r w:rsidRPr="00DF7466">
        <w:rPr>
          <w:b/>
          <w:sz w:val="22"/>
          <w:szCs w:val="22"/>
        </w:rPr>
        <w:tab/>
      </w:r>
    </w:p>
    <w:p w14:paraId="56DA776D" w14:textId="77777777" w:rsidR="00E270D5" w:rsidRPr="00DF7466" w:rsidRDefault="00E270D5" w:rsidP="00585E2B">
      <w:pPr>
        <w:rPr>
          <w:b/>
          <w:sz w:val="22"/>
          <w:szCs w:val="22"/>
        </w:rPr>
      </w:pPr>
    </w:p>
    <w:p w14:paraId="16246498" w14:textId="77777777" w:rsidR="00E270D5" w:rsidRPr="00DF7466" w:rsidRDefault="00E270D5" w:rsidP="00DF7466">
      <w:pPr>
        <w:jc w:val="both"/>
        <w:rPr>
          <w:sz w:val="22"/>
          <w:szCs w:val="22"/>
        </w:rPr>
      </w:pPr>
      <w:r w:rsidRPr="00DF7466">
        <w:rPr>
          <w:sz w:val="22"/>
          <w:szCs w:val="22"/>
        </w:rPr>
        <w:t>To ensure that all employees are given support to mana</w:t>
      </w:r>
      <w:r w:rsidR="001A3CF1" w:rsidRPr="00DF7466">
        <w:rPr>
          <w:sz w:val="22"/>
          <w:szCs w:val="22"/>
        </w:rPr>
        <w:t>ge family responsibilities and</w:t>
      </w:r>
      <w:r w:rsidR="00DF7466">
        <w:rPr>
          <w:sz w:val="22"/>
          <w:szCs w:val="22"/>
        </w:rPr>
        <w:t xml:space="preserve"> </w:t>
      </w:r>
      <w:r w:rsidR="0005556D" w:rsidRPr="00DF7466">
        <w:rPr>
          <w:sz w:val="22"/>
          <w:szCs w:val="22"/>
        </w:rPr>
        <w:t>b</w:t>
      </w:r>
      <w:r w:rsidR="00585E2B" w:rsidRPr="00DF7466">
        <w:rPr>
          <w:sz w:val="22"/>
          <w:szCs w:val="22"/>
        </w:rPr>
        <w:t>alance this</w:t>
      </w:r>
      <w:r w:rsidR="0005556D" w:rsidRPr="00DF7466">
        <w:rPr>
          <w:sz w:val="22"/>
          <w:szCs w:val="22"/>
        </w:rPr>
        <w:t xml:space="preserve"> </w:t>
      </w:r>
      <w:r w:rsidRPr="00DF7466">
        <w:rPr>
          <w:sz w:val="22"/>
          <w:szCs w:val="22"/>
        </w:rPr>
        <w:t>with the need to maintain service de</w:t>
      </w:r>
      <w:r w:rsidR="001A3CF1" w:rsidRPr="00DF7466">
        <w:rPr>
          <w:sz w:val="22"/>
          <w:szCs w:val="22"/>
        </w:rPr>
        <w:t xml:space="preserve">livery and the impact on other </w:t>
      </w:r>
      <w:r w:rsidR="00585E2B" w:rsidRPr="00DF7466">
        <w:rPr>
          <w:sz w:val="22"/>
          <w:szCs w:val="22"/>
        </w:rPr>
        <w:t>colleagues. This Policy is an</w:t>
      </w:r>
      <w:r w:rsidR="0005556D" w:rsidRPr="00DF7466">
        <w:rPr>
          <w:sz w:val="22"/>
          <w:szCs w:val="22"/>
        </w:rPr>
        <w:t xml:space="preserve"> </w:t>
      </w:r>
      <w:r w:rsidRPr="00DF7466">
        <w:rPr>
          <w:sz w:val="22"/>
          <w:szCs w:val="22"/>
        </w:rPr>
        <w:t xml:space="preserve">important part of </w:t>
      </w:r>
      <w:r w:rsidR="00520B17" w:rsidRPr="00DF7466">
        <w:rPr>
          <w:sz w:val="22"/>
          <w:szCs w:val="22"/>
        </w:rPr>
        <w:t>the school</w:t>
      </w:r>
      <w:r w:rsidRPr="00DF7466">
        <w:rPr>
          <w:sz w:val="22"/>
          <w:szCs w:val="22"/>
        </w:rPr>
        <w:t>’s approach to Equal Opportunities.</w:t>
      </w:r>
    </w:p>
    <w:p w14:paraId="0D33E673" w14:textId="77777777" w:rsidR="00E270D5" w:rsidRPr="00DF7466" w:rsidRDefault="00E270D5">
      <w:pPr>
        <w:jc w:val="both"/>
        <w:rPr>
          <w:sz w:val="22"/>
          <w:szCs w:val="22"/>
        </w:rPr>
      </w:pPr>
    </w:p>
    <w:p w14:paraId="1B1C8B58" w14:textId="77777777" w:rsidR="00E270D5" w:rsidRPr="00DF7466" w:rsidRDefault="00E270D5">
      <w:pPr>
        <w:jc w:val="both"/>
        <w:rPr>
          <w:sz w:val="22"/>
          <w:szCs w:val="22"/>
        </w:rPr>
      </w:pPr>
      <w:r w:rsidRPr="00DF7466">
        <w:rPr>
          <w:b/>
          <w:sz w:val="22"/>
          <w:szCs w:val="22"/>
        </w:rPr>
        <w:t>Scope</w:t>
      </w:r>
    </w:p>
    <w:p w14:paraId="311A5FF9" w14:textId="77777777" w:rsidR="00E270D5" w:rsidRPr="00DF7466" w:rsidRDefault="00E270D5">
      <w:pPr>
        <w:jc w:val="both"/>
        <w:rPr>
          <w:sz w:val="22"/>
          <w:szCs w:val="22"/>
        </w:rPr>
      </w:pPr>
    </w:p>
    <w:p w14:paraId="5BE0A55A" w14:textId="77777777" w:rsidR="00E270D5" w:rsidRPr="00DF7466" w:rsidRDefault="00E270D5" w:rsidP="0005556D">
      <w:pPr>
        <w:jc w:val="both"/>
        <w:rPr>
          <w:sz w:val="22"/>
          <w:szCs w:val="22"/>
        </w:rPr>
      </w:pPr>
      <w:r w:rsidRPr="00DF7466">
        <w:rPr>
          <w:sz w:val="22"/>
          <w:szCs w:val="22"/>
        </w:rPr>
        <w:t xml:space="preserve">The policy applies to all employees of </w:t>
      </w:r>
      <w:r w:rsidR="00D8697A" w:rsidRPr="00DF7466">
        <w:rPr>
          <w:sz w:val="22"/>
          <w:szCs w:val="22"/>
        </w:rPr>
        <w:t>______________</w:t>
      </w:r>
      <w:r w:rsidRPr="00DF7466">
        <w:rPr>
          <w:sz w:val="22"/>
          <w:szCs w:val="22"/>
        </w:rPr>
        <w:t xml:space="preserve"> school regardless of the number of hours worked per week with the exception of workers employed on a casual or temporary basis. This model </w:t>
      </w:r>
      <w:r w:rsidR="00061D0B">
        <w:rPr>
          <w:sz w:val="22"/>
          <w:szCs w:val="22"/>
        </w:rPr>
        <w:t xml:space="preserve">policy </w:t>
      </w:r>
      <w:r w:rsidRPr="00DF7466">
        <w:rPr>
          <w:sz w:val="22"/>
          <w:szCs w:val="22"/>
        </w:rPr>
        <w:t>may be adopted by school governing</w:t>
      </w:r>
      <w:r w:rsidR="0005556D" w:rsidRPr="00DF7466">
        <w:rPr>
          <w:sz w:val="22"/>
          <w:szCs w:val="22"/>
        </w:rPr>
        <w:t xml:space="preserve"> </w:t>
      </w:r>
      <w:r w:rsidRPr="00DF7466">
        <w:rPr>
          <w:sz w:val="22"/>
          <w:szCs w:val="22"/>
        </w:rPr>
        <w:t>bodies.</w:t>
      </w:r>
    </w:p>
    <w:p w14:paraId="54345BFD" w14:textId="77777777" w:rsidR="00E270D5" w:rsidRPr="00DF7466" w:rsidRDefault="00E270D5">
      <w:pPr>
        <w:jc w:val="both"/>
        <w:rPr>
          <w:sz w:val="22"/>
          <w:szCs w:val="22"/>
        </w:rPr>
      </w:pPr>
    </w:p>
    <w:p w14:paraId="77B9E122" w14:textId="77777777" w:rsidR="00E270D5" w:rsidRPr="00DF7466" w:rsidRDefault="00E270D5">
      <w:pPr>
        <w:jc w:val="both"/>
        <w:rPr>
          <w:b/>
          <w:sz w:val="22"/>
          <w:szCs w:val="22"/>
        </w:rPr>
      </w:pPr>
      <w:r w:rsidRPr="00DF7466">
        <w:rPr>
          <w:b/>
          <w:sz w:val="22"/>
          <w:szCs w:val="22"/>
        </w:rPr>
        <w:t>Equal Opportunities</w:t>
      </w:r>
      <w:r w:rsidR="004817AD">
        <w:rPr>
          <w:b/>
          <w:sz w:val="22"/>
          <w:szCs w:val="22"/>
        </w:rPr>
        <w:t xml:space="preserve"> </w:t>
      </w:r>
    </w:p>
    <w:p w14:paraId="30FEC898" w14:textId="77777777" w:rsidR="00E270D5" w:rsidRPr="00DF7466" w:rsidRDefault="00E270D5">
      <w:pPr>
        <w:jc w:val="both"/>
        <w:rPr>
          <w:b/>
          <w:sz w:val="22"/>
          <w:szCs w:val="22"/>
        </w:rPr>
      </w:pPr>
    </w:p>
    <w:p w14:paraId="396230C8" w14:textId="360A2049" w:rsidR="00E270D5" w:rsidRDefault="00E270D5" w:rsidP="00DF7466">
      <w:pPr>
        <w:jc w:val="both"/>
        <w:rPr>
          <w:sz w:val="22"/>
          <w:szCs w:val="22"/>
        </w:rPr>
      </w:pPr>
      <w:r w:rsidRPr="00DF7466">
        <w:rPr>
          <w:sz w:val="22"/>
          <w:szCs w:val="22"/>
        </w:rPr>
        <w:t xml:space="preserve">The </w:t>
      </w:r>
      <w:r w:rsidR="0009770B">
        <w:rPr>
          <w:sz w:val="22"/>
          <w:szCs w:val="22"/>
        </w:rPr>
        <w:t>Maternity, Paternity and Adoption</w:t>
      </w:r>
      <w:r w:rsidR="0009770B" w:rsidRPr="00DF7466">
        <w:rPr>
          <w:sz w:val="22"/>
          <w:szCs w:val="22"/>
        </w:rPr>
        <w:t xml:space="preserve"> </w:t>
      </w:r>
      <w:r w:rsidRPr="00DF7466">
        <w:rPr>
          <w:sz w:val="22"/>
          <w:szCs w:val="22"/>
        </w:rPr>
        <w:t>Policy will be applied fairly and consist</w:t>
      </w:r>
      <w:r w:rsidR="001A3CF1" w:rsidRPr="00DF7466">
        <w:rPr>
          <w:sz w:val="22"/>
          <w:szCs w:val="22"/>
        </w:rPr>
        <w:t>ently to all staff employed at the school</w:t>
      </w:r>
      <w:r w:rsidRPr="00DF7466">
        <w:rPr>
          <w:sz w:val="22"/>
          <w:szCs w:val="22"/>
        </w:rPr>
        <w:t xml:space="preserve"> regardless of gender, rac</w:t>
      </w:r>
      <w:r w:rsidR="001A3CF1" w:rsidRPr="00DF7466">
        <w:rPr>
          <w:sz w:val="22"/>
          <w:szCs w:val="22"/>
        </w:rPr>
        <w:t xml:space="preserve">e, marital status, national or </w:t>
      </w:r>
      <w:r w:rsidRPr="00DF7466">
        <w:rPr>
          <w:sz w:val="22"/>
          <w:szCs w:val="22"/>
        </w:rPr>
        <w:t>ethnic origin, nationality, disability, sexuality, age, relig</w:t>
      </w:r>
      <w:r w:rsidR="001A3CF1" w:rsidRPr="00DF7466">
        <w:rPr>
          <w:sz w:val="22"/>
          <w:szCs w:val="22"/>
        </w:rPr>
        <w:t xml:space="preserve">ion, status or number of hours </w:t>
      </w:r>
      <w:r w:rsidRPr="00DF7466">
        <w:rPr>
          <w:sz w:val="22"/>
          <w:szCs w:val="22"/>
        </w:rPr>
        <w:t>worked.</w:t>
      </w:r>
    </w:p>
    <w:p w14:paraId="06F64007" w14:textId="77777777" w:rsidR="004817AD" w:rsidRDefault="004817AD" w:rsidP="00DF7466">
      <w:pPr>
        <w:jc w:val="both"/>
        <w:rPr>
          <w:sz w:val="22"/>
          <w:szCs w:val="22"/>
        </w:rPr>
      </w:pPr>
    </w:p>
    <w:p w14:paraId="3002F814" w14:textId="77777777" w:rsidR="004817AD" w:rsidRDefault="004817AD" w:rsidP="00DF7466">
      <w:pPr>
        <w:jc w:val="both"/>
        <w:rPr>
          <w:b/>
          <w:sz w:val="22"/>
          <w:szCs w:val="22"/>
        </w:rPr>
      </w:pPr>
      <w:r w:rsidRPr="004817AD">
        <w:rPr>
          <w:b/>
          <w:sz w:val="22"/>
          <w:szCs w:val="22"/>
        </w:rPr>
        <w:t>Data Protection</w:t>
      </w:r>
    </w:p>
    <w:p w14:paraId="7CF3DF32" w14:textId="77777777" w:rsidR="004817AD" w:rsidRPr="004817AD" w:rsidRDefault="004817AD" w:rsidP="00DF7466">
      <w:pPr>
        <w:jc w:val="both"/>
        <w:rPr>
          <w:b/>
          <w:sz w:val="22"/>
          <w:szCs w:val="22"/>
        </w:rPr>
      </w:pPr>
    </w:p>
    <w:p w14:paraId="32C66964" w14:textId="77777777" w:rsidR="004817AD" w:rsidRPr="004817AD" w:rsidRDefault="004817AD" w:rsidP="004817AD">
      <w:pPr>
        <w:jc w:val="both"/>
        <w:rPr>
          <w:sz w:val="22"/>
          <w:szCs w:val="22"/>
        </w:rPr>
      </w:pPr>
      <w:r w:rsidRPr="004817AD">
        <w:rPr>
          <w:sz w:val="22"/>
          <w:szCs w:val="22"/>
          <w:lang w:eastAsia="en-GB"/>
        </w:rPr>
        <w:t xml:space="preserve">The school processes any personal data collected during the </w:t>
      </w:r>
      <w:r>
        <w:rPr>
          <w:sz w:val="22"/>
          <w:szCs w:val="22"/>
          <w:lang w:eastAsia="en-GB"/>
        </w:rPr>
        <w:t>family care</w:t>
      </w:r>
      <w:r w:rsidRPr="004817AD">
        <w:rPr>
          <w:sz w:val="22"/>
          <w:szCs w:val="22"/>
          <w:lang w:eastAsia="en-GB"/>
        </w:rPr>
        <w:t xml:space="preserve"> process in accordance with its data protection policy. Further details can be found in the Privacy Notice on the school’s website. Any data collected is held securely and accessed by, and disclosed to, individuals only for the purposes of completing the </w:t>
      </w:r>
      <w:r>
        <w:rPr>
          <w:sz w:val="22"/>
          <w:szCs w:val="22"/>
          <w:lang w:eastAsia="en-GB"/>
        </w:rPr>
        <w:t xml:space="preserve">family care </w:t>
      </w:r>
      <w:r w:rsidRPr="004817AD">
        <w:rPr>
          <w:sz w:val="22"/>
          <w:szCs w:val="22"/>
          <w:lang w:eastAsia="en-GB"/>
        </w:rPr>
        <w:t>procedure.</w:t>
      </w:r>
    </w:p>
    <w:p w14:paraId="3A814875" w14:textId="77777777" w:rsidR="0020082D" w:rsidRDefault="0020082D" w:rsidP="0005556D">
      <w:pPr>
        <w:tabs>
          <w:tab w:val="left" w:pos="720"/>
        </w:tabs>
        <w:spacing w:before="240"/>
        <w:jc w:val="both"/>
        <w:rPr>
          <w:b/>
          <w:sz w:val="22"/>
          <w:szCs w:val="22"/>
        </w:rPr>
      </w:pPr>
    </w:p>
    <w:p w14:paraId="00C5EE49" w14:textId="02816EB8" w:rsidR="0005556D" w:rsidRPr="00DF7466" w:rsidRDefault="00E270D5" w:rsidP="0005556D">
      <w:pPr>
        <w:tabs>
          <w:tab w:val="left" w:pos="720"/>
        </w:tabs>
        <w:spacing w:before="240"/>
        <w:jc w:val="both"/>
        <w:rPr>
          <w:b/>
          <w:sz w:val="22"/>
          <w:szCs w:val="22"/>
        </w:rPr>
      </w:pPr>
      <w:r w:rsidRPr="00DF7466">
        <w:rPr>
          <w:b/>
          <w:sz w:val="22"/>
          <w:szCs w:val="22"/>
        </w:rPr>
        <w:lastRenderedPageBreak/>
        <w:t xml:space="preserve">Terms and Conditions during periods of leave  </w:t>
      </w:r>
    </w:p>
    <w:p w14:paraId="44530889" w14:textId="77777777" w:rsidR="00E270D5" w:rsidRPr="00DF7466" w:rsidRDefault="00E270D5" w:rsidP="0005556D">
      <w:pPr>
        <w:tabs>
          <w:tab w:val="left" w:pos="720"/>
        </w:tabs>
        <w:spacing w:before="240"/>
        <w:jc w:val="both"/>
        <w:rPr>
          <w:sz w:val="22"/>
          <w:szCs w:val="22"/>
        </w:rPr>
      </w:pPr>
      <w:r w:rsidRPr="00DF7466">
        <w:rPr>
          <w:sz w:val="22"/>
          <w:szCs w:val="22"/>
        </w:rPr>
        <w:t>Whilst on leave, employee and</w:t>
      </w:r>
      <w:r w:rsidR="0005556D" w:rsidRPr="00DF7466">
        <w:rPr>
          <w:sz w:val="22"/>
          <w:szCs w:val="22"/>
        </w:rPr>
        <w:t xml:space="preserve"> </w:t>
      </w:r>
      <w:r w:rsidRPr="00DF7466">
        <w:rPr>
          <w:sz w:val="22"/>
          <w:szCs w:val="22"/>
        </w:rPr>
        <w:t xml:space="preserve">employer will be bound by the duty of good faith and confidentiality. The following </w:t>
      </w:r>
      <w:r w:rsidRPr="00DF7466">
        <w:rPr>
          <w:sz w:val="22"/>
          <w:szCs w:val="22"/>
        </w:rPr>
        <w:tab/>
        <w:t xml:space="preserve">terms will apply: </w:t>
      </w:r>
    </w:p>
    <w:p w14:paraId="407B5B71" w14:textId="77777777" w:rsidR="00061D0B" w:rsidRDefault="00061D0B" w:rsidP="00061D0B">
      <w:pPr>
        <w:pStyle w:val="ListParagraph"/>
        <w:tabs>
          <w:tab w:val="left" w:pos="1440"/>
        </w:tabs>
        <w:jc w:val="both"/>
        <w:rPr>
          <w:sz w:val="22"/>
          <w:szCs w:val="22"/>
        </w:rPr>
      </w:pPr>
    </w:p>
    <w:p w14:paraId="576FE407" w14:textId="77777777" w:rsidR="0005556D" w:rsidRPr="00DF7466" w:rsidRDefault="00E270D5" w:rsidP="00F266FB">
      <w:pPr>
        <w:pStyle w:val="ListParagraph"/>
        <w:numPr>
          <w:ilvl w:val="0"/>
          <w:numId w:val="12"/>
        </w:numPr>
        <w:tabs>
          <w:tab w:val="left" w:pos="1440"/>
        </w:tabs>
        <w:jc w:val="both"/>
        <w:rPr>
          <w:sz w:val="22"/>
          <w:szCs w:val="22"/>
        </w:rPr>
      </w:pPr>
      <w:r w:rsidRPr="00DF7466">
        <w:rPr>
          <w:sz w:val="22"/>
          <w:szCs w:val="22"/>
        </w:rPr>
        <w:t>Notice to terminate the employment contract – by either party</w:t>
      </w:r>
    </w:p>
    <w:p w14:paraId="7A8BC28C" w14:textId="77777777" w:rsidR="00E270D5" w:rsidRPr="00DF7466" w:rsidRDefault="00E270D5" w:rsidP="00F266FB">
      <w:pPr>
        <w:pStyle w:val="ListParagraph"/>
        <w:numPr>
          <w:ilvl w:val="0"/>
          <w:numId w:val="12"/>
        </w:numPr>
        <w:tabs>
          <w:tab w:val="left" w:pos="1440"/>
        </w:tabs>
        <w:jc w:val="both"/>
        <w:rPr>
          <w:i/>
          <w:sz w:val="22"/>
          <w:szCs w:val="22"/>
        </w:rPr>
      </w:pPr>
      <w:r w:rsidRPr="00DF7466">
        <w:rPr>
          <w:sz w:val="22"/>
          <w:szCs w:val="22"/>
        </w:rPr>
        <w:t xml:space="preserve">The </w:t>
      </w:r>
      <w:r w:rsidR="001A3CF1" w:rsidRPr="00DF7466">
        <w:rPr>
          <w:sz w:val="22"/>
          <w:szCs w:val="22"/>
        </w:rPr>
        <w:t>School</w:t>
      </w:r>
      <w:r w:rsidRPr="00DF7466">
        <w:rPr>
          <w:sz w:val="22"/>
          <w:szCs w:val="22"/>
        </w:rPr>
        <w:t>’s Code of Conduct</w:t>
      </w:r>
    </w:p>
    <w:p w14:paraId="5EB3652D" w14:textId="77777777" w:rsidR="00E270D5" w:rsidRPr="00DF7466" w:rsidRDefault="00E270D5" w:rsidP="00F266FB">
      <w:pPr>
        <w:pStyle w:val="ListParagraph"/>
        <w:numPr>
          <w:ilvl w:val="0"/>
          <w:numId w:val="12"/>
        </w:numPr>
        <w:tabs>
          <w:tab w:val="left" w:pos="1440"/>
        </w:tabs>
        <w:jc w:val="both"/>
        <w:rPr>
          <w:i/>
          <w:sz w:val="22"/>
          <w:szCs w:val="22"/>
        </w:rPr>
      </w:pPr>
      <w:r w:rsidRPr="00DF7466">
        <w:rPr>
          <w:sz w:val="22"/>
          <w:szCs w:val="22"/>
        </w:rPr>
        <w:t>Disciplinary, grievance or capability procedures</w:t>
      </w:r>
    </w:p>
    <w:p w14:paraId="233D53FA" w14:textId="77777777" w:rsidR="00E270D5" w:rsidRPr="00DF7466" w:rsidRDefault="00E270D5" w:rsidP="00F266FB">
      <w:pPr>
        <w:pStyle w:val="ListParagraph"/>
        <w:numPr>
          <w:ilvl w:val="0"/>
          <w:numId w:val="12"/>
        </w:numPr>
        <w:tabs>
          <w:tab w:val="left" w:pos="1440"/>
        </w:tabs>
        <w:jc w:val="both"/>
        <w:rPr>
          <w:sz w:val="22"/>
          <w:szCs w:val="22"/>
        </w:rPr>
      </w:pPr>
      <w:r w:rsidRPr="00DF7466">
        <w:rPr>
          <w:sz w:val="22"/>
          <w:szCs w:val="22"/>
        </w:rPr>
        <w:t>Political restrictions</w:t>
      </w:r>
    </w:p>
    <w:p w14:paraId="02CB757E" w14:textId="77777777" w:rsidR="00E270D5" w:rsidRPr="00DF7466" w:rsidRDefault="00E270D5" w:rsidP="00F266FB">
      <w:pPr>
        <w:pStyle w:val="BodyTextIndent"/>
        <w:numPr>
          <w:ilvl w:val="0"/>
          <w:numId w:val="12"/>
        </w:numPr>
        <w:jc w:val="both"/>
        <w:rPr>
          <w:rFonts w:ascii="Arial" w:hAnsi="Arial" w:cs="Arial"/>
          <w:sz w:val="22"/>
          <w:szCs w:val="22"/>
        </w:rPr>
      </w:pPr>
      <w:r w:rsidRPr="00DF7466">
        <w:rPr>
          <w:rFonts w:ascii="Arial" w:hAnsi="Arial" w:cs="Arial"/>
          <w:sz w:val="22"/>
          <w:szCs w:val="22"/>
        </w:rPr>
        <w:t xml:space="preserve">Paid employment – employees must not engage in paid employment, without express consent of their </w:t>
      </w:r>
      <w:r w:rsidR="000F0613" w:rsidRPr="00DF7466">
        <w:rPr>
          <w:rFonts w:ascii="Arial" w:hAnsi="Arial" w:cs="Arial"/>
          <w:sz w:val="22"/>
          <w:szCs w:val="22"/>
        </w:rPr>
        <w:t xml:space="preserve">Line manager (with advice from their </w:t>
      </w:r>
      <w:r w:rsidR="00703267" w:rsidRPr="00DF7466">
        <w:rPr>
          <w:rFonts w:ascii="Arial" w:hAnsi="Arial" w:cs="Arial"/>
          <w:sz w:val="22"/>
          <w:szCs w:val="22"/>
        </w:rPr>
        <w:t>Headteacher</w:t>
      </w:r>
      <w:r w:rsidR="000F0613" w:rsidRPr="00DF7466">
        <w:rPr>
          <w:rFonts w:ascii="Arial" w:hAnsi="Arial" w:cs="Arial"/>
          <w:sz w:val="22"/>
          <w:szCs w:val="22"/>
        </w:rPr>
        <w:t>)</w:t>
      </w:r>
    </w:p>
    <w:p w14:paraId="526703D1" w14:textId="77777777" w:rsidR="00E270D5" w:rsidRPr="00DF7466" w:rsidRDefault="00E270D5" w:rsidP="00F266FB">
      <w:pPr>
        <w:pStyle w:val="BodyTextIndent"/>
        <w:numPr>
          <w:ilvl w:val="0"/>
          <w:numId w:val="12"/>
        </w:numPr>
        <w:jc w:val="both"/>
        <w:rPr>
          <w:rFonts w:ascii="Arial" w:hAnsi="Arial" w:cs="Arial"/>
          <w:sz w:val="22"/>
          <w:szCs w:val="22"/>
        </w:rPr>
      </w:pPr>
      <w:r w:rsidRPr="00DF7466">
        <w:rPr>
          <w:rFonts w:ascii="Arial" w:hAnsi="Arial" w:cs="Arial"/>
          <w:sz w:val="22"/>
          <w:szCs w:val="22"/>
        </w:rPr>
        <w:t>On returning to work the employee has a right to the same or similar job</w:t>
      </w:r>
    </w:p>
    <w:p w14:paraId="550A46BD" w14:textId="77777777" w:rsidR="00E270D5" w:rsidRPr="00DF7466" w:rsidRDefault="00E270D5" w:rsidP="00F266FB">
      <w:pPr>
        <w:pStyle w:val="ListParagraph"/>
        <w:numPr>
          <w:ilvl w:val="0"/>
          <w:numId w:val="12"/>
        </w:numPr>
        <w:tabs>
          <w:tab w:val="left" w:pos="1440"/>
        </w:tabs>
        <w:jc w:val="both"/>
        <w:rPr>
          <w:sz w:val="22"/>
          <w:szCs w:val="22"/>
        </w:rPr>
      </w:pPr>
      <w:r w:rsidRPr="00DF7466">
        <w:rPr>
          <w:sz w:val="22"/>
          <w:szCs w:val="22"/>
        </w:rPr>
        <w:t>Compensation for redundancy</w:t>
      </w:r>
    </w:p>
    <w:p w14:paraId="06489B07" w14:textId="77777777" w:rsidR="00A362CA" w:rsidRPr="00DF7466" w:rsidRDefault="00E270D5" w:rsidP="00F266FB">
      <w:pPr>
        <w:pStyle w:val="BodyTextIndent"/>
        <w:numPr>
          <w:ilvl w:val="0"/>
          <w:numId w:val="12"/>
        </w:numPr>
        <w:jc w:val="both"/>
        <w:rPr>
          <w:rFonts w:ascii="Arial" w:hAnsi="Arial" w:cs="Arial"/>
          <w:sz w:val="22"/>
          <w:szCs w:val="22"/>
        </w:rPr>
      </w:pPr>
      <w:r w:rsidRPr="00DF7466">
        <w:rPr>
          <w:rFonts w:ascii="Arial" w:hAnsi="Arial" w:cs="Arial"/>
          <w:sz w:val="22"/>
          <w:szCs w:val="22"/>
        </w:rPr>
        <w:t>If a redundancy situation arises the employee will be fully consulted.</w:t>
      </w:r>
    </w:p>
    <w:p w14:paraId="2A701145" w14:textId="77777777" w:rsidR="00C86FC2" w:rsidRPr="00DF7466" w:rsidRDefault="00C86FC2" w:rsidP="0005556D">
      <w:pPr>
        <w:rPr>
          <w:b/>
          <w:sz w:val="22"/>
          <w:szCs w:val="22"/>
        </w:rPr>
      </w:pPr>
    </w:p>
    <w:p w14:paraId="2853409C" w14:textId="77777777" w:rsidR="00061D0B" w:rsidRDefault="00061D0B">
      <w:pPr>
        <w:rPr>
          <w:b/>
          <w:noProof/>
          <w:szCs w:val="22"/>
        </w:rPr>
      </w:pPr>
      <w:r>
        <w:rPr>
          <w:b/>
          <w:noProof/>
          <w:szCs w:val="22"/>
        </w:rPr>
        <w:br w:type="page"/>
      </w:r>
    </w:p>
    <w:p w14:paraId="1CE27186" w14:textId="77777777" w:rsidR="00E270D5" w:rsidRPr="006C2FE7" w:rsidRDefault="0042199A" w:rsidP="006C2FE7">
      <w:pPr>
        <w:jc w:val="both"/>
        <w:rPr>
          <w:b/>
          <w:noProof/>
          <w:szCs w:val="22"/>
        </w:rPr>
      </w:pPr>
      <w:r w:rsidRPr="006C2FE7">
        <w:rPr>
          <w:b/>
          <w:noProof/>
          <w:szCs w:val="22"/>
        </w:rPr>
        <w:lastRenderedPageBreak/>
        <w:t>M</w:t>
      </w:r>
      <w:r w:rsidR="00E270D5" w:rsidRPr="006C2FE7">
        <w:rPr>
          <w:b/>
          <w:noProof/>
          <w:szCs w:val="22"/>
        </w:rPr>
        <w:t>aternity</w:t>
      </w:r>
      <w:r w:rsidR="00684464" w:rsidRPr="006C2FE7">
        <w:rPr>
          <w:b/>
          <w:noProof/>
          <w:szCs w:val="22"/>
        </w:rPr>
        <w:t xml:space="preserve"> </w:t>
      </w:r>
      <w:r w:rsidR="00E270D5" w:rsidRPr="006C2FE7">
        <w:rPr>
          <w:b/>
          <w:noProof/>
          <w:szCs w:val="22"/>
        </w:rPr>
        <w:t>Leave</w:t>
      </w:r>
    </w:p>
    <w:p w14:paraId="3629D4C8" w14:textId="77777777" w:rsidR="0042199A" w:rsidRPr="00CD3DC3" w:rsidRDefault="0042199A" w:rsidP="006C2FE7">
      <w:pPr>
        <w:jc w:val="both"/>
        <w:rPr>
          <w:b/>
          <w:noProof/>
          <w:sz w:val="22"/>
          <w:szCs w:val="22"/>
        </w:rPr>
      </w:pPr>
    </w:p>
    <w:p w14:paraId="7DD4D1D9" w14:textId="77777777" w:rsidR="00E270D5" w:rsidRPr="002B3F86" w:rsidRDefault="00E270D5" w:rsidP="006C2FE7">
      <w:pPr>
        <w:pStyle w:val="BodyTextIndent"/>
        <w:tabs>
          <w:tab w:val="left" w:pos="0"/>
        </w:tabs>
        <w:ind w:left="0" w:firstLine="0"/>
        <w:jc w:val="both"/>
        <w:rPr>
          <w:rFonts w:ascii="Arial" w:hAnsi="Arial" w:cs="Arial"/>
          <w:sz w:val="22"/>
          <w:szCs w:val="22"/>
        </w:rPr>
      </w:pPr>
      <w:r w:rsidRPr="002B3F86">
        <w:rPr>
          <w:rFonts w:ascii="Arial" w:hAnsi="Arial" w:cs="Arial"/>
          <w:sz w:val="22"/>
          <w:szCs w:val="22"/>
        </w:rPr>
        <w:t>There are two levels of maternity leave – Ordinary Maternity Leave</w:t>
      </w:r>
      <w:r w:rsidR="002B3F86" w:rsidRPr="002B3F86">
        <w:rPr>
          <w:rFonts w:ascii="Arial" w:hAnsi="Arial" w:cs="Arial"/>
          <w:sz w:val="22"/>
          <w:szCs w:val="22"/>
        </w:rPr>
        <w:t xml:space="preserve"> (OML) and Additional Maternity </w:t>
      </w:r>
      <w:r w:rsidRPr="002B3F86">
        <w:rPr>
          <w:rFonts w:ascii="Arial" w:hAnsi="Arial" w:cs="Arial"/>
          <w:sz w:val="22"/>
          <w:szCs w:val="22"/>
        </w:rPr>
        <w:t xml:space="preserve">Leave (AML). </w:t>
      </w:r>
    </w:p>
    <w:p w14:paraId="68835FD3" w14:textId="77777777" w:rsidR="00E270D5" w:rsidRPr="002B3F86" w:rsidRDefault="00E270D5" w:rsidP="006C2FE7">
      <w:pPr>
        <w:jc w:val="both"/>
        <w:rPr>
          <w:sz w:val="22"/>
          <w:szCs w:val="22"/>
        </w:rPr>
      </w:pPr>
    </w:p>
    <w:p w14:paraId="1300145F" w14:textId="77777777" w:rsidR="00E270D5" w:rsidRPr="002B3F86" w:rsidRDefault="00E270D5" w:rsidP="006C2FE7">
      <w:pPr>
        <w:jc w:val="both"/>
        <w:rPr>
          <w:b/>
          <w:bCs/>
          <w:sz w:val="22"/>
          <w:szCs w:val="22"/>
        </w:rPr>
      </w:pPr>
      <w:r w:rsidRPr="002B3F86">
        <w:rPr>
          <w:b/>
          <w:bCs/>
          <w:sz w:val="22"/>
          <w:szCs w:val="22"/>
        </w:rPr>
        <w:t xml:space="preserve">Ordinary and Additional Maternity Leave </w:t>
      </w:r>
    </w:p>
    <w:p w14:paraId="051A3783" w14:textId="77777777" w:rsidR="00E270D5" w:rsidRPr="002B3F86" w:rsidRDefault="00E270D5" w:rsidP="006C2FE7">
      <w:pPr>
        <w:jc w:val="both"/>
        <w:rPr>
          <w:sz w:val="22"/>
          <w:szCs w:val="22"/>
        </w:rPr>
      </w:pPr>
    </w:p>
    <w:p w14:paraId="59D05C81" w14:textId="3D856C4F" w:rsidR="00E270D5" w:rsidRPr="002B3F86" w:rsidRDefault="00E270D5" w:rsidP="006C2FE7">
      <w:pPr>
        <w:tabs>
          <w:tab w:val="left" w:pos="720"/>
        </w:tabs>
        <w:jc w:val="both"/>
        <w:rPr>
          <w:sz w:val="22"/>
          <w:szCs w:val="22"/>
        </w:rPr>
      </w:pPr>
      <w:r w:rsidRPr="002B3F86">
        <w:rPr>
          <w:sz w:val="22"/>
          <w:szCs w:val="22"/>
        </w:rPr>
        <w:t>All employees are entitled to 26 weeks’ ordinary maternity leave (O</w:t>
      </w:r>
      <w:r w:rsidR="002B3F86" w:rsidRPr="002B3F86">
        <w:rPr>
          <w:sz w:val="22"/>
          <w:szCs w:val="22"/>
        </w:rPr>
        <w:t xml:space="preserve">ML), immediately </w:t>
      </w:r>
      <w:r w:rsidR="006C2FE7">
        <w:rPr>
          <w:sz w:val="22"/>
          <w:szCs w:val="22"/>
        </w:rPr>
        <w:t>f</w:t>
      </w:r>
      <w:r w:rsidR="002B3F86" w:rsidRPr="002B3F86">
        <w:rPr>
          <w:sz w:val="22"/>
          <w:szCs w:val="22"/>
        </w:rPr>
        <w:t>ollowed by 26</w:t>
      </w:r>
      <w:r w:rsidR="006C2FE7">
        <w:rPr>
          <w:sz w:val="22"/>
          <w:szCs w:val="22"/>
        </w:rPr>
        <w:t xml:space="preserve"> </w:t>
      </w:r>
      <w:r w:rsidRPr="002B3F86">
        <w:rPr>
          <w:sz w:val="22"/>
          <w:szCs w:val="22"/>
        </w:rPr>
        <w:t xml:space="preserve">weeks’ additional maternity leave (AML). </w:t>
      </w:r>
      <w:r w:rsidRPr="002B3F86">
        <w:rPr>
          <w:b/>
          <w:sz w:val="22"/>
          <w:szCs w:val="22"/>
        </w:rPr>
        <w:t>Notification of pregnancy and the intention to take maternity leave must be given by the 15</w:t>
      </w:r>
      <w:r w:rsidRPr="002B3F86">
        <w:rPr>
          <w:b/>
          <w:sz w:val="22"/>
          <w:szCs w:val="22"/>
          <w:vertAlign w:val="superscript"/>
        </w:rPr>
        <w:t>th</w:t>
      </w:r>
      <w:r w:rsidRPr="002B3F86">
        <w:rPr>
          <w:b/>
          <w:sz w:val="22"/>
          <w:szCs w:val="22"/>
        </w:rPr>
        <w:t xml:space="preserve"> week before the end of the expected week of</w:t>
      </w:r>
      <w:r w:rsidR="006C2FE7">
        <w:rPr>
          <w:b/>
          <w:sz w:val="22"/>
          <w:szCs w:val="22"/>
        </w:rPr>
        <w:t xml:space="preserve"> </w:t>
      </w:r>
      <w:r w:rsidRPr="002B3F86">
        <w:rPr>
          <w:b/>
          <w:sz w:val="22"/>
          <w:szCs w:val="22"/>
        </w:rPr>
        <w:t xml:space="preserve">childbirth (EWC). </w:t>
      </w:r>
      <w:r w:rsidRPr="002B3F86">
        <w:rPr>
          <w:sz w:val="22"/>
          <w:szCs w:val="22"/>
        </w:rPr>
        <w:t>An employee must inform</w:t>
      </w:r>
      <w:r w:rsidR="00AB1D53">
        <w:rPr>
          <w:sz w:val="22"/>
          <w:szCs w:val="22"/>
        </w:rPr>
        <w:t xml:space="preserve"> their</w:t>
      </w:r>
      <w:r w:rsidRPr="002B3F86">
        <w:rPr>
          <w:sz w:val="22"/>
          <w:szCs w:val="22"/>
        </w:rPr>
        <w:t xml:space="preserve"> manager at least </w:t>
      </w:r>
      <w:r w:rsidRPr="002B3F86">
        <w:rPr>
          <w:b/>
          <w:sz w:val="22"/>
          <w:szCs w:val="22"/>
        </w:rPr>
        <w:t>28 days</w:t>
      </w:r>
      <w:r w:rsidRPr="002B3F86">
        <w:rPr>
          <w:sz w:val="22"/>
          <w:szCs w:val="22"/>
        </w:rPr>
        <w:t xml:space="preserve"> before absence begins:</w:t>
      </w:r>
    </w:p>
    <w:p w14:paraId="29799862" w14:textId="77777777" w:rsidR="00E270D5" w:rsidRPr="002B3F86" w:rsidRDefault="00E270D5" w:rsidP="002B3F86">
      <w:pPr>
        <w:tabs>
          <w:tab w:val="left" w:pos="720"/>
        </w:tabs>
        <w:ind w:left="720"/>
        <w:rPr>
          <w:sz w:val="22"/>
          <w:szCs w:val="22"/>
        </w:rPr>
      </w:pPr>
    </w:p>
    <w:p w14:paraId="38D7A113" w14:textId="4298D9BB" w:rsidR="00E270D5" w:rsidRPr="002B3F86" w:rsidRDefault="00E270D5" w:rsidP="00F266FB">
      <w:pPr>
        <w:numPr>
          <w:ilvl w:val="0"/>
          <w:numId w:val="15"/>
        </w:numPr>
        <w:tabs>
          <w:tab w:val="left" w:pos="720"/>
        </w:tabs>
        <w:rPr>
          <w:sz w:val="22"/>
          <w:szCs w:val="22"/>
        </w:rPr>
      </w:pPr>
      <w:r w:rsidRPr="002B3F86">
        <w:rPr>
          <w:sz w:val="22"/>
          <w:szCs w:val="22"/>
        </w:rPr>
        <w:t xml:space="preserve">That </w:t>
      </w:r>
      <w:r w:rsidR="00AB1D53">
        <w:rPr>
          <w:sz w:val="22"/>
          <w:szCs w:val="22"/>
        </w:rPr>
        <w:t xml:space="preserve"> they are </w:t>
      </w:r>
      <w:r w:rsidRPr="002B3F86">
        <w:rPr>
          <w:sz w:val="22"/>
          <w:szCs w:val="22"/>
        </w:rPr>
        <w:t>pregnant</w:t>
      </w:r>
    </w:p>
    <w:p w14:paraId="434B1597" w14:textId="77777777" w:rsidR="00E270D5" w:rsidRPr="002B3F86" w:rsidRDefault="00E270D5" w:rsidP="00F266FB">
      <w:pPr>
        <w:numPr>
          <w:ilvl w:val="0"/>
          <w:numId w:val="15"/>
        </w:numPr>
        <w:tabs>
          <w:tab w:val="left" w:pos="720"/>
        </w:tabs>
        <w:rPr>
          <w:sz w:val="22"/>
          <w:szCs w:val="22"/>
        </w:rPr>
      </w:pPr>
      <w:r w:rsidRPr="002B3F86">
        <w:rPr>
          <w:sz w:val="22"/>
          <w:szCs w:val="22"/>
        </w:rPr>
        <w:t>The date of the EWC</w:t>
      </w:r>
    </w:p>
    <w:p w14:paraId="32882AD5" w14:textId="147454AC" w:rsidR="00E256D1" w:rsidRPr="002B3F86" w:rsidRDefault="00E256D1" w:rsidP="00F266FB">
      <w:pPr>
        <w:numPr>
          <w:ilvl w:val="0"/>
          <w:numId w:val="15"/>
        </w:numPr>
        <w:tabs>
          <w:tab w:val="left" w:pos="720"/>
        </w:tabs>
        <w:rPr>
          <w:sz w:val="22"/>
          <w:szCs w:val="22"/>
        </w:rPr>
      </w:pPr>
      <w:r w:rsidRPr="002B3F86">
        <w:rPr>
          <w:sz w:val="22"/>
          <w:szCs w:val="22"/>
        </w:rPr>
        <w:t xml:space="preserve">The date </w:t>
      </w:r>
      <w:r w:rsidR="00AB1D53">
        <w:rPr>
          <w:sz w:val="22"/>
          <w:szCs w:val="22"/>
        </w:rPr>
        <w:t xml:space="preserve"> they</w:t>
      </w:r>
      <w:r w:rsidRPr="002B3F86">
        <w:rPr>
          <w:sz w:val="22"/>
          <w:szCs w:val="22"/>
        </w:rPr>
        <w:t xml:space="preserve"> would like </w:t>
      </w:r>
      <w:r w:rsidR="00AB1D53">
        <w:rPr>
          <w:sz w:val="22"/>
          <w:szCs w:val="22"/>
        </w:rPr>
        <w:t xml:space="preserve">their </w:t>
      </w:r>
      <w:r w:rsidRPr="002B3F86">
        <w:rPr>
          <w:sz w:val="22"/>
          <w:szCs w:val="22"/>
        </w:rPr>
        <w:t xml:space="preserve"> OML to begin (In </w:t>
      </w:r>
      <w:r w:rsidR="00722AAB" w:rsidRPr="002B3F86">
        <w:rPr>
          <w:sz w:val="22"/>
          <w:szCs w:val="22"/>
        </w:rPr>
        <w:t>writing</w:t>
      </w:r>
      <w:r w:rsidRPr="002B3F86">
        <w:rPr>
          <w:sz w:val="22"/>
          <w:szCs w:val="22"/>
        </w:rPr>
        <w:t>). The leave cannot be taken earlier than the 11</w:t>
      </w:r>
      <w:r w:rsidRPr="002B3F86">
        <w:rPr>
          <w:sz w:val="22"/>
          <w:szCs w:val="22"/>
          <w:vertAlign w:val="superscript"/>
        </w:rPr>
        <w:t>th</w:t>
      </w:r>
      <w:r w:rsidRPr="002B3F86">
        <w:rPr>
          <w:sz w:val="22"/>
          <w:szCs w:val="22"/>
        </w:rPr>
        <w:t xml:space="preserve"> week before the EWC.</w:t>
      </w:r>
    </w:p>
    <w:p w14:paraId="2CDFF337" w14:textId="77777777" w:rsidR="00E270D5" w:rsidRPr="002B3F86" w:rsidRDefault="00E270D5" w:rsidP="002B3F86">
      <w:pPr>
        <w:pStyle w:val="BodyTextIndent"/>
        <w:rPr>
          <w:rFonts w:ascii="Arial" w:hAnsi="Arial" w:cs="Arial"/>
          <w:sz w:val="22"/>
          <w:szCs w:val="22"/>
        </w:rPr>
      </w:pPr>
    </w:p>
    <w:p w14:paraId="2682438C" w14:textId="5AC39742" w:rsidR="00E270D5" w:rsidRPr="002B3F86" w:rsidRDefault="00E270D5" w:rsidP="006C2FE7">
      <w:pPr>
        <w:pStyle w:val="BodyTextIndent"/>
        <w:ind w:left="0" w:firstLine="0"/>
        <w:jc w:val="both"/>
        <w:rPr>
          <w:rFonts w:ascii="Arial" w:hAnsi="Arial" w:cs="Arial"/>
          <w:sz w:val="22"/>
          <w:szCs w:val="22"/>
        </w:rPr>
      </w:pPr>
      <w:r w:rsidRPr="002B3F86">
        <w:rPr>
          <w:rFonts w:ascii="Arial" w:hAnsi="Arial" w:cs="Arial"/>
          <w:sz w:val="22"/>
          <w:szCs w:val="22"/>
        </w:rPr>
        <w:t>Once notified the manager must give the employee the Employees’ Maternity</w:t>
      </w:r>
      <w:r w:rsidR="004668FA" w:rsidRPr="002B3F86">
        <w:rPr>
          <w:rFonts w:ascii="Arial" w:hAnsi="Arial" w:cs="Arial"/>
          <w:sz w:val="22"/>
          <w:szCs w:val="22"/>
        </w:rPr>
        <w:t xml:space="preserve"> </w:t>
      </w:r>
      <w:r w:rsidR="007844D3">
        <w:rPr>
          <w:rFonts w:ascii="Arial" w:hAnsi="Arial" w:cs="Arial"/>
          <w:sz w:val="22"/>
          <w:szCs w:val="22"/>
        </w:rPr>
        <w:t>Guide</w:t>
      </w:r>
      <w:r w:rsidRPr="002B3F86">
        <w:rPr>
          <w:rFonts w:ascii="Arial" w:hAnsi="Arial" w:cs="Arial"/>
          <w:sz w:val="22"/>
          <w:szCs w:val="22"/>
        </w:rPr>
        <w:t xml:space="preserve">, which contains the Notification of Pregnancy Form, see </w:t>
      </w:r>
      <w:r w:rsidR="00666F21" w:rsidRPr="002B3F86">
        <w:rPr>
          <w:rFonts w:ascii="Arial" w:hAnsi="Arial" w:cs="Arial"/>
          <w:sz w:val="22"/>
          <w:szCs w:val="22"/>
        </w:rPr>
        <w:t xml:space="preserve">the policies section of the </w:t>
      </w:r>
      <w:r w:rsidR="006C2FE7">
        <w:rPr>
          <w:rFonts w:ascii="Arial" w:hAnsi="Arial" w:cs="Arial"/>
          <w:sz w:val="22"/>
          <w:szCs w:val="22"/>
        </w:rPr>
        <w:t>Schools HR</w:t>
      </w:r>
      <w:r w:rsidR="00666F21" w:rsidRPr="002B3F86">
        <w:rPr>
          <w:rFonts w:ascii="Arial" w:hAnsi="Arial" w:cs="Arial"/>
          <w:sz w:val="22"/>
          <w:szCs w:val="22"/>
        </w:rPr>
        <w:t xml:space="preserve"> section of the Wokingham schools learning community website</w:t>
      </w:r>
      <w:r w:rsidRPr="002B3F86">
        <w:rPr>
          <w:rFonts w:ascii="Arial" w:hAnsi="Arial" w:cs="Arial"/>
          <w:sz w:val="22"/>
          <w:szCs w:val="22"/>
        </w:rPr>
        <w:t>.</w:t>
      </w:r>
    </w:p>
    <w:p w14:paraId="6E661F08" w14:textId="77777777" w:rsidR="00E270D5" w:rsidRPr="002B3F86" w:rsidRDefault="00E270D5" w:rsidP="006C2FE7">
      <w:pPr>
        <w:pStyle w:val="BodyTextIndent"/>
        <w:ind w:left="360" w:hanging="360"/>
        <w:jc w:val="both"/>
        <w:rPr>
          <w:rFonts w:ascii="Arial" w:hAnsi="Arial" w:cs="Arial"/>
          <w:sz w:val="22"/>
          <w:szCs w:val="22"/>
        </w:rPr>
      </w:pPr>
    </w:p>
    <w:p w14:paraId="5EC1798E" w14:textId="4DE1078D" w:rsidR="00E270D5" w:rsidRPr="002B3F86" w:rsidRDefault="006C2FE7" w:rsidP="006C2FE7">
      <w:pPr>
        <w:pStyle w:val="BodyTextIndent"/>
        <w:ind w:left="0" w:hanging="810"/>
        <w:jc w:val="both"/>
        <w:rPr>
          <w:rFonts w:ascii="Arial" w:hAnsi="Arial" w:cs="Arial"/>
          <w:sz w:val="22"/>
          <w:szCs w:val="22"/>
        </w:rPr>
      </w:pPr>
      <w:r>
        <w:rPr>
          <w:rFonts w:ascii="Arial" w:hAnsi="Arial" w:cs="Arial"/>
          <w:sz w:val="22"/>
          <w:szCs w:val="22"/>
        </w:rPr>
        <w:tab/>
      </w:r>
      <w:r w:rsidR="00E270D5" w:rsidRPr="002B3F86">
        <w:rPr>
          <w:rFonts w:ascii="Arial" w:hAnsi="Arial" w:cs="Arial"/>
          <w:sz w:val="22"/>
          <w:szCs w:val="22"/>
        </w:rPr>
        <w:t xml:space="preserve">An employee must provide an original certificate of expected confinement from </w:t>
      </w:r>
      <w:r w:rsidR="00AB1D53">
        <w:rPr>
          <w:rFonts w:ascii="Arial" w:hAnsi="Arial" w:cs="Arial"/>
          <w:sz w:val="22"/>
          <w:szCs w:val="22"/>
        </w:rPr>
        <w:t xml:space="preserve">their </w:t>
      </w:r>
      <w:r w:rsidR="00E270D5" w:rsidRPr="002B3F86">
        <w:rPr>
          <w:rFonts w:ascii="Arial" w:hAnsi="Arial" w:cs="Arial"/>
          <w:sz w:val="22"/>
          <w:szCs w:val="22"/>
        </w:rPr>
        <w:t xml:space="preserve"> doctor or midwife, (this is called a MATB1 form). This information should be sent to the</w:t>
      </w:r>
      <w:r w:rsidR="00E256D1" w:rsidRPr="002B3F86">
        <w:rPr>
          <w:rFonts w:ascii="Arial" w:hAnsi="Arial" w:cs="Arial"/>
          <w:sz w:val="22"/>
          <w:szCs w:val="22"/>
        </w:rPr>
        <w:t xml:space="preserve"> school bursar or head teacher</w:t>
      </w:r>
      <w:r w:rsidR="00E270D5" w:rsidRPr="002B3F86">
        <w:rPr>
          <w:rFonts w:ascii="Arial" w:hAnsi="Arial" w:cs="Arial"/>
          <w:sz w:val="22"/>
          <w:szCs w:val="22"/>
        </w:rPr>
        <w:t xml:space="preserve"> and is also needed for pay purposes.  </w:t>
      </w:r>
      <w:r w:rsidR="00E256D1" w:rsidRPr="002B3F86">
        <w:rPr>
          <w:rFonts w:ascii="Arial" w:hAnsi="Arial" w:cs="Arial"/>
          <w:sz w:val="22"/>
          <w:szCs w:val="22"/>
        </w:rPr>
        <w:t xml:space="preserve">The school will send this to </w:t>
      </w:r>
      <w:r w:rsidR="00BB2997" w:rsidRPr="002B3F86">
        <w:rPr>
          <w:rFonts w:ascii="Arial" w:hAnsi="Arial" w:cs="Arial"/>
          <w:sz w:val="22"/>
          <w:szCs w:val="22"/>
        </w:rPr>
        <w:t xml:space="preserve">the </w:t>
      </w:r>
      <w:r w:rsidR="00E256D1" w:rsidRPr="002B3F86">
        <w:rPr>
          <w:rFonts w:ascii="Arial" w:hAnsi="Arial" w:cs="Arial"/>
          <w:sz w:val="22"/>
          <w:szCs w:val="22"/>
        </w:rPr>
        <w:t>payroll provider.</w:t>
      </w:r>
      <w:r w:rsidR="00E270D5" w:rsidRPr="002B3F86">
        <w:rPr>
          <w:rFonts w:ascii="Arial" w:hAnsi="Arial" w:cs="Arial"/>
          <w:sz w:val="22"/>
          <w:szCs w:val="22"/>
        </w:rPr>
        <w:t xml:space="preserve">   </w:t>
      </w:r>
    </w:p>
    <w:p w14:paraId="3F611BF8" w14:textId="77777777" w:rsidR="00E270D5" w:rsidRPr="002B3F86" w:rsidRDefault="00E270D5" w:rsidP="006C2FE7">
      <w:pPr>
        <w:tabs>
          <w:tab w:val="left" w:pos="720"/>
          <w:tab w:val="num" w:pos="1140"/>
        </w:tabs>
        <w:jc w:val="both"/>
        <w:rPr>
          <w:sz w:val="22"/>
          <w:szCs w:val="22"/>
        </w:rPr>
      </w:pPr>
    </w:p>
    <w:p w14:paraId="0B7ADBB4" w14:textId="02B98308" w:rsidR="00E270D5" w:rsidRDefault="006C2FE7" w:rsidP="006C2FE7">
      <w:pPr>
        <w:tabs>
          <w:tab w:val="left" w:pos="720"/>
          <w:tab w:val="num" w:pos="1140"/>
        </w:tabs>
        <w:ind w:hanging="720"/>
        <w:jc w:val="both"/>
        <w:rPr>
          <w:sz w:val="22"/>
          <w:szCs w:val="22"/>
        </w:rPr>
      </w:pPr>
      <w:r>
        <w:rPr>
          <w:sz w:val="22"/>
          <w:szCs w:val="22"/>
        </w:rPr>
        <w:tab/>
      </w:r>
      <w:r w:rsidR="00E270D5" w:rsidRPr="002B3F86">
        <w:rPr>
          <w:sz w:val="22"/>
          <w:szCs w:val="22"/>
        </w:rPr>
        <w:t xml:space="preserve">An employee may change the date </w:t>
      </w:r>
      <w:r w:rsidR="00AB1D53">
        <w:rPr>
          <w:sz w:val="22"/>
          <w:szCs w:val="22"/>
        </w:rPr>
        <w:t xml:space="preserve">their </w:t>
      </w:r>
      <w:r w:rsidR="00E270D5" w:rsidRPr="002B3F86">
        <w:rPr>
          <w:sz w:val="22"/>
          <w:szCs w:val="22"/>
        </w:rPr>
        <w:t xml:space="preserve"> leave begins subject to giving </w:t>
      </w:r>
      <w:r w:rsidR="00AB1D53">
        <w:rPr>
          <w:sz w:val="22"/>
          <w:szCs w:val="22"/>
        </w:rPr>
        <w:t xml:space="preserve">their </w:t>
      </w:r>
      <w:r w:rsidR="00E270D5" w:rsidRPr="002B3F86">
        <w:rPr>
          <w:sz w:val="22"/>
          <w:szCs w:val="22"/>
        </w:rPr>
        <w:t xml:space="preserve"> manager 28 days notice. </w:t>
      </w:r>
    </w:p>
    <w:p w14:paraId="034B3D5E" w14:textId="77777777" w:rsidR="002A0B9D" w:rsidRDefault="002A0B9D" w:rsidP="006C2FE7">
      <w:pPr>
        <w:tabs>
          <w:tab w:val="left" w:pos="720"/>
          <w:tab w:val="num" w:pos="1140"/>
        </w:tabs>
        <w:ind w:hanging="720"/>
        <w:jc w:val="both"/>
        <w:rPr>
          <w:sz w:val="22"/>
          <w:szCs w:val="22"/>
        </w:rPr>
      </w:pPr>
    </w:p>
    <w:p w14:paraId="787E02BB" w14:textId="555D4DC4" w:rsidR="00E270D5" w:rsidRDefault="002A0B9D" w:rsidP="002A0B9D">
      <w:pPr>
        <w:tabs>
          <w:tab w:val="left" w:pos="720"/>
          <w:tab w:val="num" w:pos="1140"/>
        </w:tabs>
        <w:ind w:hanging="720"/>
        <w:jc w:val="both"/>
        <w:rPr>
          <w:sz w:val="22"/>
          <w:szCs w:val="22"/>
        </w:rPr>
      </w:pPr>
      <w:r>
        <w:rPr>
          <w:sz w:val="22"/>
          <w:szCs w:val="22"/>
        </w:rPr>
        <w:tab/>
      </w:r>
      <w:r w:rsidR="00E270D5" w:rsidRPr="002B3F86">
        <w:rPr>
          <w:sz w:val="22"/>
          <w:szCs w:val="22"/>
        </w:rPr>
        <w:t xml:space="preserve">An employee may take OML for a period of 26 weeks. The only restrictions to the timing of this leave are that </w:t>
      </w:r>
      <w:r w:rsidR="00AB1D53">
        <w:rPr>
          <w:sz w:val="22"/>
          <w:szCs w:val="22"/>
        </w:rPr>
        <w:t xml:space="preserve">they </w:t>
      </w:r>
      <w:r w:rsidR="00E270D5" w:rsidRPr="002B3F86">
        <w:rPr>
          <w:sz w:val="22"/>
          <w:szCs w:val="22"/>
        </w:rPr>
        <w:t xml:space="preserve"> must take at least two weeks’ leave </w:t>
      </w:r>
      <w:r w:rsidR="00E270D5" w:rsidRPr="002B3F86">
        <w:rPr>
          <w:b/>
          <w:sz w:val="22"/>
          <w:szCs w:val="22"/>
        </w:rPr>
        <w:t>after</w:t>
      </w:r>
      <w:r w:rsidR="00E270D5" w:rsidRPr="002B3F86">
        <w:rPr>
          <w:sz w:val="22"/>
          <w:szCs w:val="22"/>
        </w:rPr>
        <w:t xml:space="preserve"> the week of confinement and cannot begin maternity leave before the 11th week prior to the EWC.  </w:t>
      </w:r>
      <w:r w:rsidR="00AB1D53">
        <w:rPr>
          <w:sz w:val="22"/>
          <w:szCs w:val="22"/>
        </w:rPr>
        <w:t xml:space="preserve">They </w:t>
      </w:r>
      <w:r w:rsidR="00E270D5" w:rsidRPr="002B3F86">
        <w:rPr>
          <w:sz w:val="22"/>
          <w:szCs w:val="22"/>
        </w:rPr>
        <w:t xml:space="preserve"> will retain all employment rights during</w:t>
      </w:r>
      <w:r w:rsidR="006C2FE7">
        <w:rPr>
          <w:sz w:val="22"/>
          <w:szCs w:val="22"/>
        </w:rPr>
        <w:t xml:space="preserve"> </w:t>
      </w:r>
      <w:r w:rsidR="00E270D5" w:rsidRPr="002B3F86">
        <w:rPr>
          <w:sz w:val="22"/>
          <w:szCs w:val="22"/>
        </w:rPr>
        <w:t>general maternity leave, apart from remuneration.</w:t>
      </w:r>
    </w:p>
    <w:p w14:paraId="153BB9FF" w14:textId="77777777" w:rsidR="002A0B9D" w:rsidRDefault="002A0B9D" w:rsidP="002A0B9D">
      <w:pPr>
        <w:tabs>
          <w:tab w:val="left" w:pos="720"/>
          <w:tab w:val="num" w:pos="1140"/>
        </w:tabs>
        <w:ind w:hanging="720"/>
        <w:jc w:val="both"/>
        <w:rPr>
          <w:sz w:val="22"/>
          <w:szCs w:val="22"/>
        </w:rPr>
      </w:pPr>
    </w:p>
    <w:p w14:paraId="2F5B31FF" w14:textId="77777777" w:rsidR="002A0B9D" w:rsidRPr="002B3F86" w:rsidRDefault="002A0B9D" w:rsidP="002A0B9D">
      <w:pPr>
        <w:tabs>
          <w:tab w:val="left" w:pos="720"/>
          <w:tab w:val="num" w:pos="1140"/>
        </w:tabs>
        <w:ind w:hanging="720"/>
        <w:jc w:val="both"/>
        <w:rPr>
          <w:sz w:val="22"/>
          <w:szCs w:val="22"/>
        </w:rPr>
      </w:pPr>
      <w:r>
        <w:rPr>
          <w:sz w:val="22"/>
          <w:szCs w:val="22"/>
        </w:rPr>
        <w:tab/>
      </w:r>
      <w:r w:rsidRPr="002A0B9D">
        <w:rPr>
          <w:sz w:val="22"/>
          <w:szCs w:val="22"/>
        </w:rPr>
        <w:t>Any absence after the beginning of the 4th week before EWC, which is wholly or partly because of pregnancy or childbirth, will automatically trigger the start of maternity leave which will start on the following day. SMP will also start on the following day.</w:t>
      </w:r>
    </w:p>
    <w:p w14:paraId="5899CC9E" w14:textId="77777777" w:rsidR="00E270D5" w:rsidRPr="002B3F86" w:rsidRDefault="00E270D5" w:rsidP="006C2FE7">
      <w:pPr>
        <w:tabs>
          <w:tab w:val="left" w:pos="720"/>
        </w:tabs>
        <w:rPr>
          <w:sz w:val="22"/>
          <w:szCs w:val="22"/>
        </w:rPr>
      </w:pPr>
    </w:p>
    <w:p w14:paraId="1F4BA018" w14:textId="77777777" w:rsidR="00E270D5" w:rsidRPr="002B3F86" w:rsidRDefault="00E270D5" w:rsidP="006C2FE7">
      <w:pPr>
        <w:rPr>
          <w:sz w:val="22"/>
          <w:szCs w:val="22"/>
        </w:rPr>
      </w:pPr>
      <w:r w:rsidRPr="002B3F86">
        <w:rPr>
          <w:b/>
          <w:sz w:val="22"/>
          <w:szCs w:val="22"/>
        </w:rPr>
        <w:t>Statutory Maternity Pay</w:t>
      </w:r>
      <w:r w:rsidRPr="002B3F86">
        <w:rPr>
          <w:sz w:val="22"/>
          <w:szCs w:val="22"/>
        </w:rPr>
        <w:t xml:space="preserve">  </w:t>
      </w:r>
    </w:p>
    <w:p w14:paraId="33497244" w14:textId="77777777" w:rsidR="00E270D5" w:rsidRPr="002B3F86" w:rsidRDefault="00E270D5" w:rsidP="006C2FE7">
      <w:pPr>
        <w:rPr>
          <w:sz w:val="22"/>
          <w:szCs w:val="22"/>
        </w:rPr>
      </w:pPr>
    </w:p>
    <w:p w14:paraId="23B1615D" w14:textId="77777777" w:rsidR="00E270D5" w:rsidRPr="002B3F86" w:rsidRDefault="00E270D5" w:rsidP="006C2FE7">
      <w:pPr>
        <w:rPr>
          <w:sz w:val="22"/>
          <w:szCs w:val="22"/>
        </w:rPr>
      </w:pPr>
      <w:r w:rsidRPr="002B3F86">
        <w:rPr>
          <w:sz w:val="22"/>
          <w:szCs w:val="22"/>
        </w:rPr>
        <w:t>An employee will qualify for 39 weeks of Statutory Maternity Pay (SMP) if:</w:t>
      </w:r>
    </w:p>
    <w:p w14:paraId="66F0EB46" w14:textId="77777777" w:rsidR="00E270D5" w:rsidRPr="002B3F86" w:rsidRDefault="00E270D5" w:rsidP="006C2FE7">
      <w:pPr>
        <w:ind w:left="720"/>
        <w:rPr>
          <w:sz w:val="22"/>
          <w:szCs w:val="22"/>
        </w:rPr>
      </w:pPr>
    </w:p>
    <w:p w14:paraId="437EC900" w14:textId="1BC44157" w:rsidR="00E270D5" w:rsidRPr="002B3F86" w:rsidRDefault="00AB1D53" w:rsidP="00F266FB">
      <w:pPr>
        <w:numPr>
          <w:ilvl w:val="0"/>
          <w:numId w:val="6"/>
        </w:numPr>
        <w:tabs>
          <w:tab w:val="clear" w:pos="360"/>
          <w:tab w:val="num" w:pos="1890"/>
        </w:tabs>
        <w:ind w:left="720"/>
        <w:rPr>
          <w:sz w:val="22"/>
          <w:szCs w:val="22"/>
        </w:rPr>
      </w:pPr>
      <w:r>
        <w:rPr>
          <w:sz w:val="22"/>
          <w:szCs w:val="22"/>
        </w:rPr>
        <w:t>They have</w:t>
      </w:r>
      <w:r w:rsidR="00E270D5" w:rsidRPr="002B3F86">
        <w:rPr>
          <w:sz w:val="22"/>
          <w:szCs w:val="22"/>
        </w:rPr>
        <w:t xml:space="preserve"> been continuously employed for at least 26 weeks before </w:t>
      </w:r>
      <w:r>
        <w:rPr>
          <w:sz w:val="22"/>
          <w:szCs w:val="22"/>
        </w:rPr>
        <w:t xml:space="preserve">their </w:t>
      </w:r>
      <w:r w:rsidR="00E270D5" w:rsidRPr="002B3F86">
        <w:rPr>
          <w:sz w:val="22"/>
          <w:szCs w:val="22"/>
        </w:rPr>
        <w:t xml:space="preserve"> qualifying week – the 15</w:t>
      </w:r>
      <w:r w:rsidR="00E270D5" w:rsidRPr="002B3F86">
        <w:rPr>
          <w:sz w:val="22"/>
          <w:szCs w:val="22"/>
          <w:vertAlign w:val="superscript"/>
        </w:rPr>
        <w:t>th</w:t>
      </w:r>
      <w:r w:rsidR="00E270D5" w:rsidRPr="002B3F86">
        <w:rPr>
          <w:sz w:val="22"/>
          <w:szCs w:val="22"/>
        </w:rPr>
        <w:t xml:space="preserve"> week before the EWC i.e. 41 weeks’ continuous service</w:t>
      </w:r>
    </w:p>
    <w:p w14:paraId="71F1E667" w14:textId="77777777" w:rsidR="00E270D5" w:rsidRPr="002B3F86" w:rsidRDefault="00E270D5" w:rsidP="006C2FE7">
      <w:pPr>
        <w:ind w:left="720"/>
        <w:rPr>
          <w:sz w:val="22"/>
          <w:szCs w:val="22"/>
        </w:rPr>
      </w:pPr>
    </w:p>
    <w:p w14:paraId="682102B7" w14:textId="530B5F2D" w:rsidR="00E270D5" w:rsidRPr="002B3F86" w:rsidRDefault="00AB1D53" w:rsidP="00F266FB">
      <w:pPr>
        <w:numPr>
          <w:ilvl w:val="0"/>
          <w:numId w:val="6"/>
        </w:numPr>
        <w:ind w:left="720"/>
        <w:rPr>
          <w:sz w:val="22"/>
          <w:szCs w:val="22"/>
        </w:rPr>
      </w:pPr>
      <w:r>
        <w:rPr>
          <w:sz w:val="22"/>
          <w:szCs w:val="22"/>
        </w:rPr>
        <w:t xml:space="preserve">Their </w:t>
      </w:r>
      <w:r w:rsidR="00E270D5" w:rsidRPr="002B3F86">
        <w:rPr>
          <w:sz w:val="22"/>
          <w:szCs w:val="22"/>
        </w:rPr>
        <w:t xml:space="preserve"> average weekly earnings in the eight weeks up to and including the qualifying week have been equal to the lower earnings limit for National Insurance Contributions.</w:t>
      </w:r>
    </w:p>
    <w:p w14:paraId="557205B7" w14:textId="77777777" w:rsidR="00E270D5" w:rsidRPr="002B3F86" w:rsidRDefault="00E270D5" w:rsidP="006C2FE7">
      <w:pPr>
        <w:rPr>
          <w:sz w:val="22"/>
          <w:szCs w:val="22"/>
        </w:rPr>
      </w:pPr>
    </w:p>
    <w:p w14:paraId="12521227" w14:textId="764F2081" w:rsidR="00E270D5" w:rsidRPr="002B3F86" w:rsidRDefault="006C2FE7" w:rsidP="006C2FE7">
      <w:pPr>
        <w:ind w:hanging="720"/>
        <w:jc w:val="both"/>
        <w:rPr>
          <w:sz w:val="22"/>
          <w:szCs w:val="22"/>
        </w:rPr>
      </w:pPr>
      <w:r>
        <w:rPr>
          <w:sz w:val="22"/>
          <w:szCs w:val="22"/>
        </w:rPr>
        <w:tab/>
      </w:r>
      <w:r w:rsidR="00E270D5" w:rsidRPr="002B3F86">
        <w:rPr>
          <w:sz w:val="22"/>
          <w:szCs w:val="22"/>
        </w:rPr>
        <w:t xml:space="preserve">Statutory Maternity Pay (SMP) will be paid </w:t>
      </w:r>
      <w:r w:rsidR="000E5256" w:rsidRPr="002B3F86">
        <w:rPr>
          <w:sz w:val="22"/>
          <w:szCs w:val="22"/>
        </w:rPr>
        <w:t xml:space="preserve">to </w:t>
      </w:r>
      <w:r w:rsidR="000E5256" w:rsidRPr="002B3F86">
        <w:rPr>
          <w:b/>
          <w:sz w:val="22"/>
          <w:szCs w:val="22"/>
        </w:rPr>
        <w:t>support staff</w:t>
      </w:r>
      <w:r w:rsidR="000E5256" w:rsidRPr="002B3F86">
        <w:rPr>
          <w:sz w:val="22"/>
          <w:szCs w:val="22"/>
        </w:rPr>
        <w:t xml:space="preserve"> </w:t>
      </w:r>
      <w:r w:rsidR="00E270D5" w:rsidRPr="002B3F86">
        <w:rPr>
          <w:sz w:val="22"/>
          <w:szCs w:val="22"/>
        </w:rPr>
        <w:t>at 90% of average weekly earnings for the first six weeks and at the lesser of the lower SMP rate per week or 90%</w:t>
      </w:r>
      <w:r w:rsidR="000E5256" w:rsidRPr="002B3F86">
        <w:rPr>
          <w:sz w:val="22"/>
          <w:szCs w:val="22"/>
        </w:rPr>
        <w:t xml:space="preserve"> </w:t>
      </w:r>
      <w:r w:rsidR="00E270D5" w:rsidRPr="002B3F86">
        <w:rPr>
          <w:sz w:val="22"/>
          <w:szCs w:val="22"/>
        </w:rPr>
        <w:t xml:space="preserve">of </w:t>
      </w:r>
      <w:r w:rsidR="00AB1D53">
        <w:rPr>
          <w:sz w:val="22"/>
          <w:szCs w:val="22"/>
        </w:rPr>
        <w:t>their</w:t>
      </w:r>
      <w:r w:rsidR="00E270D5" w:rsidRPr="002B3F86">
        <w:rPr>
          <w:sz w:val="22"/>
          <w:szCs w:val="22"/>
        </w:rPr>
        <w:t xml:space="preserve"> average weekly earnings</w:t>
      </w:r>
      <w:r w:rsidR="009B4B87">
        <w:rPr>
          <w:sz w:val="22"/>
          <w:szCs w:val="22"/>
        </w:rPr>
        <w:t>,</w:t>
      </w:r>
      <w:r w:rsidR="00E270D5" w:rsidRPr="002B3F86">
        <w:rPr>
          <w:sz w:val="22"/>
          <w:szCs w:val="22"/>
        </w:rPr>
        <w:t xml:space="preserve"> for the remaining 33 weeks of the maternity pay period.</w:t>
      </w:r>
    </w:p>
    <w:p w14:paraId="718F1F62" w14:textId="77777777" w:rsidR="000E5256" w:rsidRDefault="000E5256" w:rsidP="006C2FE7">
      <w:pPr>
        <w:ind w:hanging="720"/>
        <w:rPr>
          <w:sz w:val="22"/>
          <w:szCs w:val="22"/>
        </w:rPr>
      </w:pPr>
    </w:p>
    <w:p w14:paraId="1AB3DBCE" w14:textId="549EE8ED" w:rsidR="000E5256" w:rsidRPr="002B3F86" w:rsidRDefault="006C2FE7" w:rsidP="006C2FE7">
      <w:pPr>
        <w:ind w:hanging="720"/>
        <w:jc w:val="both"/>
        <w:rPr>
          <w:sz w:val="22"/>
          <w:szCs w:val="22"/>
        </w:rPr>
      </w:pPr>
      <w:r>
        <w:rPr>
          <w:sz w:val="22"/>
          <w:szCs w:val="22"/>
        </w:rPr>
        <w:lastRenderedPageBreak/>
        <w:tab/>
      </w:r>
      <w:r w:rsidR="000E5256" w:rsidRPr="002B3F86">
        <w:rPr>
          <w:sz w:val="22"/>
          <w:szCs w:val="22"/>
        </w:rPr>
        <w:t xml:space="preserve">Statutory Maternity Pay (SMP) will be paid to </w:t>
      </w:r>
      <w:r w:rsidR="000E5256" w:rsidRPr="002B3F86">
        <w:rPr>
          <w:b/>
          <w:sz w:val="22"/>
          <w:szCs w:val="22"/>
        </w:rPr>
        <w:t>teaching staff</w:t>
      </w:r>
      <w:r w:rsidR="000E5256" w:rsidRPr="002B3F86">
        <w:rPr>
          <w:sz w:val="22"/>
          <w:szCs w:val="22"/>
        </w:rPr>
        <w:t xml:space="preserve"> at full pa</w:t>
      </w:r>
      <w:r w:rsidR="002B3F86">
        <w:rPr>
          <w:sz w:val="22"/>
          <w:szCs w:val="22"/>
        </w:rPr>
        <w:t>y for the first four weeks</w:t>
      </w:r>
      <w:r>
        <w:rPr>
          <w:sz w:val="22"/>
          <w:szCs w:val="22"/>
        </w:rPr>
        <w:t xml:space="preserve"> </w:t>
      </w:r>
      <w:r w:rsidR="000E5256" w:rsidRPr="002B3F86">
        <w:rPr>
          <w:sz w:val="22"/>
          <w:szCs w:val="22"/>
        </w:rPr>
        <w:t xml:space="preserve">followed by 90% of average weekly earnings for the next two weeks and at the lesser of the lower SMP rate per week or 90% of </w:t>
      </w:r>
      <w:r w:rsidR="00AB1D53">
        <w:rPr>
          <w:sz w:val="22"/>
          <w:szCs w:val="22"/>
        </w:rPr>
        <w:t>their</w:t>
      </w:r>
      <w:r w:rsidR="000E5256" w:rsidRPr="002B3F86">
        <w:rPr>
          <w:sz w:val="22"/>
          <w:szCs w:val="22"/>
        </w:rPr>
        <w:t xml:space="preserve"> average weekly earnings</w:t>
      </w:r>
      <w:r w:rsidR="009B4B87">
        <w:rPr>
          <w:sz w:val="22"/>
          <w:szCs w:val="22"/>
        </w:rPr>
        <w:t>,</w:t>
      </w:r>
      <w:r w:rsidR="000E5256" w:rsidRPr="002B3F86">
        <w:rPr>
          <w:sz w:val="22"/>
          <w:szCs w:val="22"/>
        </w:rPr>
        <w:t xml:space="preserve"> for the remaining 33</w:t>
      </w:r>
      <w:r>
        <w:rPr>
          <w:sz w:val="22"/>
          <w:szCs w:val="22"/>
        </w:rPr>
        <w:t xml:space="preserve"> </w:t>
      </w:r>
      <w:r w:rsidR="000E5256" w:rsidRPr="002B3F86">
        <w:rPr>
          <w:sz w:val="22"/>
          <w:szCs w:val="22"/>
        </w:rPr>
        <w:t>weeks of the maternity pay period.</w:t>
      </w:r>
    </w:p>
    <w:p w14:paraId="01042237" w14:textId="77777777" w:rsidR="00E270D5" w:rsidRPr="002B3F86" w:rsidRDefault="00E270D5" w:rsidP="006C2FE7">
      <w:pPr>
        <w:tabs>
          <w:tab w:val="left" w:pos="720"/>
        </w:tabs>
        <w:jc w:val="both"/>
        <w:rPr>
          <w:sz w:val="22"/>
          <w:szCs w:val="22"/>
        </w:rPr>
      </w:pPr>
    </w:p>
    <w:p w14:paraId="16A14A2F" w14:textId="4DBBF5F9" w:rsidR="00E270D5" w:rsidRPr="002B3F86" w:rsidRDefault="006C2FE7" w:rsidP="006C2FE7">
      <w:pPr>
        <w:tabs>
          <w:tab w:val="left" w:pos="720"/>
        </w:tabs>
        <w:ind w:hanging="720"/>
        <w:jc w:val="both"/>
        <w:rPr>
          <w:sz w:val="22"/>
          <w:szCs w:val="22"/>
        </w:rPr>
      </w:pPr>
      <w:r>
        <w:rPr>
          <w:sz w:val="22"/>
          <w:szCs w:val="22"/>
        </w:rPr>
        <w:tab/>
      </w:r>
      <w:r w:rsidR="00E270D5" w:rsidRPr="002B3F86">
        <w:rPr>
          <w:sz w:val="22"/>
          <w:szCs w:val="22"/>
        </w:rPr>
        <w:t xml:space="preserve">If an employee does not qualify for SMP </w:t>
      </w:r>
      <w:r w:rsidR="00AB1D53">
        <w:rPr>
          <w:sz w:val="22"/>
          <w:szCs w:val="22"/>
        </w:rPr>
        <w:t>they</w:t>
      </w:r>
      <w:r w:rsidR="00E270D5" w:rsidRPr="002B3F86">
        <w:rPr>
          <w:sz w:val="22"/>
          <w:szCs w:val="22"/>
        </w:rPr>
        <w:t xml:space="preserve"> may be entitled to claim a maximum of 39 weeks Statutory Maternity Allowance (SMA) provided that </w:t>
      </w:r>
      <w:r w:rsidR="00AB1D53">
        <w:rPr>
          <w:sz w:val="22"/>
          <w:szCs w:val="22"/>
        </w:rPr>
        <w:t xml:space="preserve">they have </w:t>
      </w:r>
      <w:r w:rsidR="00E270D5" w:rsidRPr="002B3F86">
        <w:rPr>
          <w:sz w:val="22"/>
          <w:szCs w:val="22"/>
        </w:rPr>
        <w:t xml:space="preserve">26 weeks’ National Insurance Contributions during the 66 weeks before the qualifying week. A claim </w:t>
      </w:r>
      <w:r w:rsidR="0077698E">
        <w:rPr>
          <w:sz w:val="22"/>
          <w:szCs w:val="22"/>
        </w:rPr>
        <w:t xml:space="preserve">pack can be obtained from the </w:t>
      </w:r>
      <w:r w:rsidR="00E270D5" w:rsidRPr="002B3F86">
        <w:rPr>
          <w:sz w:val="22"/>
          <w:szCs w:val="22"/>
        </w:rPr>
        <w:t>Jobcentre Plus/social security Office</w:t>
      </w:r>
      <w:r w:rsidR="009B4B87">
        <w:rPr>
          <w:sz w:val="22"/>
          <w:szCs w:val="22"/>
        </w:rPr>
        <w:t>.</w:t>
      </w:r>
    </w:p>
    <w:p w14:paraId="44A7BB60" w14:textId="77777777" w:rsidR="00E270D5" w:rsidRPr="002B3F86" w:rsidRDefault="00E270D5" w:rsidP="0077698E">
      <w:pPr>
        <w:pStyle w:val="BodyTextIndent2"/>
        <w:rPr>
          <w:rFonts w:ascii="Arial" w:hAnsi="Arial" w:cs="Arial"/>
          <w:b/>
          <w:szCs w:val="22"/>
        </w:rPr>
      </w:pPr>
    </w:p>
    <w:p w14:paraId="71CC3018" w14:textId="3ED83F01" w:rsidR="002A0B9D" w:rsidRDefault="00E270D5" w:rsidP="006C2FE7">
      <w:pPr>
        <w:jc w:val="both"/>
        <w:rPr>
          <w:bCs/>
          <w:i/>
          <w:sz w:val="22"/>
          <w:szCs w:val="22"/>
        </w:rPr>
      </w:pPr>
      <w:r w:rsidRPr="002B3F86">
        <w:rPr>
          <w:bCs/>
          <w:sz w:val="22"/>
          <w:szCs w:val="22"/>
          <w:lang w:eastAsia="en-GB"/>
        </w:rPr>
        <w:t xml:space="preserve">Managers should talk to their employees to plan their return to work and think about the practicalities. </w:t>
      </w:r>
      <w:r w:rsidRPr="002B3F86">
        <w:rPr>
          <w:bCs/>
          <w:sz w:val="22"/>
          <w:szCs w:val="22"/>
        </w:rPr>
        <w:t>Employees do not have to give notice if they intend to return to work at the end of ordinary/additional maternity leave</w:t>
      </w:r>
      <w:r w:rsidR="009B4B87">
        <w:rPr>
          <w:bCs/>
          <w:sz w:val="22"/>
          <w:szCs w:val="22"/>
        </w:rPr>
        <w:t>,</w:t>
      </w:r>
      <w:r w:rsidRPr="002B3F86">
        <w:rPr>
          <w:sz w:val="22"/>
          <w:szCs w:val="22"/>
        </w:rPr>
        <w:t xml:space="preserve"> however it would good practice for the employee and </w:t>
      </w:r>
      <w:r w:rsidR="00AB1D53">
        <w:rPr>
          <w:sz w:val="22"/>
          <w:szCs w:val="22"/>
        </w:rPr>
        <w:t>their</w:t>
      </w:r>
      <w:r w:rsidRPr="002B3F86">
        <w:rPr>
          <w:sz w:val="22"/>
          <w:szCs w:val="22"/>
        </w:rPr>
        <w:t xml:space="preserve"> manager to communicate any changes that may arise.</w:t>
      </w:r>
      <w:r w:rsidRPr="002B3F86">
        <w:rPr>
          <w:bCs/>
          <w:i/>
          <w:sz w:val="22"/>
          <w:szCs w:val="22"/>
        </w:rPr>
        <w:t xml:space="preserve"> </w:t>
      </w:r>
    </w:p>
    <w:p w14:paraId="415E058D" w14:textId="77777777" w:rsidR="002A0B9D" w:rsidRDefault="002A0B9D" w:rsidP="006C2FE7">
      <w:pPr>
        <w:jc w:val="both"/>
        <w:rPr>
          <w:bCs/>
          <w:i/>
          <w:sz w:val="22"/>
          <w:szCs w:val="22"/>
        </w:rPr>
      </w:pPr>
    </w:p>
    <w:p w14:paraId="4F07BD60" w14:textId="77777777" w:rsidR="00E270D5" w:rsidRPr="002B3F86" w:rsidRDefault="00E270D5" w:rsidP="006C2FE7">
      <w:pPr>
        <w:jc w:val="both"/>
        <w:rPr>
          <w:bCs/>
          <w:sz w:val="22"/>
          <w:szCs w:val="22"/>
        </w:rPr>
      </w:pPr>
      <w:r w:rsidRPr="002B3F86">
        <w:rPr>
          <w:bCs/>
          <w:sz w:val="22"/>
          <w:szCs w:val="22"/>
        </w:rPr>
        <w:t>Where employees wish to return to work before the end of their OML, they must give their Manager 7 days’ notice of the date they intend to return</w:t>
      </w:r>
      <w:r w:rsidR="00F00881" w:rsidRPr="002B3F86">
        <w:rPr>
          <w:bCs/>
          <w:sz w:val="22"/>
          <w:szCs w:val="22"/>
        </w:rPr>
        <w:t xml:space="preserve"> or 21 days</w:t>
      </w:r>
      <w:r w:rsidR="00CC48B7" w:rsidRPr="002B3F86">
        <w:rPr>
          <w:bCs/>
          <w:sz w:val="22"/>
          <w:szCs w:val="22"/>
        </w:rPr>
        <w:t>’</w:t>
      </w:r>
      <w:r w:rsidR="00F00881" w:rsidRPr="002B3F86">
        <w:rPr>
          <w:bCs/>
          <w:sz w:val="22"/>
          <w:szCs w:val="22"/>
        </w:rPr>
        <w:t xml:space="preserve"> notice if the employee is teaching staff</w:t>
      </w:r>
      <w:r w:rsidRPr="002B3F86">
        <w:rPr>
          <w:bCs/>
          <w:sz w:val="22"/>
          <w:szCs w:val="22"/>
        </w:rPr>
        <w:t>.</w:t>
      </w:r>
      <w:r w:rsidRPr="002B3F86">
        <w:rPr>
          <w:bCs/>
          <w:i/>
          <w:sz w:val="22"/>
          <w:szCs w:val="22"/>
        </w:rPr>
        <w:t xml:space="preserve"> </w:t>
      </w:r>
      <w:r w:rsidRPr="002B3F86">
        <w:rPr>
          <w:bCs/>
          <w:sz w:val="22"/>
          <w:szCs w:val="22"/>
        </w:rPr>
        <w:t>If the employee fails to notify their Manager, the manager can postpone their return by 7 days</w:t>
      </w:r>
      <w:r w:rsidR="00F00881" w:rsidRPr="002B3F86">
        <w:rPr>
          <w:bCs/>
          <w:sz w:val="22"/>
          <w:szCs w:val="22"/>
        </w:rPr>
        <w:t xml:space="preserve"> or 21 days </w:t>
      </w:r>
      <w:r w:rsidR="00CC48B7" w:rsidRPr="002B3F86">
        <w:rPr>
          <w:bCs/>
          <w:sz w:val="22"/>
          <w:szCs w:val="22"/>
        </w:rPr>
        <w:t>for teaching staff</w:t>
      </w:r>
      <w:r w:rsidRPr="002B3F86">
        <w:rPr>
          <w:bCs/>
          <w:sz w:val="22"/>
          <w:szCs w:val="22"/>
        </w:rPr>
        <w:t>. Where employees wish to return to work before the end of their AML, they must give their Manager 21 days’ notice of the date they intend to return. A manager can postpone their return until the required 21 days’ notice has taken place.</w:t>
      </w:r>
    </w:p>
    <w:p w14:paraId="76F8ECD4" w14:textId="77777777" w:rsidR="00E270D5" w:rsidRPr="002B3F86" w:rsidRDefault="00E270D5" w:rsidP="002B3F86">
      <w:pPr>
        <w:rPr>
          <w:b/>
          <w:sz w:val="22"/>
          <w:szCs w:val="22"/>
        </w:rPr>
      </w:pPr>
    </w:p>
    <w:p w14:paraId="46A282DE" w14:textId="4F7689B0" w:rsidR="00E270D5" w:rsidRPr="002B3F86" w:rsidRDefault="00C86FC2" w:rsidP="00C86FC2">
      <w:pPr>
        <w:ind w:hanging="720"/>
        <w:jc w:val="both"/>
        <w:rPr>
          <w:bCs/>
          <w:sz w:val="22"/>
          <w:szCs w:val="22"/>
          <w:lang w:eastAsia="en-GB"/>
        </w:rPr>
      </w:pPr>
      <w:r>
        <w:rPr>
          <w:bCs/>
          <w:sz w:val="22"/>
          <w:szCs w:val="22"/>
          <w:lang w:eastAsia="en-GB"/>
        </w:rPr>
        <w:tab/>
      </w:r>
      <w:r w:rsidR="00E270D5" w:rsidRPr="002B3F86">
        <w:rPr>
          <w:bCs/>
          <w:sz w:val="22"/>
          <w:szCs w:val="22"/>
          <w:lang w:eastAsia="en-GB"/>
        </w:rPr>
        <w:t xml:space="preserve">If an employee changes </w:t>
      </w:r>
      <w:r w:rsidR="00AB1D53">
        <w:rPr>
          <w:bCs/>
          <w:sz w:val="22"/>
          <w:szCs w:val="22"/>
          <w:lang w:eastAsia="en-GB"/>
        </w:rPr>
        <w:t>their</w:t>
      </w:r>
      <w:r w:rsidR="00E270D5" w:rsidRPr="002B3F86">
        <w:rPr>
          <w:bCs/>
          <w:sz w:val="22"/>
          <w:szCs w:val="22"/>
          <w:lang w:eastAsia="en-GB"/>
        </w:rPr>
        <w:t xml:space="preserve"> mind about </w:t>
      </w:r>
      <w:r w:rsidR="00AB1D53">
        <w:rPr>
          <w:bCs/>
          <w:sz w:val="22"/>
          <w:szCs w:val="22"/>
          <w:lang w:eastAsia="en-GB"/>
        </w:rPr>
        <w:t>their</w:t>
      </w:r>
      <w:r w:rsidR="00E270D5" w:rsidRPr="002B3F86">
        <w:rPr>
          <w:bCs/>
          <w:sz w:val="22"/>
          <w:szCs w:val="22"/>
          <w:lang w:eastAsia="en-GB"/>
        </w:rPr>
        <w:t xml:space="preserve"> original return date from additional maternity leave </w:t>
      </w:r>
      <w:r w:rsidR="00AB1D53">
        <w:rPr>
          <w:bCs/>
          <w:sz w:val="22"/>
          <w:szCs w:val="22"/>
          <w:lang w:eastAsia="en-GB"/>
        </w:rPr>
        <w:t>they</w:t>
      </w:r>
      <w:r w:rsidR="00E270D5" w:rsidRPr="002B3F86">
        <w:rPr>
          <w:bCs/>
          <w:sz w:val="22"/>
          <w:szCs w:val="22"/>
          <w:lang w:eastAsia="en-GB"/>
        </w:rPr>
        <w:t xml:space="preserve"> must give </w:t>
      </w:r>
      <w:r w:rsidR="00AB1D53">
        <w:rPr>
          <w:bCs/>
          <w:sz w:val="22"/>
          <w:szCs w:val="22"/>
          <w:lang w:eastAsia="en-GB"/>
        </w:rPr>
        <w:t>their</w:t>
      </w:r>
      <w:r w:rsidR="00E270D5" w:rsidRPr="002B3F86">
        <w:rPr>
          <w:bCs/>
          <w:sz w:val="22"/>
          <w:szCs w:val="22"/>
          <w:lang w:eastAsia="en-GB"/>
        </w:rPr>
        <w:t xml:space="preserve"> manager 21 days’ notice of the change. If </w:t>
      </w:r>
      <w:r w:rsidR="00AB1D53">
        <w:rPr>
          <w:bCs/>
          <w:sz w:val="22"/>
          <w:szCs w:val="22"/>
          <w:lang w:eastAsia="en-GB"/>
        </w:rPr>
        <w:t>they</w:t>
      </w:r>
      <w:r w:rsidR="00E270D5" w:rsidRPr="002B3F86">
        <w:rPr>
          <w:bCs/>
          <w:sz w:val="22"/>
          <w:szCs w:val="22"/>
          <w:lang w:eastAsia="en-GB"/>
        </w:rPr>
        <w:t xml:space="preserve"> do not give the required notice and </w:t>
      </w:r>
      <w:r w:rsidR="00AB1D53">
        <w:rPr>
          <w:bCs/>
          <w:sz w:val="22"/>
          <w:szCs w:val="22"/>
          <w:lang w:eastAsia="en-GB"/>
        </w:rPr>
        <w:t xml:space="preserve">their </w:t>
      </w:r>
      <w:r w:rsidR="00E270D5" w:rsidRPr="002B3F86">
        <w:rPr>
          <w:bCs/>
          <w:sz w:val="22"/>
          <w:szCs w:val="22"/>
          <w:lang w:eastAsia="en-GB"/>
        </w:rPr>
        <w:t xml:space="preserve"> manager needs more notice </w:t>
      </w:r>
      <w:r w:rsidR="00AB1D53">
        <w:rPr>
          <w:bCs/>
          <w:sz w:val="22"/>
          <w:szCs w:val="22"/>
          <w:lang w:eastAsia="en-GB"/>
        </w:rPr>
        <w:t>the manager</w:t>
      </w:r>
      <w:r w:rsidR="00E270D5" w:rsidRPr="002B3F86">
        <w:rPr>
          <w:bCs/>
          <w:sz w:val="22"/>
          <w:szCs w:val="22"/>
          <w:lang w:eastAsia="en-GB"/>
        </w:rPr>
        <w:t xml:space="preserve"> can postpone </w:t>
      </w:r>
      <w:r w:rsidR="00AB1D53">
        <w:rPr>
          <w:bCs/>
          <w:sz w:val="22"/>
          <w:szCs w:val="22"/>
          <w:lang w:eastAsia="en-GB"/>
        </w:rPr>
        <w:t>their</w:t>
      </w:r>
      <w:r w:rsidR="00E270D5" w:rsidRPr="002B3F86">
        <w:rPr>
          <w:bCs/>
          <w:sz w:val="22"/>
          <w:szCs w:val="22"/>
          <w:lang w:eastAsia="en-GB"/>
        </w:rPr>
        <w:t xml:space="preserve"> return until the required 21 days’ notice has taken place. A manager cannot postpone it past the end of the 52-week period.</w:t>
      </w:r>
    </w:p>
    <w:p w14:paraId="6383503E" w14:textId="77777777" w:rsidR="00E270D5" w:rsidRPr="002B3F86" w:rsidRDefault="00E270D5" w:rsidP="00C86FC2">
      <w:pPr>
        <w:jc w:val="both"/>
        <w:rPr>
          <w:sz w:val="22"/>
          <w:szCs w:val="22"/>
        </w:rPr>
      </w:pPr>
    </w:p>
    <w:p w14:paraId="3FAA534F" w14:textId="118D0B84" w:rsidR="00E270D5" w:rsidRPr="002B3F86" w:rsidRDefault="00C86FC2" w:rsidP="00C86FC2">
      <w:pPr>
        <w:ind w:hanging="720"/>
        <w:jc w:val="both"/>
        <w:rPr>
          <w:sz w:val="22"/>
          <w:szCs w:val="22"/>
        </w:rPr>
      </w:pPr>
      <w:r>
        <w:rPr>
          <w:sz w:val="22"/>
          <w:szCs w:val="22"/>
        </w:rPr>
        <w:tab/>
      </w:r>
      <w:r w:rsidR="00E270D5" w:rsidRPr="002B3F86">
        <w:rPr>
          <w:sz w:val="22"/>
          <w:szCs w:val="22"/>
        </w:rPr>
        <w:t xml:space="preserve">An employee may take parental leave at the end of maternity leave with the agreement of </w:t>
      </w:r>
      <w:r w:rsidR="00AB1D53">
        <w:rPr>
          <w:sz w:val="22"/>
          <w:szCs w:val="22"/>
        </w:rPr>
        <w:t xml:space="preserve">their </w:t>
      </w:r>
      <w:r w:rsidR="000F0613" w:rsidRPr="002B3F86">
        <w:rPr>
          <w:sz w:val="22"/>
          <w:szCs w:val="22"/>
        </w:rPr>
        <w:t xml:space="preserve"> </w:t>
      </w:r>
      <w:r w:rsidR="00115D5E" w:rsidRPr="002B3F86">
        <w:rPr>
          <w:sz w:val="22"/>
          <w:szCs w:val="22"/>
        </w:rPr>
        <w:t>Headteacher/line manager</w:t>
      </w:r>
      <w:r w:rsidR="00E270D5" w:rsidRPr="002B3F86">
        <w:rPr>
          <w:sz w:val="22"/>
          <w:szCs w:val="22"/>
        </w:rPr>
        <w:t xml:space="preserve"> and the required notice period. </w:t>
      </w:r>
    </w:p>
    <w:p w14:paraId="044AD00D" w14:textId="77777777" w:rsidR="00E270D5" w:rsidRPr="002B3F86" w:rsidRDefault="00E270D5" w:rsidP="00C86FC2">
      <w:pPr>
        <w:jc w:val="both"/>
        <w:rPr>
          <w:sz w:val="22"/>
          <w:szCs w:val="22"/>
        </w:rPr>
      </w:pPr>
    </w:p>
    <w:p w14:paraId="451C27BD" w14:textId="77777777" w:rsidR="00C86FC2" w:rsidRDefault="00C86FC2" w:rsidP="002A0B9D">
      <w:pPr>
        <w:ind w:hanging="720"/>
        <w:jc w:val="both"/>
        <w:rPr>
          <w:sz w:val="22"/>
          <w:szCs w:val="22"/>
        </w:rPr>
      </w:pPr>
      <w:r>
        <w:rPr>
          <w:sz w:val="22"/>
          <w:szCs w:val="22"/>
        </w:rPr>
        <w:tab/>
      </w:r>
      <w:r w:rsidR="00E270D5" w:rsidRPr="002B3F86">
        <w:rPr>
          <w:b/>
          <w:sz w:val="22"/>
          <w:szCs w:val="22"/>
        </w:rPr>
        <w:t>Occupational Maternity Pay</w:t>
      </w:r>
      <w:r w:rsidR="00E270D5" w:rsidRPr="002B3F86">
        <w:rPr>
          <w:sz w:val="22"/>
          <w:szCs w:val="22"/>
        </w:rPr>
        <w:t xml:space="preserve"> </w:t>
      </w:r>
    </w:p>
    <w:p w14:paraId="642D4D28" w14:textId="77777777" w:rsidR="00C86FC2" w:rsidRDefault="00C86FC2" w:rsidP="00C86FC2">
      <w:pPr>
        <w:jc w:val="both"/>
        <w:rPr>
          <w:sz w:val="22"/>
          <w:szCs w:val="22"/>
        </w:rPr>
      </w:pPr>
    </w:p>
    <w:p w14:paraId="38F5ED05" w14:textId="77777777" w:rsidR="00C86FC2" w:rsidRDefault="00E270D5" w:rsidP="00C86FC2">
      <w:pPr>
        <w:jc w:val="both"/>
        <w:rPr>
          <w:sz w:val="22"/>
          <w:szCs w:val="22"/>
        </w:rPr>
      </w:pPr>
      <w:r w:rsidRPr="002B3F86">
        <w:rPr>
          <w:sz w:val="22"/>
          <w:szCs w:val="22"/>
        </w:rPr>
        <w:t>An employee with at least one year’s continuous service in local government at the beginning of the 11</w:t>
      </w:r>
      <w:r w:rsidRPr="002B3F86">
        <w:rPr>
          <w:sz w:val="22"/>
          <w:szCs w:val="22"/>
          <w:vertAlign w:val="superscript"/>
        </w:rPr>
        <w:t>th</w:t>
      </w:r>
      <w:r w:rsidRPr="002B3F86">
        <w:rPr>
          <w:sz w:val="22"/>
          <w:szCs w:val="22"/>
        </w:rPr>
        <w:t xml:space="preserve"> week before the EWC (i.e. 63 weeks’ continuous service by the EWC) will be entitled to receive a further 12 week’s salary at half pay. This is on the condition that</w:t>
      </w:r>
      <w:r w:rsidR="00C86FC2">
        <w:rPr>
          <w:sz w:val="22"/>
          <w:szCs w:val="22"/>
        </w:rPr>
        <w:t>:</w:t>
      </w:r>
    </w:p>
    <w:p w14:paraId="4D92AB76" w14:textId="77777777" w:rsidR="00C86FC2" w:rsidRDefault="00C86FC2" w:rsidP="00C86FC2">
      <w:pPr>
        <w:jc w:val="both"/>
        <w:rPr>
          <w:b/>
          <w:sz w:val="22"/>
          <w:szCs w:val="22"/>
        </w:rPr>
      </w:pPr>
    </w:p>
    <w:p w14:paraId="0EC8B51F" w14:textId="77777777" w:rsidR="00C86FC2" w:rsidRDefault="000E5256" w:rsidP="00F266FB">
      <w:pPr>
        <w:pStyle w:val="ListParagraph"/>
        <w:numPr>
          <w:ilvl w:val="0"/>
          <w:numId w:val="16"/>
        </w:numPr>
        <w:jc w:val="both"/>
        <w:rPr>
          <w:sz w:val="22"/>
          <w:szCs w:val="22"/>
        </w:rPr>
      </w:pPr>
      <w:r w:rsidRPr="00C86FC2">
        <w:rPr>
          <w:b/>
          <w:sz w:val="22"/>
          <w:szCs w:val="22"/>
        </w:rPr>
        <w:t>support staff</w:t>
      </w:r>
      <w:r w:rsidRPr="00C86FC2">
        <w:rPr>
          <w:sz w:val="22"/>
          <w:szCs w:val="22"/>
        </w:rPr>
        <w:t xml:space="preserve"> return for 3 months and </w:t>
      </w:r>
    </w:p>
    <w:p w14:paraId="44D92547" w14:textId="69DCD388" w:rsidR="00C86FC2" w:rsidRDefault="000E5256" w:rsidP="00F266FB">
      <w:pPr>
        <w:pStyle w:val="ListParagraph"/>
        <w:numPr>
          <w:ilvl w:val="0"/>
          <w:numId w:val="16"/>
        </w:numPr>
        <w:jc w:val="both"/>
        <w:rPr>
          <w:sz w:val="22"/>
          <w:szCs w:val="22"/>
        </w:rPr>
      </w:pPr>
      <w:r w:rsidRPr="00C86FC2">
        <w:rPr>
          <w:b/>
          <w:sz w:val="22"/>
          <w:szCs w:val="22"/>
        </w:rPr>
        <w:t>teaching staff</w:t>
      </w:r>
      <w:r w:rsidRPr="00C86FC2">
        <w:rPr>
          <w:sz w:val="22"/>
          <w:szCs w:val="22"/>
        </w:rPr>
        <w:t xml:space="preserve"> return for a period of at least 13 weeks. For </w:t>
      </w:r>
      <w:r w:rsidRPr="00C86FC2">
        <w:rPr>
          <w:b/>
          <w:sz w:val="22"/>
          <w:szCs w:val="22"/>
        </w:rPr>
        <w:t>Teachers</w:t>
      </w:r>
      <w:r w:rsidRPr="00C86FC2">
        <w:rPr>
          <w:sz w:val="22"/>
          <w:szCs w:val="22"/>
        </w:rPr>
        <w:t xml:space="preserve"> this is an equivalent of 13 weeks full-time hours if you return to work on part-time hours having previously worked full-time</w:t>
      </w:r>
      <w:r w:rsidR="00C40224" w:rsidRPr="00C86FC2">
        <w:rPr>
          <w:sz w:val="22"/>
          <w:szCs w:val="22"/>
        </w:rPr>
        <w:t xml:space="preserve"> or </w:t>
      </w:r>
      <w:r w:rsidR="008C0173" w:rsidRPr="00C86FC2">
        <w:rPr>
          <w:sz w:val="22"/>
          <w:szCs w:val="22"/>
        </w:rPr>
        <w:t xml:space="preserve">if </w:t>
      </w:r>
      <w:r w:rsidR="00C40224" w:rsidRPr="00C86FC2">
        <w:rPr>
          <w:sz w:val="22"/>
          <w:szCs w:val="22"/>
        </w:rPr>
        <w:t>a part-time teacher return</w:t>
      </w:r>
      <w:r w:rsidR="008C0173" w:rsidRPr="00C86FC2">
        <w:rPr>
          <w:sz w:val="22"/>
          <w:szCs w:val="22"/>
        </w:rPr>
        <w:t>s</w:t>
      </w:r>
      <w:r w:rsidR="00C40224" w:rsidRPr="00C86FC2">
        <w:rPr>
          <w:sz w:val="22"/>
          <w:szCs w:val="22"/>
        </w:rPr>
        <w:t xml:space="preserve"> to work on a different part-time basis </w:t>
      </w:r>
      <w:r w:rsidR="00AB1D53">
        <w:rPr>
          <w:sz w:val="22"/>
          <w:szCs w:val="22"/>
        </w:rPr>
        <w:t>they</w:t>
      </w:r>
      <w:r w:rsidR="008C0173" w:rsidRPr="00C86FC2">
        <w:rPr>
          <w:sz w:val="22"/>
          <w:szCs w:val="22"/>
        </w:rPr>
        <w:t xml:space="preserve"> must return </w:t>
      </w:r>
      <w:r w:rsidR="00C40224" w:rsidRPr="00C86FC2">
        <w:rPr>
          <w:sz w:val="22"/>
          <w:szCs w:val="22"/>
        </w:rPr>
        <w:t xml:space="preserve">for a period which equates to 13 weeks part-time service relating to </w:t>
      </w:r>
      <w:r w:rsidR="00AB1D53">
        <w:rPr>
          <w:sz w:val="22"/>
          <w:szCs w:val="22"/>
        </w:rPr>
        <w:t>their</w:t>
      </w:r>
      <w:r w:rsidR="00C40224" w:rsidRPr="00C86FC2">
        <w:rPr>
          <w:sz w:val="22"/>
          <w:szCs w:val="22"/>
        </w:rPr>
        <w:t xml:space="preserve"> previous contract</w:t>
      </w:r>
      <w:r w:rsidRPr="00C86FC2">
        <w:rPr>
          <w:sz w:val="22"/>
          <w:szCs w:val="22"/>
        </w:rPr>
        <w:t xml:space="preserve">. </w:t>
      </w:r>
    </w:p>
    <w:p w14:paraId="5977E56A" w14:textId="77777777" w:rsidR="00C86FC2" w:rsidRDefault="00C86FC2" w:rsidP="00C86FC2">
      <w:pPr>
        <w:jc w:val="both"/>
        <w:rPr>
          <w:sz w:val="22"/>
          <w:szCs w:val="22"/>
        </w:rPr>
      </w:pPr>
    </w:p>
    <w:p w14:paraId="67A8FE6E" w14:textId="1C60BD19" w:rsidR="00E270D5" w:rsidRPr="00C86FC2" w:rsidRDefault="00E270D5" w:rsidP="00C86FC2">
      <w:pPr>
        <w:jc w:val="both"/>
        <w:rPr>
          <w:sz w:val="22"/>
          <w:szCs w:val="22"/>
        </w:rPr>
      </w:pPr>
      <w:r w:rsidRPr="00C86FC2">
        <w:rPr>
          <w:sz w:val="22"/>
          <w:szCs w:val="22"/>
        </w:rPr>
        <w:t xml:space="preserve">This can be paid as a lump sum on return to work, or in conjunction with SMP - but if paid in advance, it would have to be reclaimed if the employee does not return to work for the </w:t>
      </w:r>
      <w:r w:rsidR="000E5256" w:rsidRPr="00C86FC2">
        <w:rPr>
          <w:sz w:val="22"/>
          <w:szCs w:val="22"/>
        </w:rPr>
        <w:t>qualifying return</w:t>
      </w:r>
      <w:r w:rsidRPr="00C86FC2">
        <w:rPr>
          <w:sz w:val="22"/>
          <w:szCs w:val="22"/>
        </w:rPr>
        <w:t xml:space="preserve"> period. Although it is not a statutory requirement, if an employee wishes to qualify for additional salary </w:t>
      </w:r>
      <w:r w:rsidR="00AB1D53">
        <w:rPr>
          <w:sz w:val="22"/>
          <w:szCs w:val="22"/>
        </w:rPr>
        <w:t>they</w:t>
      </w:r>
      <w:r w:rsidRPr="00C86FC2">
        <w:rPr>
          <w:sz w:val="22"/>
          <w:szCs w:val="22"/>
        </w:rPr>
        <w:t xml:space="preserve"> must notify </w:t>
      </w:r>
      <w:r w:rsidR="00AB1D53">
        <w:rPr>
          <w:sz w:val="22"/>
          <w:szCs w:val="22"/>
        </w:rPr>
        <w:t>their</w:t>
      </w:r>
      <w:r w:rsidRPr="00C86FC2">
        <w:rPr>
          <w:sz w:val="22"/>
          <w:szCs w:val="22"/>
        </w:rPr>
        <w:t xml:space="preserve"> manager of </w:t>
      </w:r>
      <w:r w:rsidR="00AB1D53">
        <w:rPr>
          <w:sz w:val="22"/>
          <w:szCs w:val="22"/>
        </w:rPr>
        <w:t>their</w:t>
      </w:r>
      <w:r w:rsidRPr="00C86FC2">
        <w:rPr>
          <w:sz w:val="22"/>
          <w:szCs w:val="22"/>
        </w:rPr>
        <w:t xml:space="preserve"> intention to return to work after OML/AML. An employee must notify </w:t>
      </w:r>
      <w:r w:rsidR="00AB1D53">
        <w:rPr>
          <w:sz w:val="22"/>
          <w:szCs w:val="22"/>
        </w:rPr>
        <w:t>their</w:t>
      </w:r>
      <w:r w:rsidRPr="00C86FC2">
        <w:rPr>
          <w:sz w:val="22"/>
          <w:szCs w:val="22"/>
        </w:rPr>
        <w:t xml:space="preserve"> manager of the date of </w:t>
      </w:r>
      <w:r w:rsidR="00AB1D53">
        <w:rPr>
          <w:sz w:val="22"/>
          <w:szCs w:val="22"/>
        </w:rPr>
        <w:t>their</w:t>
      </w:r>
      <w:r w:rsidRPr="00C86FC2">
        <w:rPr>
          <w:sz w:val="22"/>
          <w:szCs w:val="22"/>
        </w:rPr>
        <w:t xml:space="preserve"> child’s birth to enable </w:t>
      </w:r>
      <w:r w:rsidR="00AB1D53">
        <w:rPr>
          <w:sz w:val="22"/>
          <w:szCs w:val="22"/>
        </w:rPr>
        <w:t>their</w:t>
      </w:r>
      <w:r w:rsidRPr="00C86FC2">
        <w:rPr>
          <w:sz w:val="22"/>
          <w:szCs w:val="22"/>
        </w:rPr>
        <w:t xml:space="preserve"> manager to plan for </w:t>
      </w:r>
      <w:r w:rsidR="00AB1D53">
        <w:rPr>
          <w:sz w:val="22"/>
          <w:szCs w:val="22"/>
        </w:rPr>
        <w:t>their</w:t>
      </w:r>
      <w:r w:rsidRPr="00C86FC2">
        <w:rPr>
          <w:sz w:val="22"/>
          <w:szCs w:val="22"/>
        </w:rPr>
        <w:t xml:space="preserve"> return.</w:t>
      </w:r>
    </w:p>
    <w:p w14:paraId="5935A384" w14:textId="77777777" w:rsidR="00A7022B" w:rsidRPr="002B3F86" w:rsidRDefault="00A7022B" w:rsidP="00C86FC2">
      <w:pPr>
        <w:jc w:val="both"/>
        <w:rPr>
          <w:sz w:val="22"/>
          <w:szCs w:val="22"/>
        </w:rPr>
      </w:pPr>
    </w:p>
    <w:p w14:paraId="79CEEBD2" w14:textId="77777777" w:rsidR="009B4B87" w:rsidRDefault="009B4B87">
      <w:pPr>
        <w:rPr>
          <w:b/>
          <w:bCs/>
          <w:sz w:val="22"/>
          <w:szCs w:val="22"/>
          <w:lang w:eastAsia="en-GB"/>
        </w:rPr>
      </w:pPr>
      <w:r>
        <w:rPr>
          <w:b/>
          <w:bCs/>
          <w:sz w:val="22"/>
          <w:szCs w:val="22"/>
        </w:rPr>
        <w:br w:type="page"/>
      </w:r>
    </w:p>
    <w:p w14:paraId="1239D493" w14:textId="77777777" w:rsidR="009135C6" w:rsidRDefault="009135C6" w:rsidP="00F654EA">
      <w:pPr>
        <w:pStyle w:val="body"/>
        <w:spacing w:before="0" w:beforeAutospacing="0" w:after="0" w:afterAutospacing="0"/>
        <w:jc w:val="both"/>
        <w:rPr>
          <w:rFonts w:ascii="Arial" w:hAnsi="Arial" w:cs="Arial"/>
          <w:b/>
          <w:bCs/>
          <w:sz w:val="22"/>
          <w:szCs w:val="22"/>
        </w:rPr>
      </w:pPr>
      <w:r w:rsidRPr="002B3F86">
        <w:rPr>
          <w:rFonts w:ascii="Arial" w:hAnsi="Arial" w:cs="Arial"/>
          <w:b/>
          <w:bCs/>
          <w:sz w:val="22"/>
          <w:szCs w:val="22"/>
        </w:rPr>
        <w:lastRenderedPageBreak/>
        <w:t xml:space="preserve">Transfer of maternity leave </w:t>
      </w:r>
    </w:p>
    <w:p w14:paraId="4F9CB37D" w14:textId="77777777" w:rsidR="00F654EA" w:rsidRPr="00F654EA" w:rsidRDefault="00F654EA" w:rsidP="00F654EA">
      <w:pPr>
        <w:pStyle w:val="body"/>
        <w:jc w:val="both"/>
        <w:rPr>
          <w:rFonts w:ascii="Arial" w:hAnsi="Arial" w:cs="Arial"/>
          <w:sz w:val="22"/>
          <w:szCs w:val="22"/>
        </w:rPr>
      </w:pPr>
      <w:r w:rsidRPr="00F654EA">
        <w:rPr>
          <w:rFonts w:ascii="Arial" w:hAnsi="Arial" w:cs="Arial"/>
          <w:sz w:val="22"/>
          <w:szCs w:val="22"/>
        </w:rPr>
        <w:t>Please see the Separate Shared Parental Leave Policy for further details</w:t>
      </w:r>
      <w:r>
        <w:rPr>
          <w:rFonts w:ascii="Arial" w:hAnsi="Arial" w:cs="Arial"/>
          <w:sz w:val="22"/>
          <w:szCs w:val="22"/>
        </w:rPr>
        <w:t xml:space="preserve"> on transferring maternity leave</w:t>
      </w:r>
      <w:r w:rsidRPr="00F654EA">
        <w:rPr>
          <w:rFonts w:ascii="Arial" w:hAnsi="Arial" w:cs="Arial"/>
          <w:sz w:val="22"/>
          <w:szCs w:val="22"/>
        </w:rPr>
        <w:t>.</w:t>
      </w:r>
    </w:p>
    <w:p w14:paraId="499EA311" w14:textId="77777777" w:rsidR="00E270D5" w:rsidRPr="002B3F86" w:rsidRDefault="00E270D5" w:rsidP="00F20D8A">
      <w:pPr>
        <w:rPr>
          <w:b/>
          <w:sz w:val="22"/>
          <w:szCs w:val="22"/>
        </w:rPr>
      </w:pPr>
      <w:r w:rsidRPr="002B3F86">
        <w:rPr>
          <w:b/>
          <w:sz w:val="22"/>
          <w:szCs w:val="22"/>
        </w:rPr>
        <w:t>Statutory Sick Pay (SSP)</w:t>
      </w:r>
    </w:p>
    <w:p w14:paraId="65E2A927" w14:textId="77777777" w:rsidR="00F20D8A" w:rsidRDefault="00F20D8A" w:rsidP="00F20D8A">
      <w:pPr>
        <w:ind w:hanging="720"/>
        <w:rPr>
          <w:sz w:val="22"/>
          <w:szCs w:val="22"/>
        </w:rPr>
      </w:pPr>
      <w:r>
        <w:rPr>
          <w:sz w:val="22"/>
          <w:szCs w:val="22"/>
        </w:rPr>
        <w:tab/>
      </w:r>
    </w:p>
    <w:p w14:paraId="43801F2D" w14:textId="77777777" w:rsidR="00E270D5" w:rsidRPr="002B3F86" w:rsidRDefault="00F20D8A" w:rsidP="00F20D8A">
      <w:pPr>
        <w:ind w:hanging="720"/>
        <w:rPr>
          <w:sz w:val="22"/>
          <w:szCs w:val="22"/>
        </w:rPr>
      </w:pPr>
      <w:r>
        <w:rPr>
          <w:sz w:val="22"/>
          <w:szCs w:val="22"/>
        </w:rPr>
        <w:tab/>
      </w:r>
      <w:r w:rsidR="00061D0B">
        <w:rPr>
          <w:sz w:val="22"/>
          <w:szCs w:val="22"/>
        </w:rPr>
        <w:t>All</w:t>
      </w:r>
      <w:r w:rsidR="00E270D5" w:rsidRPr="002B3F86">
        <w:rPr>
          <w:sz w:val="22"/>
          <w:szCs w:val="22"/>
        </w:rPr>
        <w:t xml:space="preserve"> maternity leave counts as service for the purposes of </w:t>
      </w:r>
      <w:r w:rsidR="00D84E6F" w:rsidRPr="002B3F86">
        <w:rPr>
          <w:sz w:val="22"/>
          <w:szCs w:val="22"/>
        </w:rPr>
        <w:t>the school’s</w:t>
      </w:r>
      <w:r w:rsidR="00E270D5" w:rsidRPr="002B3F86">
        <w:rPr>
          <w:sz w:val="22"/>
          <w:szCs w:val="22"/>
        </w:rPr>
        <w:t xml:space="preserve"> sick pay scheme.  </w:t>
      </w:r>
    </w:p>
    <w:p w14:paraId="2538CB4E" w14:textId="77777777" w:rsidR="00E270D5" w:rsidRPr="002B3F86" w:rsidRDefault="00E270D5" w:rsidP="00F20D8A">
      <w:pPr>
        <w:ind w:hanging="720"/>
        <w:rPr>
          <w:sz w:val="22"/>
          <w:szCs w:val="22"/>
        </w:rPr>
      </w:pPr>
    </w:p>
    <w:p w14:paraId="0EDC2D88" w14:textId="77777777" w:rsidR="00E270D5" w:rsidRPr="002B3F86" w:rsidRDefault="00E270D5" w:rsidP="00F20D8A">
      <w:pPr>
        <w:rPr>
          <w:b/>
          <w:sz w:val="22"/>
          <w:szCs w:val="22"/>
        </w:rPr>
      </w:pPr>
      <w:r w:rsidRPr="002B3F86">
        <w:rPr>
          <w:b/>
          <w:sz w:val="22"/>
          <w:szCs w:val="22"/>
        </w:rPr>
        <w:t xml:space="preserve">Accrued Annual Leave </w:t>
      </w:r>
    </w:p>
    <w:p w14:paraId="2FCB64BE" w14:textId="77777777" w:rsidR="00E270D5" w:rsidRPr="002B3F86" w:rsidRDefault="00E270D5" w:rsidP="00F20D8A">
      <w:pPr>
        <w:rPr>
          <w:sz w:val="22"/>
          <w:szCs w:val="22"/>
        </w:rPr>
      </w:pPr>
    </w:p>
    <w:p w14:paraId="28E4988E" w14:textId="77777777" w:rsidR="00E270D5" w:rsidRPr="002B3F86" w:rsidRDefault="00F20D8A" w:rsidP="00F20D8A">
      <w:pPr>
        <w:ind w:hanging="720"/>
        <w:jc w:val="both"/>
        <w:rPr>
          <w:b/>
          <w:sz w:val="22"/>
          <w:szCs w:val="22"/>
        </w:rPr>
      </w:pPr>
      <w:r>
        <w:rPr>
          <w:sz w:val="22"/>
          <w:szCs w:val="22"/>
        </w:rPr>
        <w:tab/>
      </w:r>
      <w:r w:rsidR="00E270D5" w:rsidRPr="002B3F86">
        <w:rPr>
          <w:sz w:val="22"/>
          <w:szCs w:val="22"/>
        </w:rPr>
        <w:t>There are no changes to the current arrangements regarding notification e.g. approval and 5 days carry over into the next leave year. However, because maternity leave both paid and unpaid can take up the whole leave year an employee may with approval take some of their leave prior to maternity leave and/or some after as long as it is in the same leave year. They may also use some of their unpaid maternity leave as annual leave, for example:</w:t>
      </w:r>
    </w:p>
    <w:p w14:paraId="64BD36A8" w14:textId="77777777" w:rsidR="00E270D5" w:rsidRPr="002B3F86" w:rsidRDefault="00E270D5" w:rsidP="00F20D8A">
      <w:pPr>
        <w:jc w:val="both"/>
        <w:rPr>
          <w:b/>
          <w:sz w:val="22"/>
          <w:szCs w:val="22"/>
        </w:rPr>
      </w:pPr>
    </w:p>
    <w:p w14:paraId="49E6B847" w14:textId="77777777" w:rsidR="00E270D5" w:rsidRPr="002B3F86" w:rsidRDefault="00E270D5" w:rsidP="00F266FB">
      <w:pPr>
        <w:numPr>
          <w:ilvl w:val="0"/>
          <w:numId w:val="17"/>
        </w:numPr>
        <w:jc w:val="both"/>
        <w:rPr>
          <w:b/>
          <w:sz w:val="22"/>
          <w:szCs w:val="22"/>
        </w:rPr>
      </w:pPr>
      <w:r w:rsidRPr="002B3F86">
        <w:rPr>
          <w:sz w:val="22"/>
          <w:szCs w:val="22"/>
        </w:rPr>
        <w:t>39 weeks paid ML + 8 weeks’ unpaid AML + 5 weeks annual leave.</w:t>
      </w:r>
    </w:p>
    <w:p w14:paraId="33384F30" w14:textId="77777777" w:rsidR="00E270D5" w:rsidRPr="002B3F86" w:rsidRDefault="00E270D5" w:rsidP="00F266FB">
      <w:pPr>
        <w:numPr>
          <w:ilvl w:val="0"/>
          <w:numId w:val="17"/>
        </w:numPr>
        <w:tabs>
          <w:tab w:val="left" w:pos="8820"/>
        </w:tabs>
        <w:jc w:val="both"/>
        <w:rPr>
          <w:b/>
          <w:sz w:val="22"/>
          <w:szCs w:val="22"/>
        </w:rPr>
      </w:pPr>
      <w:r w:rsidRPr="002B3F86">
        <w:rPr>
          <w:sz w:val="22"/>
          <w:szCs w:val="22"/>
        </w:rPr>
        <w:t>1 week annual leave + 39 weeks’ paid ML + 10 weeks’ unpaid AML + 2 weeks’ annual leave.</w:t>
      </w:r>
    </w:p>
    <w:p w14:paraId="1242C4A6" w14:textId="77777777" w:rsidR="00E270D5" w:rsidRPr="002B3F86" w:rsidRDefault="00E270D5" w:rsidP="00F20D8A">
      <w:pPr>
        <w:jc w:val="both"/>
        <w:rPr>
          <w:sz w:val="22"/>
          <w:szCs w:val="22"/>
        </w:rPr>
      </w:pPr>
    </w:p>
    <w:p w14:paraId="267ED079" w14:textId="111F7D74" w:rsidR="00E270D5" w:rsidRPr="002B3F86" w:rsidRDefault="00F20D8A" w:rsidP="00F20D8A">
      <w:pPr>
        <w:ind w:hanging="720"/>
        <w:jc w:val="both"/>
        <w:rPr>
          <w:b/>
          <w:sz w:val="22"/>
          <w:szCs w:val="22"/>
        </w:rPr>
      </w:pPr>
      <w:r>
        <w:rPr>
          <w:sz w:val="22"/>
          <w:szCs w:val="22"/>
        </w:rPr>
        <w:tab/>
      </w:r>
      <w:r w:rsidR="00E270D5" w:rsidRPr="002B3F86">
        <w:rPr>
          <w:sz w:val="22"/>
          <w:szCs w:val="22"/>
        </w:rPr>
        <w:t xml:space="preserve">An employee and </w:t>
      </w:r>
      <w:r w:rsidR="00AB1D53">
        <w:rPr>
          <w:sz w:val="22"/>
          <w:szCs w:val="22"/>
        </w:rPr>
        <w:t>their</w:t>
      </w:r>
      <w:r w:rsidR="00E270D5" w:rsidRPr="002B3F86">
        <w:rPr>
          <w:sz w:val="22"/>
          <w:szCs w:val="22"/>
        </w:rPr>
        <w:t xml:space="preserve"> manager must be clear about the date </w:t>
      </w:r>
      <w:r w:rsidR="00AB1D53">
        <w:rPr>
          <w:sz w:val="22"/>
          <w:szCs w:val="22"/>
        </w:rPr>
        <w:t>they</w:t>
      </w:r>
      <w:r w:rsidR="00E270D5" w:rsidRPr="002B3F86">
        <w:rPr>
          <w:sz w:val="22"/>
          <w:szCs w:val="22"/>
        </w:rPr>
        <w:t xml:space="preserve"> intend to end </w:t>
      </w:r>
      <w:r w:rsidR="00AB1D53">
        <w:rPr>
          <w:sz w:val="22"/>
          <w:szCs w:val="22"/>
        </w:rPr>
        <w:t>their</w:t>
      </w:r>
      <w:r w:rsidR="00E270D5" w:rsidRPr="002B3F86">
        <w:rPr>
          <w:sz w:val="22"/>
          <w:szCs w:val="22"/>
        </w:rPr>
        <w:t xml:space="preserve"> maternity leave and the date </w:t>
      </w:r>
      <w:r w:rsidR="00AB1D53">
        <w:rPr>
          <w:sz w:val="22"/>
          <w:szCs w:val="22"/>
        </w:rPr>
        <w:t>they</w:t>
      </w:r>
      <w:r w:rsidR="00E270D5" w:rsidRPr="002B3F86">
        <w:rPr>
          <w:sz w:val="22"/>
          <w:szCs w:val="22"/>
        </w:rPr>
        <w:t xml:space="preserve"> intend to begin annual leave so that </w:t>
      </w:r>
      <w:r w:rsidR="00AB1D53">
        <w:rPr>
          <w:sz w:val="22"/>
          <w:szCs w:val="22"/>
        </w:rPr>
        <w:t>their</w:t>
      </w:r>
      <w:r w:rsidR="00E270D5" w:rsidRPr="002B3F86">
        <w:rPr>
          <w:sz w:val="22"/>
          <w:szCs w:val="22"/>
        </w:rPr>
        <w:t xml:space="preserve"> </w:t>
      </w:r>
      <w:r w:rsidR="00EB7AC5" w:rsidRPr="002B3F86">
        <w:rPr>
          <w:sz w:val="22"/>
          <w:szCs w:val="22"/>
        </w:rPr>
        <w:t>manager notifies payroll</w:t>
      </w:r>
      <w:r w:rsidR="00E270D5" w:rsidRPr="002B3F86">
        <w:rPr>
          <w:sz w:val="22"/>
          <w:szCs w:val="22"/>
        </w:rPr>
        <w:t xml:space="preserve"> to ensure </w:t>
      </w:r>
      <w:r w:rsidR="00AB1D53">
        <w:rPr>
          <w:sz w:val="22"/>
          <w:szCs w:val="22"/>
        </w:rPr>
        <w:t xml:space="preserve"> they are</w:t>
      </w:r>
      <w:r w:rsidR="00E270D5" w:rsidRPr="002B3F86">
        <w:rPr>
          <w:sz w:val="22"/>
          <w:szCs w:val="22"/>
        </w:rPr>
        <w:t xml:space="preserve"> paid correctly.</w:t>
      </w:r>
    </w:p>
    <w:p w14:paraId="6A108653" w14:textId="77777777" w:rsidR="00E270D5" w:rsidRPr="002B3F86" w:rsidRDefault="00E270D5" w:rsidP="00FC26CA">
      <w:pPr>
        <w:ind w:left="720" w:hanging="720"/>
        <w:jc w:val="both"/>
        <w:rPr>
          <w:bCs/>
          <w:sz w:val="22"/>
          <w:szCs w:val="22"/>
        </w:rPr>
      </w:pPr>
    </w:p>
    <w:p w14:paraId="16FE0C3A" w14:textId="77777777" w:rsidR="00E270D5" w:rsidRPr="002B3F86" w:rsidRDefault="00E270D5" w:rsidP="00FC26CA">
      <w:pPr>
        <w:tabs>
          <w:tab w:val="left" w:pos="720"/>
        </w:tabs>
        <w:jc w:val="both"/>
        <w:rPr>
          <w:b/>
          <w:sz w:val="22"/>
          <w:szCs w:val="22"/>
        </w:rPr>
      </w:pPr>
      <w:r w:rsidRPr="002B3F86">
        <w:rPr>
          <w:b/>
          <w:sz w:val="22"/>
          <w:szCs w:val="22"/>
        </w:rPr>
        <w:t>Right to Return to Work</w:t>
      </w:r>
    </w:p>
    <w:p w14:paraId="2B27BA07" w14:textId="77777777" w:rsidR="00E270D5" w:rsidRPr="002B3F86" w:rsidRDefault="00E270D5" w:rsidP="00FC26CA">
      <w:pPr>
        <w:tabs>
          <w:tab w:val="left" w:pos="720"/>
        </w:tabs>
        <w:jc w:val="both"/>
        <w:rPr>
          <w:b/>
          <w:sz w:val="22"/>
          <w:szCs w:val="22"/>
        </w:rPr>
      </w:pPr>
    </w:p>
    <w:p w14:paraId="2E1877C9" w14:textId="2A935710" w:rsidR="00E270D5" w:rsidRPr="002B3F86" w:rsidRDefault="00FC26CA" w:rsidP="00FC26CA">
      <w:pPr>
        <w:tabs>
          <w:tab w:val="left" w:pos="720"/>
        </w:tabs>
        <w:ind w:hanging="720"/>
        <w:jc w:val="both"/>
        <w:rPr>
          <w:sz w:val="22"/>
          <w:szCs w:val="22"/>
        </w:rPr>
      </w:pPr>
      <w:r>
        <w:rPr>
          <w:sz w:val="22"/>
          <w:szCs w:val="22"/>
        </w:rPr>
        <w:tab/>
      </w:r>
      <w:r w:rsidR="00E270D5" w:rsidRPr="002B3F86">
        <w:rPr>
          <w:sz w:val="22"/>
          <w:szCs w:val="22"/>
        </w:rPr>
        <w:t xml:space="preserve">As a general guideline, an employee has the right to return to the job in which </w:t>
      </w:r>
      <w:r w:rsidR="00AB1D53">
        <w:rPr>
          <w:sz w:val="22"/>
          <w:szCs w:val="22"/>
        </w:rPr>
        <w:t>they are</w:t>
      </w:r>
      <w:r w:rsidR="00E270D5" w:rsidRPr="002B3F86">
        <w:rPr>
          <w:sz w:val="22"/>
          <w:szCs w:val="22"/>
        </w:rPr>
        <w:t xml:space="preserve"> currently employed and on terms and conditions not less favourable than those, which would have applied to </w:t>
      </w:r>
      <w:r w:rsidR="00AB1D53">
        <w:rPr>
          <w:sz w:val="22"/>
          <w:szCs w:val="22"/>
        </w:rPr>
        <w:t>them</w:t>
      </w:r>
      <w:r w:rsidR="00E270D5" w:rsidRPr="002B3F86">
        <w:rPr>
          <w:sz w:val="22"/>
          <w:szCs w:val="22"/>
        </w:rPr>
        <w:t xml:space="preserve">, if </w:t>
      </w:r>
      <w:r w:rsidR="00AB1D53">
        <w:rPr>
          <w:sz w:val="22"/>
          <w:szCs w:val="22"/>
        </w:rPr>
        <w:t>they</w:t>
      </w:r>
      <w:r w:rsidR="00E270D5" w:rsidRPr="002B3F86">
        <w:rPr>
          <w:sz w:val="22"/>
          <w:szCs w:val="22"/>
        </w:rPr>
        <w:t xml:space="preserve"> had not been absent</w:t>
      </w:r>
      <w:r w:rsidR="00194623" w:rsidRPr="002B3F86">
        <w:rPr>
          <w:sz w:val="22"/>
          <w:szCs w:val="22"/>
        </w:rPr>
        <w:t>.</w:t>
      </w:r>
    </w:p>
    <w:p w14:paraId="7BB81A4E" w14:textId="77777777" w:rsidR="00E270D5" w:rsidRPr="002B3F86" w:rsidRDefault="00E270D5" w:rsidP="00FC26CA">
      <w:pPr>
        <w:jc w:val="both"/>
        <w:rPr>
          <w:sz w:val="22"/>
          <w:szCs w:val="22"/>
        </w:rPr>
      </w:pPr>
    </w:p>
    <w:p w14:paraId="60D61CB1" w14:textId="717FDB9F" w:rsidR="00E270D5" w:rsidRDefault="00FC26CA" w:rsidP="00FC26CA">
      <w:pPr>
        <w:ind w:hanging="720"/>
        <w:jc w:val="both"/>
        <w:rPr>
          <w:sz w:val="22"/>
          <w:szCs w:val="22"/>
        </w:rPr>
      </w:pPr>
      <w:r>
        <w:rPr>
          <w:sz w:val="22"/>
          <w:szCs w:val="22"/>
        </w:rPr>
        <w:tab/>
      </w:r>
      <w:r w:rsidR="00E270D5" w:rsidRPr="002B3F86">
        <w:rPr>
          <w:sz w:val="22"/>
          <w:szCs w:val="22"/>
        </w:rPr>
        <w:t xml:space="preserve">Where it is not possible, through redundancy or general reorganisation, to offer a return to work under the original contract, an employee is entitled to be offered a suitable alternative vacancy. (In the case of redundancy, this would be subject to there being such a post available). The terms and conditions of the alternative job must be substantially as favourable as those of </w:t>
      </w:r>
      <w:r w:rsidR="00AB1D53">
        <w:rPr>
          <w:sz w:val="22"/>
          <w:szCs w:val="22"/>
        </w:rPr>
        <w:t>their</w:t>
      </w:r>
      <w:r w:rsidR="00E270D5" w:rsidRPr="002B3F86">
        <w:rPr>
          <w:sz w:val="22"/>
          <w:szCs w:val="22"/>
        </w:rPr>
        <w:t xml:space="preserve"> original job.</w:t>
      </w:r>
    </w:p>
    <w:p w14:paraId="1117A3F8" w14:textId="77777777" w:rsidR="00FC26CA" w:rsidRPr="002B3F86" w:rsidRDefault="00FC26CA" w:rsidP="00FC26CA">
      <w:pPr>
        <w:ind w:hanging="720"/>
        <w:jc w:val="both"/>
        <w:rPr>
          <w:sz w:val="22"/>
          <w:szCs w:val="22"/>
        </w:rPr>
      </w:pPr>
    </w:p>
    <w:p w14:paraId="52FA29A0" w14:textId="56D0E5A6" w:rsidR="00E270D5" w:rsidRPr="002B3F86" w:rsidRDefault="00FC26CA" w:rsidP="00FC26CA">
      <w:pPr>
        <w:ind w:hanging="720"/>
        <w:jc w:val="both"/>
        <w:rPr>
          <w:sz w:val="22"/>
          <w:szCs w:val="22"/>
        </w:rPr>
      </w:pPr>
      <w:r>
        <w:rPr>
          <w:sz w:val="22"/>
          <w:szCs w:val="22"/>
        </w:rPr>
        <w:tab/>
      </w:r>
      <w:r w:rsidR="00E270D5" w:rsidRPr="002B3F86">
        <w:rPr>
          <w:sz w:val="22"/>
          <w:szCs w:val="22"/>
        </w:rPr>
        <w:t xml:space="preserve">The </w:t>
      </w:r>
      <w:r w:rsidR="00264986" w:rsidRPr="002B3F86">
        <w:rPr>
          <w:sz w:val="22"/>
          <w:szCs w:val="22"/>
        </w:rPr>
        <w:t>School</w:t>
      </w:r>
      <w:r w:rsidR="00E270D5" w:rsidRPr="002B3F86">
        <w:rPr>
          <w:sz w:val="22"/>
          <w:szCs w:val="22"/>
        </w:rPr>
        <w:t xml:space="preserve"> will be sympathetic to requests for a return to work under a more flexible arrangement such as part-time or job sharing. However</w:t>
      </w:r>
      <w:r w:rsidR="00AB1D53">
        <w:rPr>
          <w:sz w:val="22"/>
          <w:szCs w:val="22"/>
        </w:rPr>
        <w:t>,</w:t>
      </w:r>
      <w:r w:rsidR="00E270D5" w:rsidRPr="002B3F86">
        <w:rPr>
          <w:sz w:val="22"/>
          <w:szCs w:val="22"/>
        </w:rPr>
        <w:t xml:space="preserve"> any part time or job share arrangement will have to be agreed by the employee’s manager and the operational needs of the s</w:t>
      </w:r>
      <w:r w:rsidR="00264986" w:rsidRPr="002B3F86">
        <w:rPr>
          <w:sz w:val="22"/>
          <w:szCs w:val="22"/>
        </w:rPr>
        <w:t>chool</w:t>
      </w:r>
      <w:r w:rsidR="00E270D5" w:rsidRPr="002B3F86">
        <w:rPr>
          <w:sz w:val="22"/>
          <w:szCs w:val="22"/>
        </w:rPr>
        <w:t xml:space="preserve"> should be taken into account.   If an employee works full time and returns from maternity leave on a part-time, reduced hours or job share basis, </w:t>
      </w:r>
      <w:r w:rsidR="00AB1D53">
        <w:rPr>
          <w:sz w:val="22"/>
          <w:szCs w:val="22"/>
        </w:rPr>
        <w:t>they</w:t>
      </w:r>
      <w:r w:rsidR="00E270D5" w:rsidRPr="002B3F86">
        <w:rPr>
          <w:sz w:val="22"/>
          <w:szCs w:val="22"/>
        </w:rPr>
        <w:t xml:space="preserve"> will not have an automatic right to resume full time working at a later date, unless specifically agreed in writing with </w:t>
      </w:r>
      <w:r w:rsidR="00AB1D53">
        <w:rPr>
          <w:sz w:val="22"/>
          <w:szCs w:val="22"/>
        </w:rPr>
        <w:t>them</w:t>
      </w:r>
      <w:r w:rsidR="00E270D5" w:rsidRPr="002B3F86">
        <w:rPr>
          <w:sz w:val="22"/>
          <w:szCs w:val="22"/>
        </w:rPr>
        <w:t xml:space="preserve"> at the point of return. </w:t>
      </w:r>
      <w:r w:rsidR="00061D0B">
        <w:rPr>
          <w:sz w:val="22"/>
          <w:szCs w:val="22"/>
        </w:rPr>
        <w:t>Please also see the Guide to Requesting Flexible Working.</w:t>
      </w:r>
    </w:p>
    <w:p w14:paraId="621BB25E" w14:textId="77777777" w:rsidR="00FC26CA" w:rsidRDefault="00FC26CA" w:rsidP="00FC26CA">
      <w:pPr>
        <w:jc w:val="both"/>
        <w:rPr>
          <w:b/>
          <w:bCs/>
          <w:sz w:val="22"/>
          <w:szCs w:val="22"/>
        </w:rPr>
      </w:pPr>
    </w:p>
    <w:p w14:paraId="5B96B8C8" w14:textId="77777777" w:rsidR="00E270D5" w:rsidRPr="002B3F86" w:rsidRDefault="00E270D5" w:rsidP="00FC26CA">
      <w:pPr>
        <w:jc w:val="both"/>
        <w:rPr>
          <w:b/>
          <w:bCs/>
          <w:sz w:val="22"/>
          <w:szCs w:val="22"/>
        </w:rPr>
      </w:pPr>
      <w:r w:rsidRPr="002B3F86">
        <w:rPr>
          <w:b/>
          <w:bCs/>
          <w:sz w:val="22"/>
          <w:szCs w:val="22"/>
        </w:rPr>
        <w:t>Reasonable contact during maternity leave</w:t>
      </w:r>
    </w:p>
    <w:p w14:paraId="403BBB6E" w14:textId="77777777" w:rsidR="00E270D5" w:rsidRPr="002B3F86" w:rsidRDefault="00E270D5" w:rsidP="00FC26CA">
      <w:pPr>
        <w:autoSpaceDE w:val="0"/>
        <w:autoSpaceDN w:val="0"/>
        <w:adjustRightInd w:val="0"/>
        <w:jc w:val="both"/>
        <w:rPr>
          <w:b/>
          <w:bCs/>
          <w:sz w:val="22"/>
          <w:szCs w:val="22"/>
          <w:lang w:val="en-US"/>
        </w:rPr>
      </w:pPr>
    </w:p>
    <w:p w14:paraId="4E923E95" w14:textId="4F805BBA" w:rsidR="00E270D5" w:rsidRPr="002B3F86" w:rsidRDefault="00E270D5" w:rsidP="00FC26CA">
      <w:pPr>
        <w:autoSpaceDE w:val="0"/>
        <w:autoSpaceDN w:val="0"/>
        <w:adjustRightInd w:val="0"/>
        <w:jc w:val="both"/>
        <w:rPr>
          <w:sz w:val="22"/>
          <w:szCs w:val="22"/>
          <w:lang w:val="en-US"/>
        </w:rPr>
      </w:pPr>
      <w:r w:rsidRPr="002B3F86">
        <w:rPr>
          <w:sz w:val="22"/>
          <w:szCs w:val="22"/>
          <w:lang w:val="en-US"/>
        </w:rPr>
        <w:t xml:space="preserve">The manager and the employee are entitled to make reasonable contact with each other while the employee is on maternity leave. For example, a manager may contact the employee to discuss whether or not </w:t>
      </w:r>
      <w:r w:rsidR="00AB1D53">
        <w:rPr>
          <w:sz w:val="22"/>
          <w:szCs w:val="22"/>
          <w:lang w:val="en-US"/>
        </w:rPr>
        <w:t>their</w:t>
      </w:r>
      <w:r w:rsidRPr="002B3F86">
        <w:rPr>
          <w:sz w:val="22"/>
          <w:szCs w:val="22"/>
          <w:lang w:val="en-US"/>
        </w:rPr>
        <w:t xml:space="preserve"> planned date of return has changed or is likely to do so, or to discuss any flexible working arrangements that would make </w:t>
      </w:r>
      <w:r w:rsidR="00AB1D53">
        <w:rPr>
          <w:sz w:val="22"/>
          <w:szCs w:val="22"/>
          <w:lang w:val="en-US"/>
        </w:rPr>
        <w:t>their</w:t>
      </w:r>
      <w:r w:rsidRPr="002B3F86">
        <w:rPr>
          <w:sz w:val="22"/>
          <w:szCs w:val="22"/>
          <w:lang w:val="en-US"/>
        </w:rPr>
        <w:t xml:space="preserve"> return to work easier. </w:t>
      </w:r>
    </w:p>
    <w:p w14:paraId="5B77A8E1" w14:textId="77777777" w:rsidR="00FC26CA" w:rsidRDefault="00FC26CA" w:rsidP="00FC26CA">
      <w:pPr>
        <w:pStyle w:val="Heading8"/>
        <w:numPr>
          <w:ilvl w:val="0"/>
          <w:numId w:val="0"/>
        </w:numPr>
        <w:tabs>
          <w:tab w:val="clear" w:pos="810"/>
          <w:tab w:val="clear" w:pos="1440"/>
        </w:tabs>
        <w:rPr>
          <w:sz w:val="22"/>
          <w:szCs w:val="22"/>
        </w:rPr>
      </w:pPr>
    </w:p>
    <w:p w14:paraId="189695E9" w14:textId="77777777" w:rsidR="00E270D5" w:rsidRPr="002B3F86" w:rsidRDefault="00E270D5" w:rsidP="00FC26CA">
      <w:pPr>
        <w:pStyle w:val="Heading8"/>
        <w:numPr>
          <w:ilvl w:val="0"/>
          <w:numId w:val="0"/>
        </w:numPr>
        <w:tabs>
          <w:tab w:val="clear" w:pos="810"/>
          <w:tab w:val="clear" w:pos="1440"/>
        </w:tabs>
        <w:rPr>
          <w:sz w:val="22"/>
          <w:szCs w:val="22"/>
        </w:rPr>
      </w:pPr>
      <w:r w:rsidRPr="002B3F86">
        <w:rPr>
          <w:sz w:val="22"/>
          <w:szCs w:val="22"/>
        </w:rPr>
        <w:t>Keeping in touch days</w:t>
      </w:r>
    </w:p>
    <w:p w14:paraId="6401BAC6" w14:textId="77777777" w:rsidR="00E270D5" w:rsidRPr="002B3F86" w:rsidRDefault="00E270D5" w:rsidP="00FC26CA">
      <w:pPr>
        <w:jc w:val="both"/>
        <w:rPr>
          <w:sz w:val="22"/>
          <w:szCs w:val="22"/>
        </w:rPr>
      </w:pPr>
    </w:p>
    <w:p w14:paraId="31672170" w14:textId="1668ABEF" w:rsidR="00E270D5" w:rsidRDefault="00E270D5" w:rsidP="00FC26CA">
      <w:pPr>
        <w:autoSpaceDE w:val="0"/>
        <w:autoSpaceDN w:val="0"/>
        <w:adjustRightInd w:val="0"/>
        <w:jc w:val="both"/>
        <w:rPr>
          <w:bCs/>
          <w:color w:val="000000"/>
          <w:sz w:val="22"/>
          <w:szCs w:val="22"/>
        </w:rPr>
      </w:pPr>
      <w:r w:rsidRPr="002B3F86">
        <w:rPr>
          <w:bCs/>
          <w:color w:val="000000"/>
          <w:sz w:val="22"/>
          <w:szCs w:val="22"/>
        </w:rPr>
        <w:lastRenderedPageBreak/>
        <w:t xml:space="preserve">An employee may work during </w:t>
      </w:r>
      <w:r w:rsidR="00AB1D53">
        <w:rPr>
          <w:bCs/>
          <w:color w:val="000000"/>
          <w:sz w:val="22"/>
          <w:szCs w:val="22"/>
        </w:rPr>
        <w:t>their</w:t>
      </w:r>
      <w:r w:rsidRPr="002B3F86">
        <w:rPr>
          <w:bCs/>
          <w:color w:val="000000"/>
          <w:sz w:val="22"/>
          <w:szCs w:val="22"/>
        </w:rPr>
        <w:t xml:space="preserve"> maternity leave for up to 10 days (also known as ‘keeping-in-touch' days) without bringing </w:t>
      </w:r>
      <w:r w:rsidR="00AB1D53">
        <w:rPr>
          <w:bCs/>
          <w:color w:val="000000"/>
          <w:sz w:val="22"/>
          <w:szCs w:val="22"/>
        </w:rPr>
        <w:t>their</w:t>
      </w:r>
      <w:r w:rsidRPr="002B3F86">
        <w:rPr>
          <w:bCs/>
          <w:color w:val="000000"/>
          <w:sz w:val="22"/>
          <w:szCs w:val="22"/>
        </w:rPr>
        <w:t xml:space="preserve"> maternity leave to an end. These days are not limited to the usual job but can be used for training days, other events or easing a return to work. Any arrangement should be agreed between the manager and employee. An employee cannot be required to take up keeping in touch days or penalised for refusing to take them up and managers are not obliged to offer them.  </w:t>
      </w:r>
    </w:p>
    <w:p w14:paraId="5C7A818E" w14:textId="77777777" w:rsidR="00FC26CA" w:rsidRPr="002B3F86" w:rsidRDefault="00FC26CA" w:rsidP="00FC26CA">
      <w:pPr>
        <w:autoSpaceDE w:val="0"/>
        <w:autoSpaceDN w:val="0"/>
        <w:adjustRightInd w:val="0"/>
        <w:jc w:val="both"/>
        <w:rPr>
          <w:bCs/>
          <w:sz w:val="22"/>
          <w:szCs w:val="22"/>
          <w:lang w:val="en-US"/>
        </w:rPr>
      </w:pPr>
    </w:p>
    <w:p w14:paraId="62C90371" w14:textId="77777777" w:rsidR="00E270D5" w:rsidRDefault="00E270D5" w:rsidP="00FC26CA">
      <w:pPr>
        <w:jc w:val="both"/>
        <w:rPr>
          <w:bCs/>
          <w:sz w:val="22"/>
          <w:szCs w:val="22"/>
        </w:rPr>
      </w:pPr>
      <w:r w:rsidRPr="002B3F86">
        <w:rPr>
          <w:bCs/>
          <w:sz w:val="22"/>
          <w:szCs w:val="22"/>
        </w:rPr>
        <w:t>It is recommended that managers invite employees to participate in any training that will make it easier for them to carry out their job upon their return to work. These could be team away days, legal refresher courses, new software training etc. Employees must not be pressured into attending any of these activities.</w:t>
      </w:r>
    </w:p>
    <w:p w14:paraId="5496049B" w14:textId="77777777" w:rsidR="00FC26CA" w:rsidRPr="002B3F86" w:rsidRDefault="00FC26CA" w:rsidP="00FC26CA">
      <w:pPr>
        <w:jc w:val="both"/>
        <w:rPr>
          <w:bCs/>
          <w:sz w:val="22"/>
          <w:szCs w:val="22"/>
        </w:rPr>
      </w:pPr>
    </w:p>
    <w:p w14:paraId="1A3B8022" w14:textId="24CB9AFB" w:rsidR="00E270D5" w:rsidRDefault="00E270D5" w:rsidP="00FC26CA">
      <w:pPr>
        <w:jc w:val="both"/>
        <w:rPr>
          <w:sz w:val="22"/>
          <w:szCs w:val="22"/>
        </w:rPr>
      </w:pPr>
      <w:r w:rsidRPr="002B3F86">
        <w:rPr>
          <w:sz w:val="22"/>
          <w:szCs w:val="22"/>
        </w:rPr>
        <w:t>No keeping in touch days are to be taken until at least two weeks after the birth of the child.</w:t>
      </w:r>
      <w:r w:rsidR="002F3547" w:rsidRPr="002B3F86">
        <w:rPr>
          <w:sz w:val="22"/>
          <w:szCs w:val="22"/>
        </w:rPr>
        <w:t xml:space="preserve"> Any KIT days worked do not extend the period of maternity leave. Once the</w:t>
      </w:r>
      <w:r w:rsidR="00DB2A96" w:rsidRPr="002B3F86">
        <w:rPr>
          <w:sz w:val="22"/>
          <w:szCs w:val="22"/>
        </w:rPr>
        <w:t xml:space="preserve"> </w:t>
      </w:r>
      <w:r w:rsidR="002F3547" w:rsidRPr="002B3F86">
        <w:rPr>
          <w:sz w:val="22"/>
          <w:szCs w:val="22"/>
        </w:rPr>
        <w:t xml:space="preserve">KIT days have been used up, the employee will lose a week’s SMP for any week in which </w:t>
      </w:r>
      <w:r w:rsidR="00AB1D53">
        <w:rPr>
          <w:sz w:val="22"/>
          <w:szCs w:val="22"/>
        </w:rPr>
        <w:t>they</w:t>
      </w:r>
      <w:r w:rsidR="00AB1D53" w:rsidRPr="002B3F86">
        <w:rPr>
          <w:sz w:val="22"/>
          <w:szCs w:val="22"/>
        </w:rPr>
        <w:t xml:space="preserve"> </w:t>
      </w:r>
      <w:r w:rsidR="002F3547" w:rsidRPr="002B3F86">
        <w:rPr>
          <w:sz w:val="22"/>
          <w:szCs w:val="22"/>
        </w:rPr>
        <w:t>agree to work for the school.</w:t>
      </w:r>
    </w:p>
    <w:p w14:paraId="77AF5950" w14:textId="77777777" w:rsidR="00FC26CA" w:rsidRPr="002B3F86" w:rsidRDefault="00FC26CA" w:rsidP="00FC26CA">
      <w:pPr>
        <w:jc w:val="both"/>
        <w:rPr>
          <w:sz w:val="22"/>
          <w:szCs w:val="22"/>
        </w:rPr>
      </w:pPr>
    </w:p>
    <w:p w14:paraId="1D023E69" w14:textId="77777777" w:rsidR="002F3547" w:rsidRDefault="002F3547" w:rsidP="00FC26CA">
      <w:pPr>
        <w:jc w:val="both"/>
        <w:rPr>
          <w:sz w:val="22"/>
          <w:szCs w:val="22"/>
        </w:rPr>
      </w:pPr>
      <w:r w:rsidRPr="002B3F86">
        <w:rPr>
          <w:sz w:val="22"/>
          <w:szCs w:val="22"/>
        </w:rPr>
        <w:t>Employees returning for KIT days will be paid their regular pay calculated on the number of hours they attend. For example if an employee attends for 2 hours</w:t>
      </w:r>
      <w:r w:rsidR="00061D0B">
        <w:rPr>
          <w:sz w:val="22"/>
          <w:szCs w:val="22"/>
        </w:rPr>
        <w:t>, they will be paid for 2 hours but</w:t>
      </w:r>
      <w:r w:rsidRPr="002B3F86">
        <w:rPr>
          <w:sz w:val="22"/>
          <w:szCs w:val="22"/>
        </w:rPr>
        <w:t xml:space="preserve"> it will be deemed </w:t>
      </w:r>
      <w:r w:rsidR="00061D0B">
        <w:rPr>
          <w:sz w:val="22"/>
          <w:szCs w:val="22"/>
        </w:rPr>
        <w:t xml:space="preserve">as </w:t>
      </w:r>
      <w:r w:rsidRPr="002B3F86">
        <w:rPr>
          <w:sz w:val="22"/>
          <w:szCs w:val="22"/>
        </w:rPr>
        <w:t>one KIT day</w:t>
      </w:r>
      <w:r w:rsidR="00061D0B">
        <w:rPr>
          <w:sz w:val="22"/>
          <w:szCs w:val="22"/>
        </w:rPr>
        <w:t xml:space="preserve"> taken</w:t>
      </w:r>
      <w:r w:rsidRPr="002B3F86">
        <w:rPr>
          <w:sz w:val="22"/>
          <w:szCs w:val="22"/>
        </w:rPr>
        <w:t>.</w:t>
      </w:r>
    </w:p>
    <w:p w14:paraId="7A210ECB" w14:textId="77777777" w:rsidR="00FC26CA" w:rsidRPr="002B3F86" w:rsidRDefault="00FC26CA" w:rsidP="002B3F86">
      <w:pPr>
        <w:ind w:left="720"/>
        <w:rPr>
          <w:sz w:val="22"/>
          <w:szCs w:val="22"/>
        </w:rPr>
      </w:pPr>
    </w:p>
    <w:p w14:paraId="61417AFA" w14:textId="77777777" w:rsidR="00E270D5" w:rsidRDefault="00E270D5" w:rsidP="00520518">
      <w:pPr>
        <w:tabs>
          <w:tab w:val="left" w:pos="720"/>
        </w:tabs>
        <w:rPr>
          <w:b/>
          <w:sz w:val="22"/>
          <w:szCs w:val="22"/>
        </w:rPr>
      </w:pPr>
      <w:r w:rsidRPr="002B3F86">
        <w:rPr>
          <w:b/>
          <w:sz w:val="22"/>
          <w:szCs w:val="22"/>
        </w:rPr>
        <w:t>Other Conditions</w:t>
      </w:r>
    </w:p>
    <w:p w14:paraId="2817C521" w14:textId="77777777" w:rsidR="00520518" w:rsidRPr="002B3F86" w:rsidRDefault="00520518" w:rsidP="00520518">
      <w:pPr>
        <w:tabs>
          <w:tab w:val="left" w:pos="720"/>
        </w:tabs>
        <w:rPr>
          <w:b/>
          <w:sz w:val="22"/>
          <w:szCs w:val="22"/>
        </w:rPr>
      </w:pPr>
    </w:p>
    <w:p w14:paraId="32F24394" w14:textId="32054F53" w:rsidR="00E270D5" w:rsidRPr="00A4207B" w:rsidRDefault="00520518" w:rsidP="00520518">
      <w:pPr>
        <w:ind w:hanging="720"/>
        <w:jc w:val="both"/>
        <w:rPr>
          <w:color w:val="FF0000"/>
          <w:sz w:val="22"/>
          <w:szCs w:val="22"/>
        </w:rPr>
      </w:pPr>
      <w:r>
        <w:rPr>
          <w:sz w:val="22"/>
          <w:szCs w:val="22"/>
        </w:rPr>
        <w:tab/>
      </w:r>
      <w:r w:rsidR="00E270D5" w:rsidRPr="002B3F86">
        <w:rPr>
          <w:sz w:val="22"/>
          <w:szCs w:val="22"/>
        </w:rPr>
        <w:t xml:space="preserve">The following conditions apply to all </w:t>
      </w:r>
      <w:r w:rsidR="00AB1D53">
        <w:rPr>
          <w:sz w:val="22"/>
          <w:szCs w:val="22"/>
        </w:rPr>
        <w:t>employees</w:t>
      </w:r>
      <w:r w:rsidR="00AB1D53" w:rsidRPr="002B3F86">
        <w:rPr>
          <w:sz w:val="22"/>
          <w:szCs w:val="22"/>
        </w:rPr>
        <w:t xml:space="preserve"> </w:t>
      </w:r>
      <w:r w:rsidR="00E270D5" w:rsidRPr="002B3F86">
        <w:rPr>
          <w:sz w:val="22"/>
          <w:szCs w:val="22"/>
        </w:rPr>
        <w:t>taking maternity leave/parental leave, whether ordinary or additional maternity leave</w:t>
      </w:r>
      <w:r w:rsidR="00E270D5" w:rsidRPr="00A4207B">
        <w:rPr>
          <w:sz w:val="22"/>
          <w:szCs w:val="22"/>
        </w:rPr>
        <w:t>.</w:t>
      </w:r>
      <w:r w:rsidR="00763C8E" w:rsidRPr="00A4207B">
        <w:rPr>
          <w:sz w:val="22"/>
          <w:szCs w:val="22"/>
        </w:rPr>
        <w:t xml:space="preserve"> It also applies to anyone who has made their employer aware that they are pregnant.</w:t>
      </w:r>
    </w:p>
    <w:p w14:paraId="13174E46" w14:textId="77777777" w:rsidR="00061D0B" w:rsidRDefault="00520518" w:rsidP="00520518">
      <w:pPr>
        <w:ind w:hanging="720"/>
        <w:jc w:val="both"/>
        <w:rPr>
          <w:sz w:val="22"/>
          <w:szCs w:val="22"/>
        </w:rPr>
      </w:pPr>
      <w:r>
        <w:rPr>
          <w:sz w:val="22"/>
          <w:szCs w:val="22"/>
        </w:rPr>
        <w:tab/>
      </w:r>
    </w:p>
    <w:p w14:paraId="706BFDBF" w14:textId="77777777" w:rsidR="00A4207B" w:rsidRPr="0032443F" w:rsidRDefault="00061D0B" w:rsidP="00520518">
      <w:pPr>
        <w:ind w:hanging="720"/>
        <w:jc w:val="both"/>
        <w:rPr>
          <w:sz w:val="22"/>
          <w:szCs w:val="22"/>
        </w:rPr>
      </w:pPr>
      <w:r>
        <w:rPr>
          <w:sz w:val="22"/>
          <w:szCs w:val="22"/>
        </w:rPr>
        <w:tab/>
      </w:r>
      <w:r w:rsidR="00E270D5" w:rsidRPr="0032443F">
        <w:rPr>
          <w:sz w:val="22"/>
          <w:szCs w:val="22"/>
        </w:rPr>
        <w:t>Dismissal or selection for redundancy, of an employee is automatically unfair if it is on maternity-related grounds - regardless of length of service or hours of work.</w:t>
      </w:r>
      <w:r w:rsidR="00A4207B" w:rsidRPr="0032443F">
        <w:rPr>
          <w:sz w:val="22"/>
          <w:szCs w:val="22"/>
        </w:rPr>
        <w:t xml:space="preserve"> </w:t>
      </w:r>
    </w:p>
    <w:p w14:paraId="684C5C27" w14:textId="77777777" w:rsidR="00A4207B" w:rsidRPr="0032443F" w:rsidRDefault="00A4207B" w:rsidP="00520518">
      <w:pPr>
        <w:ind w:hanging="720"/>
        <w:jc w:val="both"/>
        <w:rPr>
          <w:sz w:val="22"/>
          <w:szCs w:val="22"/>
        </w:rPr>
      </w:pPr>
    </w:p>
    <w:p w14:paraId="00228E2D" w14:textId="4086ED3D" w:rsidR="00E270D5" w:rsidRPr="0032443F" w:rsidRDefault="0032443F" w:rsidP="00A4207B">
      <w:pPr>
        <w:jc w:val="both"/>
        <w:rPr>
          <w:sz w:val="22"/>
          <w:szCs w:val="22"/>
        </w:rPr>
      </w:pPr>
      <w:r w:rsidRPr="0032443F">
        <w:rPr>
          <w:sz w:val="22"/>
          <w:szCs w:val="22"/>
        </w:rPr>
        <w:t xml:space="preserve">An employee who has advised the employer that they are pregnant, or an employee on maternity, adoption and additional paternity leave, and who is under notice of redundancy, will have a statutory automatic right to be offered suitable alternative work, if available, ahead of any other employees. </w:t>
      </w:r>
      <w:r w:rsidR="00A4207B" w:rsidRPr="0032443F">
        <w:rPr>
          <w:sz w:val="22"/>
          <w:szCs w:val="22"/>
        </w:rPr>
        <w:t>Further information is available in the School’s Managing Change and Restructures, Inc. Redundancy Policy.</w:t>
      </w:r>
    </w:p>
    <w:p w14:paraId="48B51769" w14:textId="77777777" w:rsidR="00061D0B" w:rsidRPr="0032443F" w:rsidRDefault="00520518" w:rsidP="00520518">
      <w:pPr>
        <w:ind w:hanging="720"/>
        <w:jc w:val="both"/>
        <w:rPr>
          <w:sz w:val="22"/>
          <w:szCs w:val="22"/>
        </w:rPr>
      </w:pPr>
      <w:r w:rsidRPr="0032443F">
        <w:rPr>
          <w:sz w:val="22"/>
          <w:szCs w:val="22"/>
        </w:rPr>
        <w:tab/>
      </w:r>
    </w:p>
    <w:p w14:paraId="664FE06D" w14:textId="77777777" w:rsidR="00E270D5" w:rsidRPr="002B3F86" w:rsidRDefault="00061D0B" w:rsidP="00520518">
      <w:pPr>
        <w:ind w:hanging="720"/>
        <w:jc w:val="both"/>
        <w:rPr>
          <w:sz w:val="22"/>
          <w:szCs w:val="22"/>
        </w:rPr>
      </w:pPr>
      <w:r w:rsidRPr="0032443F">
        <w:rPr>
          <w:sz w:val="22"/>
          <w:szCs w:val="22"/>
        </w:rPr>
        <w:tab/>
      </w:r>
      <w:r w:rsidR="00E270D5" w:rsidRPr="0032443F">
        <w:rPr>
          <w:sz w:val="22"/>
          <w:szCs w:val="22"/>
        </w:rPr>
        <w:t>An employee is also protected from unfair treatment at work in connection with pregnancy, childbirth</w:t>
      </w:r>
      <w:r w:rsidR="00E270D5" w:rsidRPr="002B3F86">
        <w:rPr>
          <w:sz w:val="22"/>
          <w:szCs w:val="22"/>
        </w:rPr>
        <w:t xml:space="preserve"> or taking maternity leave.</w:t>
      </w:r>
    </w:p>
    <w:p w14:paraId="21619030" w14:textId="77777777" w:rsidR="00E270D5" w:rsidRPr="002B3F86" w:rsidRDefault="00E270D5" w:rsidP="00520518">
      <w:pPr>
        <w:pStyle w:val="BodyText"/>
        <w:ind w:hanging="720"/>
        <w:rPr>
          <w:rFonts w:cs="Arial"/>
          <w:szCs w:val="22"/>
        </w:rPr>
      </w:pPr>
    </w:p>
    <w:p w14:paraId="36E54C11" w14:textId="53BF9016" w:rsidR="00E270D5" w:rsidRDefault="00520518" w:rsidP="00520518">
      <w:pPr>
        <w:pStyle w:val="BodyText"/>
        <w:ind w:hanging="720"/>
        <w:rPr>
          <w:rFonts w:cs="Arial"/>
          <w:szCs w:val="22"/>
        </w:rPr>
      </w:pPr>
      <w:r>
        <w:rPr>
          <w:rFonts w:cs="Arial"/>
          <w:szCs w:val="22"/>
        </w:rPr>
        <w:tab/>
      </w:r>
      <w:r w:rsidR="00E270D5" w:rsidRPr="002B3F86">
        <w:rPr>
          <w:rFonts w:cs="Arial"/>
          <w:szCs w:val="22"/>
        </w:rPr>
        <w:t xml:space="preserve">An employee who takes maternity or parental leave is entitled during the periods of leave to the benefit of the </w:t>
      </w:r>
      <w:r w:rsidR="00264986" w:rsidRPr="002B3F86">
        <w:rPr>
          <w:rFonts w:cs="Arial"/>
          <w:szCs w:val="22"/>
        </w:rPr>
        <w:t>School</w:t>
      </w:r>
      <w:r w:rsidR="00E270D5" w:rsidRPr="002B3F86">
        <w:rPr>
          <w:rFonts w:cs="Arial"/>
          <w:szCs w:val="22"/>
        </w:rPr>
        <w:t xml:space="preserve">’s implied obligation to </w:t>
      </w:r>
      <w:r w:rsidR="00617752">
        <w:rPr>
          <w:bCs/>
          <w:color w:val="000000"/>
          <w:szCs w:val="22"/>
        </w:rPr>
        <w:t>their</w:t>
      </w:r>
      <w:r w:rsidR="00E270D5" w:rsidRPr="002B3F86">
        <w:rPr>
          <w:rFonts w:cs="Arial"/>
          <w:szCs w:val="22"/>
        </w:rPr>
        <w:t xml:space="preserve"> trust and confidence and any terms and conditions of </w:t>
      </w:r>
      <w:r w:rsidR="00617752">
        <w:rPr>
          <w:bCs/>
          <w:color w:val="000000"/>
          <w:szCs w:val="22"/>
        </w:rPr>
        <w:t>their</w:t>
      </w:r>
      <w:r w:rsidR="00E270D5" w:rsidRPr="002B3F86">
        <w:rPr>
          <w:rFonts w:cs="Arial"/>
          <w:szCs w:val="22"/>
        </w:rPr>
        <w:t xml:space="preserve"> employment relating to:</w:t>
      </w:r>
    </w:p>
    <w:p w14:paraId="15A3FEB9" w14:textId="77777777" w:rsidR="00520518" w:rsidRPr="002B3F86" w:rsidRDefault="00520518" w:rsidP="00520518">
      <w:pPr>
        <w:pStyle w:val="BodyText"/>
        <w:ind w:hanging="720"/>
        <w:rPr>
          <w:rFonts w:cs="Arial"/>
          <w:szCs w:val="22"/>
        </w:rPr>
      </w:pPr>
    </w:p>
    <w:p w14:paraId="4F6FAAD1" w14:textId="77777777" w:rsidR="00E270D5" w:rsidRPr="002B3F86" w:rsidRDefault="00E270D5" w:rsidP="00F266FB">
      <w:pPr>
        <w:numPr>
          <w:ilvl w:val="0"/>
          <w:numId w:val="18"/>
        </w:numPr>
        <w:jc w:val="both"/>
        <w:rPr>
          <w:sz w:val="22"/>
          <w:szCs w:val="22"/>
        </w:rPr>
      </w:pPr>
      <w:r w:rsidRPr="002B3F86">
        <w:rPr>
          <w:sz w:val="22"/>
          <w:szCs w:val="22"/>
        </w:rPr>
        <w:t>Notice of the termination of the employment contract and for those with more than 2 years service, compensation in the event of redundancy.</w:t>
      </w:r>
    </w:p>
    <w:p w14:paraId="09F8E2D4" w14:textId="77777777" w:rsidR="00E270D5" w:rsidRPr="002B3F86" w:rsidRDefault="00E270D5" w:rsidP="00F266FB">
      <w:pPr>
        <w:numPr>
          <w:ilvl w:val="0"/>
          <w:numId w:val="18"/>
        </w:numPr>
        <w:tabs>
          <w:tab w:val="left" w:pos="720"/>
          <w:tab w:val="left" w:pos="1440"/>
        </w:tabs>
        <w:jc w:val="both"/>
        <w:rPr>
          <w:sz w:val="22"/>
          <w:szCs w:val="22"/>
        </w:rPr>
      </w:pPr>
      <w:r w:rsidRPr="002B3F86">
        <w:rPr>
          <w:sz w:val="22"/>
          <w:szCs w:val="22"/>
        </w:rPr>
        <w:t>Disciplinary and grievance procedures.</w:t>
      </w:r>
    </w:p>
    <w:p w14:paraId="2C229CC2" w14:textId="77777777" w:rsidR="00E270D5" w:rsidRPr="002B3F86" w:rsidRDefault="00E270D5" w:rsidP="00520518">
      <w:pPr>
        <w:pStyle w:val="BodyText"/>
        <w:ind w:hanging="720"/>
        <w:rPr>
          <w:rFonts w:cs="Arial"/>
          <w:szCs w:val="22"/>
        </w:rPr>
      </w:pPr>
    </w:p>
    <w:p w14:paraId="46E48BBA" w14:textId="7707832A" w:rsidR="00E270D5" w:rsidRPr="002B3F86" w:rsidRDefault="00520518" w:rsidP="00520518">
      <w:pPr>
        <w:pStyle w:val="BodyText"/>
        <w:ind w:hanging="720"/>
        <w:rPr>
          <w:rFonts w:cs="Arial"/>
          <w:noProof/>
          <w:szCs w:val="22"/>
        </w:rPr>
      </w:pPr>
      <w:r>
        <w:rPr>
          <w:rFonts w:cs="Arial"/>
          <w:szCs w:val="22"/>
        </w:rPr>
        <w:tab/>
      </w:r>
      <w:r w:rsidR="00E270D5" w:rsidRPr="002B3F86">
        <w:rPr>
          <w:rFonts w:cs="Arial"/>
          <w:szCs w:val="22"/>
        </w:rPr>
        <w:t xml:space="preserve">An employee is also bound by </w:t>
      </w:r>
      <w:r w:rsidR="00617752">
        <w:rPr>
          <w:bCs/>
          <w:color w:val="000000"/>
          <w:szCs w:val="22"/>
        </w:rPr>
        <w:t>their</w:t>
      </w:r>
      <w:r w:rsidR="00E270D5" w:rsidRPr="002B3F86">
        <w:rPr>
          <w:rFonts w:cs="Arial"/>
          <w:szCs w:val="22"/>
        </w:rPr>
        <w:t xml:space="preserve"> implied obligation to the </w:t>
      </w:r>
      <w:r w:rsidR="00264986" w:rsidRPr="002B3F86">
        <w:rPr>
          <w:rFonts w:cs="Arial"/>
          <w:szCs w:val="22"/>
        </w:rPr>
        <w:t>School</w:t>
      </w:r>
      <w:r w:rsidR="00E270D5" w:rsidRPr="002B3F86">
        <w:rPr>
          <w:rFonts w:cs="Arial"/>
          <w:szCs w:val="22"/>
        </w:rPr>
        <w:t xml:space="preserve"> of good faith and any terms and conditions relating to:</w:t>
      </w:r>
      <w:r w:rsidR="00E270D5" w:rsidRPr="002B3F86">
        <w:rPr>
          <w:rFonts w:cs="Arial"/>
          <w:noProof/>
          <w:szCs w:val="22"/>
        </w:rPr>
        <w:t xml:space="preserve"> </w:t>
      </w:r>
    </w:p>
    <w:p w14:paraId="48D142D3" w14:textId="77777777" w:rsidR="00E270D5" w:rsidRPr="002B3F86" w:rsidRDefault="00E270D5" w:rsidP="00520518">
      <w:pPr>
        <w:pStyle w:val="BodyText"/>
        <w:ind w:hanging="720"/>
        <w:rPr>
          <w:rFonts w:cs="Arial"/>
          <w:noProof/>
          <w:szCs w:val="22"/>
        </w:rPr>
      </w:pPr>
    </w:p>
    <w:p w14:paraId="1EFD73D8" w14:textId="763FE707" w:rsidR="00E270D5" w:rsidRPr="00520518" w:rsidRDefault="00617752" w:rsidP="00F266FB">
      <w:pPr>
        <w:pStyle w:val="BodyText"/>
        <w:numPr>
          <w:ilvl w:val="0"/>
          <w:numId w:val="19"/>
        </w:numPr>
        <w:rPr>
          <w:rFonts w:cs="Arial"/>
          <w:szCs w:val="22"/>
        </w:rPr>
      </w:pPr>
      <w:r>
        <w:rPr>
          <w:bCs/>
          <w:color w:val="000000"/>
          <w:szCs w:val="22"/>
        </w:rPr>
        <w:t>Their</w:t>
      </w:r>
      <w:r w:rsidR="00E270D5" w:rsidRPr="00520518">
        <w:rPr>
          <w:rFonts w:cs="Arial"/>
          <w:szCs w:val="22"/>
        </w:rPr>
        <w:t xml:space="preserve"> giving notice of the termination of her employment contract.</w:t>
      </w:r>
    </w:p>
    <w:p w14:paraId="7C51DB1D" w14:textId="77777777" w:rsidR="00E270D5" w:rsidRPr="002B3F86" w:rsidRDefault="00E270D5" w:rsidP="00F266FB">
      <w:pPr>
        <w:pStyle w:val="BodyText"/>
        <w:numPr>
          <w:ilvl w:val="0"/>
          <w:numId w:val="19"/>
        </w:numPr>
        <w:rPr>
          <w:rFonts w:cs="Arial"/>
          <w:szCs w:val="22"/>
        </w:rPr>
      </w:pPr>
      <w:r w:rsidRPr="002B3F86">
        <w:rPr>
          <w:rFonts w:cs="Arial"/>
          <w:szCs w:val="22"/>
        </w:rPr>
        <w:t>The disclosure of confidential information.</w:t>
      </w:r>
    </w:p>
    <w:p w14:paraId="6B4FE9D5" w14:textId="77777777" w:rsidR="00E270D5" w:rsidRPr="002B3F86" w:rsidRDefault="00E270D5" w:rsidP="00F266FB">
      <w:pPr>
        <w:numPr>
          <w:ilvl w:val="0"/>
          <w:numId w:val="19"/>
        </w:numPr>
        <w:tabs>
          <w:tab w:val="left" w:pos="720"/>
          <w:tab w:val="left" w:pos="1440"/>
        </w:tabs>
        <w:jc w:val="both"/>
        <w:rPr>
          <w:sz w:val="22"/>
          <w:szCs w:val="22"/>
        </w:rPr>
      </w:pPr>
      <w:r w:rsidRPr="002B3F86">
        <w:rPr>
          <w:sz w:val="22"/>
          <w:szCs w:val="22"/>
        </w:rPr>
        <w:t>The acceptance of gifts or other benefits.</w:t>
      </w:r>
    </w:p>
    <w:p w14:paraId="73CA8BC8" w14:textId="77777777" w:rsidR="00E270D5" w:rsidRDefault="00E270D5" w:rsidP="00F266FB">
      <w:pPr>
        <w:numPr>
          <w:ilvl w:val="0"/>
          <w:numId w:val="19"/>
        </w:numPr>
        <w:tabs>
          <w:tab w:val="left" w:pos="1440"/>
        </w:tabs>
        <w:jc w:val="both"/>
        <w:rPr>
          <w:sz w:val="22"/>
          <w:szCs w:val="22"/>
        </w:rPr>
      </w:pPr>
      <w:r w:rsidRPr="002B3F86">
        <w:rPr>
          <w:sz w:val="22"/>
          <w:szCs w:val="22"/>
        </w:rPr>
        <w:t xml:space="preserve">Participation in any other business. </w:t>
      </w:r>
    </w:p>
    <w:p w14:paraId="3C617E27" w14:textId="77777777" w:rsidR="00520518" w:rsidRPr="002B3F86" w:rsidRDefault="00520518" w:rsidP="00520518">
      <w:pPr>
        <w:tabs>
          <w:tab w:val="left" w:pos="1440"/>
        </w:tabs>
        <w:ind w:left="720"/>
        <w:jc w:val="both"/>
        <w:rPr>
          <w:sz w:val="22"/>
          <w:szCs w:val="22"/>
        </w:rPr>
      </w:pPr>
    </w:p>
    <w:p w14:paraId="033179CF" w14:textId="0C8EF2A7" w:rsidR="00E270D5" w:rsidRDefault="00520518" w:rsidP="00520518">
      <w:pPr>
        <w:tabs>
          <w:tab w:val="left" w:pos="720"/>
          <w:tab w:val="left" w:pos="1440"/>
        </w:tabs>
        <w:ind w:hanging="720"/>
        <w:jc w:val="both"/>
        <w:rPr>
          <w:sz w:val="22"/>
          <w:szCs w:val="22"/>
        </w:rPr>
      </w:pPr>
      <w:r>
        <w:rPr>
          <w:sz w:val="22"/>
          <w:szCs w:val="22"/>
        </w:rPr>
        <w:tab/>
      </w:r>
      <w:r w:rsidR="00E270D5" w:rsidRPr="002B3F86">
        <w:rPr>
          <w:sz w:val="22"/>
          <w:szCs w:val="22"/>
        </w:rPr>
        <w:t xml:space="preserve">If an employee is unable to return to work after the period of maternity leave to which </w:t>
      </w:r>
      <w:r w:rsidR="00617752">
        <w:rPr>
          <w:sz w:val="22"/>
          <w:szCs w:val="22"/>
        </w:rPr>
        <w:t>they are</w:t>
      </w:r>
      <w:r w:rsidR="00E270D5" w:rsidRPr="002B3F86">
        <w:rPr>
          <w:sz w:val="22"/>
          <w:szCs w:val="22"/>
        </w:rPr>
        <w:t xml:space="preserve"> entitled because of illness, the normal rules of sick absence will apply</w:t>
      </w:r>
      <w:r w:rsidR="00264986" w:rsidRPr="002B3F86">
        <w:rPr>
          <w:sz w:val="22"/>
          <w:szCs w:val="22"/>
        </w:rPr>
        <w:t>.</w:t>
      </w:r>
    </w:p>
    <w:p w14:paraId="1C1AB34C" w14:textId="77777777" w:rsidR="00520518" w:rsidRPr="002B3F86" w:rsidRDefault="00520518" w:rsidP="00520518">
      <w:pPr>
        <w:tabs>
          <w:tab w:val="left" w:pos="720"/>
          <w:tab w:val="left" w:pos="1440"/>
        </w:tabs>
        <w:ind w:hanging="720"/>
        <w:jc w:val="both"/>
        <w:rPr>
          <w:sz w:val="22"/>
          <w:szCs w:val="22"/>
        </w:rPr>
      </w:pPr>
    </w:p>
    <w:p w14:paraId="475D2DD3" w14:textId="06CCD426" w:rsidR="00E270D5" w:rsidRDefault="00520518" w:rsidP="00520518">
      <w:pPr>
        <w:tabs>
          <w:tab w:val="left" w:pos="720"/>
          <w:tab w:val="left" w:pos="1440"/>
        </w:tabs>
        <w:ind w:hanging="720"/>
        <w:jc w:val="both"/>
        <w:rPr>
          <w:sz w:val="22"/>
          <w:szCs w:val="22"/>
        </w:rPr>
      </w:pPr>
      <w:r>
        <w:rPr>
          <w:sz w:val="22"/>
          <w:szCs w:val="22"/>
        </w:rPr>
        <w:tab/>
      </w:r>
      <w:r w:rsidR="00E270D5" w:rsidRPr="002B3F86">
        <w:rPr>
          <w:sz w:val="22"/>
          <w:szCs w:val="22"/>
        </w:rPr>
        <w:t>Apart from the payment of salary and other remuneration, all employment rights are pres</w:t>
      </w:r>
      <w:r w:rsidR="00264986" w:rsidRPr="002B3F86">
        <w:rPr>
          <w:sz w:val="22"/>
          <w:szCs w:val="22"/>
        </w:rPr>
        <w:t>erved</w:t>
      </w:r>
      <w:r w:rsidR="00E270D5" w:rsidRPr="002B3F86">
        <w:rPr>
          <w:sz w:val="22"/>
          <w:szCs w:val="22"/>
        </w:rPr>
        <w:t xml:space="preserve">. The general guideline is that an employee on maternity leave should not be treated less favourably than if </w:t>
      </w:r>
      <w:r w:rsidR="00617752">
        <w:rPr>
          <w:sz w:val="22"/>
          <w:szCs w:val="22"/>
        </w:rPr>
        <w:t xml:space="preserve">they were </w:t>
      </w:r>
      <w:r w:rsidR="00E270D5" w:rsidRPr="002B3F86">
        <w:rPr>
          <w:sz w:val="22"/>
          <w:szCs w:val="22"/>
        </w:rPr>
        <w:t xml:space="preserve"> on long term sick leave. The following should also be noted:</w:t>
      </w:r>
    </w:p>
    <w:p w14:paraId="5CB3BF82" w14:textId="77777777" w:rsidR="00520518" w:rsidRPr="002B3F86" w:rsidRDefault="00520518" w:rsidP="00520518">
      <w:pPr>
        <w:tabs>
          <w:tab w:val="left" w:pos="720"/>
          <w:tab w:val="left" w:pos="1440"/>
        </w:tabs>
        <w:ind w:hanging="720"/>
        <w:jc w:val="both"/>
        <w:rPr>
          <w:sz w:val="22"/>
          <w:szCs w:val="22"/>
        </w:rPr>
      </w:pPr>
    </w:p>
    <w:p w14:paraId="76C6BF7B" w14:textId="09C75E38" w:rsidR="00E270D5" w:rsidRPr="002B3F86" w:rsidRDefault="00E270D5" w:rsidP="00F266FB">
      <w:pPr>
        <w:pStyle w:val="BodyTextIndent"/>
        <w:numPr>
          <w:ilvl w:val="0"/>
          <w:numId w:val="20"/>
        </w:numPr>
        <w:tabs>
          <w:tab w:val="left" w:pos="270"/>
        </w:tabs>
        <w:jc w:val="both"/>
        <w:rPr>
          <w:rFonts w:ascii="Arial" w:hAnsi="Arial" w:cs="Arial"/>
          <w:sz w:val="22"/>
          <w:szCs w:val="22"/>
        </w:rPr>
      </w:pPr>
      <w:r w:rsidRPr="002B3F86">
        <w:rPr>
          <w:rFonts w:ascii="Arial" w:hAnsi="Arial" w:cs="Arial"/>
          <w:sz w:val="22"/>
          <w:szCs w:val="22"/>
        </w:rPr>
        <w:t xml:space="preserve">An employee may attend antenatal appointments, as advised by </w:t>
      </w:r>
      <w:r w:rsidR="00617752" w:rsidRPr="00A4207B">
        <w:rPr>
          <w:rFonts w:ascii="Arial" w:hAnsi="Arial" w:cs="Arial"/>
          <w:bCs/>
          <w:color w:val="000000"/>
          <w:sz w:val="22"/>
          <w:szCs w:val="22"/>
        </w:rPr>
        <w:t>their</w:t>
      </w:r>
      <w:r w:rsidRPr="002B3F86">
        <w:rPr>
          <w:rFonts w:ascii="Arial" w:hAnsi="Arial" w:cs="Arial"/>
          <w:sz w:val="22"/>
          <w:szCs w:val="22"/>
        </w:rPr>
        <w:t xml:space="preserve"> GP, midwife or health visitor. If these appointments cannot be reasonably taken outside of </w:t>
      </w:r>
      <w:r w:rsidR="00264986" w:rsidRPr="002B3F86">
        <w:rPr>
          <w:rFonts w:ascii="Arial" w:hAnsi="Arial" w:cs="Arial"/>
          <w:sz w:val="22"/>
          <w:szCs w:val="22"/>
        </w:rPr>
        <w:t>school time</w:t>
      </w:r>
      <w:r w:rsidRPr="002B3F86">
        <w:rPr>
          <w:rFonts w:ascii="Arial" w:hAnsi="Arial" w:cs="Arial"/>
          <w:sz w:val="22"/>
          <w:szCs w:val="22"/>
        </w:rPr>
        <w:t xml:space="preserve">, </w:t>
      </w:r>
      <w:r w:rsidR="00617752">
        <w:rPr>
          <w:rFonts w:ascii="Arial" w:hAnsi="Arial" w:cs="Arial"/>
          <w:sz w:val="22"/>
          <w:szCs w:val="22"/>
        </w:rPr>
        <w:t>they</w:t>
      </w:r>
      <w:r w:rsidRPr="002B3F86">
        <w:rPr>
          <w:rFonts w:ascii="Arial" w:hAnsi="Arial" w:cs="Arial"/>
          <w:sz w:val="22"/>
          <w:szCs w:val="22"/>
        </w:rPr>
        <w:t xml:space="preserve"> must ensure that </w:t>
      </w:r>
      <w:r w:rsidR="00617752" w:rsidRPr="004415DF">
        <w:rPr>
          <w:rFonts w:ascii="Arial" w:hAnsi="Arial" w:cs="Arial"/>
          <w:bCs/>
          <w:color w:val="000000"/>
          <w:sz w:val="22"/>
          <w:szCs w:val="22"/>
        </w:rPr>
        <w:t>their</w:t>
      </w:r>
      <w:r w:rsidRPr="002B3F86">
        <w:rPr>
          <w:rFonts w:ascii="Arial" w:hAnsi="Arial" w:cs="Arial"/>
          <w:sz w:val="22"/>
          <w:szCs w:val="22"/>
        </w:rPr>
        <w:t xml:space="preserve"> absence has been approved by </w:t>
      </w:r>
      <w:r w:rsidR="00617752" w:rsidRPr="004415DF">
        <w:rPr>
          <w:rFonts w:ascii="Arial" w:hAnsi="Arial" w:cs="Arial"/>
          <w:bCs/>
          <w:color w:val="000000"/>
          <w:sz w:val="22"/>
          <w:szCs w:val="22"/>
        </w:rPr>
        <w:t>their</w:t>
      </w:r>
      <w:r w:rsidRPr="002B3F86">
        <w:rPr>
          <w:rFonts w:ascii="Arial" w:hAnsi="Arial" w:cs="Arial"/>
          <w:sz w:val="22"/>
          <w:szCs w:val="22"/>
        </w:rPr>
        <w:t xml:space="preserve"> manager. The manager may request to see a copy of </w:t>
      </w:r>
      <w:r w:rsidR="00617752" w:rsidRPr="004415DF">
        <w:rPr>
          <w:rFonts w:ascii="Arial" w:hAnsi="Arial" w:cs="Arial"/>
          <w:bCs/>
          <w:color w:val="000000"/>
          <w:sz w:val="22"/>
          <w:szCs w:val="22"/>
        </w:rPr>
        <w:t>their</w:t>
      </w:r>
      <w:r w:rsidRPr="002B3F86">
        <w:rPr>
          <w:rFonts w:ascii="Arial" w:hAnsi="Arial" w:cs="Arial"/>
          <w:sz w:val="22"/>
          <w:szCs w:val="22"/>
        </w:rPr>
        <w:t xml:space="preserve"> appointment card. </w:t>
      </w:r>
    </w:p>
    <w:p w14:paraId="41ACC90B" w14:textId="77777777" w:rsidR="00E270D5" w:rsidRPr="002B3F86" w:rsidRDefault="00E270D5" w:rsidP="00F266FB">
      <w:pPr>
        <w:numPr>
          <w:ilvl w:val="0"/>
          <w:numId w:val="20"/>
        </w:numPr>
        <w:tabs>
          <w:tab w:val="left" w:pos="720"/>
        </w:tabs>
        <w:jc w:val="both"/>
        <w:rPr>
          <w:sz w:val="22"/>
          <w:szCs w:val="22"/>
        </w:rPr>
      </w:pPr>
      <w:r w:rsidRPr="002B3F86">
        <w:rPr>
          <w:sz w:val="22"/>
          <w:szCs w:val="22"/>
        </w:rPr>
        <w:t xml:space="preserve">Where an employee suffers a stillbirth after 24 weeks of pregnancy the maternity scheme will apply. Where a pregnancy ends before 24 weeks, special leave or sick leave may be granted according to the individual circumstances. </w:t>
      </w:r>
    </w:p>
    <w:p w14:paraId="1CA99279" w14:textId="77777777" w:rsidR="00E270D5" w:rsidRPr="002B3F86" w:rsidRDefault="00E270D5" w:rsidP="00F266FB">
      <w:pPr>
        <w:pStyle w:val="BodyTextIndent3"/>
        <w:numPr>
          <w:ilvl w:val="0"/>
          <w:numId w:val="20"/>
        </w:numPr>
        <w:rPr>
          <w:rFonts w:cs="Arial"/>
          <w:szCs w:val="22"/>
        </w:rPr>
      </w:pPr>
      <w:r w:rsidRPr="002B3F86">
        <w:rPr>
          <w:rFonts w:cs="Arial"/>
          <w:szCs w:val="22"/>
        </w:rPr>
        <w:t xml:space="preserve">Where a baby is born prematurely each case should be considered on its merits. For example an extension of the maternity leave period might be appropriate. </w:t>
      </w:r>
    </w:p>
    <w:p w14:paraId="3064FFE1" w14:textId="77777777" w:rsidR="0078250D" w:rsidRPr="002B3F86" w:rsidRDefault="0078250D" w:rsidP="00F266FB">
      <w:pPr>
        <w:pStyle w:val="BodyTextIndent3"/>
        <w:numPr>
          <w:ilvl w:val="0"/>
          <w:numId w:val="20"/>
        </w:numPr>
        <w:rPr>
          <w:rFonts w:cs="Arial"/>
          <w:szCs w:val="22"/>
        </w:rPr>
      </w:pPr>
      <w:r w:rsidRPr="002B3F86">
        <w:rPr>
          <w:rFonts w:cs="Arial"/>
          <w:szCs w:val="22"/>
        </w:rPr>
        <w:t>Maternity leave and pay will commence on the actual date of birth if it is earlier than the notified leave date</w:t>
      </w:r>
    </w:p>
    <w:p w14:paraId="2DB91F00" w14:textId="77777777" w:rsidR="00E270D5" w:rsidRPr="002B3F86" w:rsidRDefault="00E270D5" w:rsidP="00F266FB">
      <w:pPr>
        <w:numPr>
          <w:ilvl w:val="0"/>
          <w:numId w:val="20"/>
        </w:numPr>
        <w:tabs>
          <w:tab w:val="left" w:pos="720"/>
          <w:tab w:val="num" w:pos="1080"/>
        </w:tabs>
        <w:jc w:val="both"/>
        <w:rPr>
          <w:sz w:val="22"/>
          <w:szCs w:val="22"/>
        </w:rPr>
      </w:pPr>
      <w:r w:rsidRPr="002B3F86">
        <w:rPr>
          <w:sz w:val="22"/>
          <w:szCs w:val="22"/>
        </w:rPr>
        <w:t xml:space="preserve">Bank Holidays will not be accrued during unpaid maternity leave. </w:t>
      </w:r>
    </w:p>
    <w:p w14:paraId="31E708AF" w14:textId="77777777" w:rsidR="00845F64" w:rsidRPr="002B3F86" w:rsidRDefault="00845F64" w:rsidP="00520518">
      <w:pPr>
        <w:pStyle w:val="BodyText"/>
        <w:rPr>
          <w:rFonts w:cs="Arial"/>
          <w:szCs w:val="22"/>
        </w:rPr>
      </w:pPr>
    </w:p>
    <w:p w14:paraId="7C00A817" w14:textId="77777777" w:rsidR="00061D0B" w:rsidRDefault="00061D0B" w:rsidP="00061D0B">
      <w:pPr>
        <w:pStyle w:val="BodyText"/>
        <w:tabs>
          <w:tab w:val="num" w:pos="1080"/>
        </w:tabs>
        <w:rPr>
          <w:rFonts w:cs="Arial"/>
          <w:szCs w:val="22"/>
        </w:rPr>
      </w:pPr>
    </w:p>
    <w:p w14:paraId="403D7D41" w14:textId="77777777" w:rsidR="00061D0B" w:rsidRPr="00061D0B" w:rsidRDefault="00061D0B" w:rsidP="00061D0B">
      <w:pPr>
        <w:pStyle w:val="BodyText"/>
        <w:tabs>
          <w:tab w:val="num" w:pos="1080"/>
        </w:tabs>
        <w:rPr>
          <w:rFonts w:cs="Arial"/>
          <w:szCs w:val="22"/>
        </w:rPr>
      </w:pPr>
      <w:r w:rsidRPr="00061D0B">
        <w:rPr>
          <w:rFonts w:cs="Arial"/>
          <w:szCs w:val="22"/>
        </w:rPr>
        <w:t>From 1 April 2014 if you are a new parent and a member of the LGPS and have a period of relevant child related leave the amount of pension you build up will be based on your Assumed Pensionable Pay. Relevant child related leave covers all periods of Ordinary Maternity Leave, Ordinary Adoption Leave and Ordinary Paternity Leave and any paid Additional Maternity Leave, Additional Adoption Leave and Additional Paternity Leave.</w:t>
      </w:r>
    </w:p>
    <w:p w14:paraId="11FB0D0B" w14:textId="77777777" w:rsidR="00061D0B" w:rsidRPr="00061D0B" w:rsidRDefault="00061D0B" w:rsidP="00061D0B">
      <w:pPr>
        <w:pStyle w:val="BodyText"/>
        <w:tabs>
          <w:tab w:val="num" w:pos="1080"/>
        </w:tabs>
        <w:rPr>
          <w:rFonts w:cs="Arial"/>
          <w:szCs w:val="22"/>
        </w:rPr>
      </w:pPr>
      <w:r w:rsidRPr="00061D0B">
        <w:rPr>
          <w:rFonts w:cs="Arial"/>
          <w:szCs w:val="22"/>
        </w:rPr>
        <w:t>That means that if you have a period of reduced contractual pay or no pay during relevant child related leave your pension is worked out using your Assumed Pensionable Pay (before the reduction in pay took place). You will only pay your contributions on any pay that you receive.</w:t>
      </w:r>
    </w:p>
    <w:p w14:paraId="67301E15" w14:textId="77777777" w:rsidR="00061D0B" w:rsidRPr="00061D0B" w:rsidRDefault="00061D0B" w:rsidP="00061D0B">
      <w:pPr>
        <w:pStyle w:val="BodyText"/>
        <w:tabs>
          <w:tab w:val="num" w:pos="1080"/>
        </w:tabs>
        <w:rPr>
          <w:rFonts w:cs="Arial"/>
          <w:szCs w:val="22"/>
        </w:rPr>
      </w:pPr>
    </w:p>
    <w:p w14:paraId="3BFF0995" w14:textId="77777777" w:rsidR="00061D0B" w:rsidRPr="00061D0B" w:rsidRDefault="00061D0B" w:rsidP="00061D0B">
      <w:pPr>
        <w:pStyle w:val="BodyText"/>
        <w:tabs>
          <w:tab w:val="num" w:pos="1080"/>
        </w:tabs>
        <w:rPr>
          <w:rFonts w:cs="Arial"/>
          <w:szCs w:val="22"/>
        </w:rPr>
      </w:pPr>
      <w:r w:rsidRPr="00061D0B">
        <w:rPr>
          <w:rFonts w:cs="Arial"/>
          <w:szCs w:val="22"/>
        </w:rPr>
        <w:t>You can elect to cover the period of pension ‘lost’ by taking out a Shared Cost Additional Pension Contribution (SCAPC) contract. Where a SCAPC contract is taken out to cover the pension ‘lost’ during a period of unpaid additional Maternity, Adoption or Paternity leave or periods of unpaid authorised leave of absence, the cost is shared 1/3rd to the employee and 2/3rds to the employer, provided that you make an election to buy the ‘lost’ pension within 30 days of returning to work. For further details please see the relevant information on the Berkshire Pension Fund website:</w:t>
      </w:r>
    </w:p>
    <w:p w14:paraId="4D7BAF64" w14:textId="41DB542B" w:rsidR="00061D0B" w:rsidRDefault="00166938" w:rsidP="00061D0B">
      <w:pPr>
        <w:pStyle w:val="BodyText"/>
        <w:tabs>
          <w:tab w:val="num" w:pos="1080"/>
        </w:tabs>
      </w:pPr>
      <w:hyperlink r:id="rId9" w:history="1">
        <w:r w:rsidR="00DA3C72">
          <w:rPr>
            <w:rStyle w:val="Hyperlink"/>
          </w:rPr>
          <w:t>Buying back Lost periods of pension | Berkshire Pension Fund (berkshirepensions.org.uk)</w:t>
        </w:r>
      </w:hyperlink>
    </w:p>
    <w:p w14:paraId="4477C9F9" w14:textId="77777777" w:rsidR="00DA3C72" w:rsidRPr="00061D0B" w:rsidRDefault="00DA3C72" w:rsidP="00061D0B">
      <w:pPr>
        <w:pStyle w:val="BodyText"/>
        <w:tabs>
          <w:tab w:val="num" w:pos="1080"/>
        </w:tabs>
        <w:rPr>
          <w:rFonts w:cs="Arial"/>
          <w:szCs w:val="22"/>
        </w:rPr>
      </w:pPr>
    </w:p>
    <w:p w14:paraId="1D0478AE" w14:textId="77777777" w:rsidR="00061D0B" w:rsidRPr="002B3F86" w:rsidRDefault="00061D0B" w:rsidP="00061D0B">
      <w:pPr>
        <w:pStyle w:val="BodyText"/>
        <w:tabs>
          <w:tab w:val="num" w:pos="1080"/>
        </w:tabs>
        <w:rPr>
          <w:rFonts w:cs="Arial"/>
          <w:szCs w:val="22"/>
        </w:rPr>
      </w:pPr>
      <w:r w:rsidRPr="00061D0B">
        <w:rPr>
          <w:rFonts w:cs="Arial"/>
          <w:szCs w:val="22"/>
        </w:rPr>
        <w:t>For teachers in the Teachers Pensions Scheme during any period of paid maternity leave your pensionable service will continue to increase and your contributions will be based on the pay you get while absent.</w:t>
      </w:r>
      <w:r w:rsidR="007D4F15">
        <w:rPr>
          <w:rFonts w:cs="Arial"/>
          <w:szCs w:val="22"/>
        </w:rPr>
        <w:t xml:space="preserve"> Any unpaid leave of any kind cannot be treated as pensionable.</w:t>
      </w:r>
    </w:p>
    <w:p w14:paraId="4F966D86" w14:textId="77777777" w:rsidR="00E270D5" w:rsidRPr="002B3F86" w:rsidRDefault="00E270D5" w:rsidP="002B3F86">
      <w:pPr>
        <w:rPr>
          <w:sz w:val="22"/>
          <w:szCs w:val="22"/>
        </w:rPr>
      </w:pPr>
    </w:p>
    <w:p w14:paraId="58F47E00" w14:textId="77777777" w:rsidR="00E270D5" w:rsidRPr="002B3F86" w:rsidRDefault="00E270D5" w:rsidP="002B3F86">
      <w:pPr>
        <w:rPr>
          <w:sz w:val="22"/>
          <w:szCs w:val="22"/>
        </w:rPr>
      </w:pPr>
      <w:r w:rsidRPr="002B3F86">
        <w:rPr>
          <w:b/>
          <w:sz w:val="22"/>
          <w:szCs w:val="22"/>
        </w:rPr>
        <w:t>Resignation and Maternity Pay</w:t>
      </w:r>
      <w:r w:rsidRPr="002B3F86">
        <w:rPr>
          <w:sz w:val="22"/>
          <w:szCs w:val="22"/>
        </w:rPr>
        <w:t xml:space="preserve"> </w:t>
      </w:r>
    </w:p>
    <w:p w14:paraId="3692BB6A" w14:textId="77777777" w:rsidR="00E270D5" w:rsidRPr="002B3F86" w:rsidRDefault="00E270D5" w:rsidP="002B3F86">
      <w:pPr>
        <w:rPr>
          <w:sz w:val="22"/>
          <w:szCs w:val="22"/>
        </w:rPr>
      </w:pPr>
    </w:p>
    <w:p w14:paraId="362C9D30" w14:textId="7C128E34" w:rsidR="00E270D5" w:rsidRPr="002B3F86" w:rsidRDefault="00E270D5" w:rsidP="00DF7466">
      <w:pPr>
        <w:jc w:val="both"/>
        <w:rPr>
          <w:sz w:val="22"/>
          <w:szCs w:val="22"/>
        </w:rPr>
      </w:pPr>
      <w:r w:rsidRPr="002B3F86">
        <w:rPr>
          <w:sz w:val="22"/>
          <w:szCs w:val="22"/>
        </w:rPr>
        <w:t>If an employee leaves voluntarily before the beginning of the 15</w:t>
      </w:r>
      <w:r w:rsidRPr="002B3F86">
        <w:rPr>
          <w:sz w:val="22"/>
          <w:szCs w:val="22"/>
          <w:vertAlign w:val="superscript"/>
        </w:rPr>
        <w:t>th</w:t>
      </w:r>
      <w:r w:rsidRPr="002B3F86">
        <w:rPr>
          <w:sz w:val="22"/>
          <w:szCs w:val="22"/>
        </w:rPr>
        <w:t xml:space="preserve"> week before her EWC </w:t>
      </w:r>
      <w:r w:rsidR="00617752">
        <w:rPr>
          <w:sz w:val="22"/>
          <w:szCs w:val="22"/>
        </w:rPr>
        <w:t>they</w:t>
      </w:r>
      <w:r w:rsidRPr="002B3F86">
        <w:rPr>
          <w:sz w:val="22"/>
          <w:szCs w:val="22"/>
        </w:rPr>
        <w:t xml:space="preserve"> cannot claim SMP. However</w:t>
      </w:r>
      <w:r w:rsidR="00617752">
        <w:rPr>
          <w:sz w:val="22"/>
          <w:szCs w:val="22"/>
        </w:rPr>
        <w:t>, they</w:t>
      </w:r>
      <w:r w:rsidRPr="002B3F86">
        <w:rPr>
          <w:sz w:val="22"/>
          <w:szCs w:val="22"/>
        </w:rPr>
        <w:t xml:space="preserve"> may be entitled to Maternity Allowance and should contact </w:t>
      </w:r>
      <w:r w:rsidR="00617752" w:rsidRPr="004415DF">
        <w:rPr>
          <w:bCs/>
          <w:color w:val="000000"/>
          <w:sz w:val="22"/>
          <w:szCs w:val="22"/>
        </w:rPr>
        <w:t>their</w:t>
      </w:r>
      <w:r w:rsidRPr="002B3F86">
        <w:rPr>
          <w:sz w:val="22"/>
          <w:szCs w:val="22"/>
        </w:rPr>
        <w:t xml:space="preserve"> local Jobcentre Plus/social security Office. If </w:t>
      </w:r>
      <w:r w:rsidR="00617752">
        <w:rPr>
          <w:sz w:val="22"/>
          <w:szCs w:val="22"/>
        </w:rPr>
        <w:t>they</w:t>
      </w:r>
      <w:r w:rsidRPr="002B3F86">
        <w:rPr>
          <w:sz w:val="22"/>
          <w:szCs w:val="22"/>
        </w:rPr>
        <w:t xml:space="preserve"> leave after the 15</w:t>
      </w:r>
      <w:r w:rsidRPr="002B3F86">
        <w:rPr>
          <w:sz w:val="22"/>
          <w:szCs w:val="22"/>
          <w:vertAlign w:val="superscript"/>
        </w:rPr>
        <w:t>th</w:t>
      </w:r>
      <w:r w:rsidRPr="002B3F86">
        <w:rPr>
          <w:sz w:val="22"/>
          <w:szCs w:val="22"/>
        </w:rPr>
        <w:t xml:space="preserve"> week before </w:t>
      </w:r>
      <w:r w:rsidR="00617752" w:rsidRPr="004415DF">
        <w:rPr>
          <w:bCs/>
          <w:color w:val="000000"/>
          <w:sz w:val="22"/>
          <w:szCs w:val="22"/>
        </w:rPr>
        <w:t>their</w:t>
      </w:r>
      <w:r w:rsidRPr="002B3F86">
        <w:rPr>
          <w:sz w:val="22"/>
          <w:szCs w:val="22"/>
        </w:rPr>
        <w:t xml:space="preserve"> EWC </w:t>
      </w:r>
      <w:r w:rsidR="00617752">
        <w:rPr>
          <w:sz w:val="22"/>
          <w:szCs w:val="22"/>
        </w:rPr>
        <w:t>they</w:t>
      </w:r>
      <w:r w:rsidRPr="002B3F86">
        <w:rPr>
          <w:sz w:val="22"/>
          <w:szCs w:val="22"/>
        </w:rPr>
        <w:t xml:space="preserve"> will still be entitled to receive SMP (subject to </w:t>
      </w:r>
      <w:r w:rsidR="00617752" w:rsidRPr="004415DF">
        <w:rPr>
          <w:bCs/>
          <w:color w:val="000000"/>
          <w:sz w:val="22"/>
          <w:szCs w:val="22"/>
        </w:rPr>
        <w:t>their</w:t>
      </w:r>
      <w:r w:rsidRPr="002B3F86">
        <w:rPr>
          <w:sz w:val="22"/>
          <w:szCs w:val="22"/>
        </w:rPr>
        <w:t xml:space="preserve"> satisfying the qualifying criteria for SMP).</w:t>
      </w:r>
    </w:p>
    <w:p w14:paraId="03D29D6C" w14:textId="77777777" w:rsidR="007D4F15" w:rsidRDefault="007D4F15" w:rsidP="002B3F86">
      <w:pPr>
        <w:rPr>
          <w:b/>
          <w:sz w:val="22"/>
          <w:szCs w:val="22"/>
        </w:rPr>
      </w:pPr>
    </w:p>
    <w:p w14:paraId="41EDE604" w14:textId="77777777" w:rsidR="007D4F15" w:rsidRDefault="007D4F15" w:rsidP="002B3F86">
      <w:pPr>
        <w:rPr>
          <w:b/>
          <w:sz w:val="22"/>
          <w:szCs w:val="22"/>
        </w:rPr>
      </w:pPr>
    </w:p>
    <w:p w14:paraId="5E9E009E" w14:textId="77777777" w:rsidR="00E270D5" w:rsidRDefault="00E270D5" w:rsidP="002B3F86">
      <w:pPr>
        <w:rPr>
          <w:b/>
          <w:sz w:val="22"/>
          <w:szCs w:val="22"/>
        </w:rPr>
      </w:pPr>
      <w:r w:rsidRPr="002B3F86">
        <w:rPr>
          <w:b/>
          <w:sz w:val="22"/>
          <w:szCs w:val="22"/>
        </w:rPr>
        <w:lastRenderedPageBreak/>
        <w:t>Health and Safety Implications</w:t>
      </w:r>
    </w:p>
    <w:p w14:paraId="6E8A8D14" w14:textId="77777777" w:rsidR="00B16740" w:rsidRPr="002B3F86" w:rsidRDefault="00B16740" w:rsidP="002B3F86">
      <w:pPr>
        <w:rPr>
          <w:b/>
          <w:sz w:val="22"/>
          <w:szCs w:val="22"/>
        </w:rPr>
      </w:pPr>
    </w:p>
    <w:p w14:paraId="545336BE" w14:textId="7B4ABBCC" w:rsidR="00E270D5" w:rsidRDefault="00E270D5" w:rsidP="00C6771C">
      <w:pPr>
        <w:tabs>
          <w:tab w:val="left" w:pos="270"/>
        </w:tabs>
        <w:jc w:val="both"/>
        <w:rPr>
          <w:sz w:val="22"/>
          <w:szCs w:val="22"/>
        </w:rPr>
      </w:pPr>
      <w:r w:rsidRPr="002B3F86">
        <w:rPr>
          <w:sz w:val="22"/>
          <w:szCs w:val="22"/>
        </w:rPr>
        <w:t xml:space="preserve">During an employee’s pregnancy </w:t>
      </w:r>
      <w:r w:rsidR="00617752">
        <w:rPr>
          <w:sz w:val="22"/>
          <w:szCs w:val="22"/>
        </w:rPr>
        <w:t xml:space="preserve">they have </w:t>
      </w:r>
      <w:r w:rsidRPr="002B3F86">
        <w:rPr>
          <w:sz w:val="22"/>
          <w:szCs w:val="22"/>
        </w:rPr>
        <w:t xml:space="preserve">the right to special consideration under the Management of Health and Safety at Work (Amendment) Regulations with regard to health and safety and time off for antenatal care. </w:t>
      </w:r>
      <w:r w:rsidRPr="002B3F86">
        <w:rPr>
          <w:b/>
          <w:sz w:val="22"/>
          <w:szCs w:val="22"/>
        </w:rPr>
        <w:t xml:space="preserve">Once </w:t>
      </w:r>
      <w:r w:rsidR="00617752" w:rsidRPr="004415DF">
        <w:rPr>
          <w:bCs/>
          <w:color w:val="000000"/>
          <w:sz w:val="22"/>
          <w:szCs w:val="22"/>
        </w:rPr>
        <w:t>their</w:t>
      </w:r>
      <w:r w:rsidRPr="002B3F86">
        <w:rPr>
          <w:b/>
          <w:sz w:val="22"/>
          <w:szCs w:val="22"/>
        </w:rPr>
        <w:t xml:space="preserve"> line manager has been informed that </w:t>
      </w:r>
      <w:r w:rsidR="00617752">
        <w:rPr>
          <w:b/>
          <w:sz w:val="22"/>
          <w:szCs w:val="22"/>
        </w:rPr>
        <w:t>they are</w:t>
      </w:r>
      <w:r w:rsidRPr="002B3F86">
        <w:rPr>
          <w:b/>
          <w:sz w:val="22"/>
          <w:szCs w:val="22"/>
        </w:rPr>
        <w:t xml:space="preserve"> expecting a baby, the</w:t>
      </w:r>
      <w:r w:rsidR="00617752">
        <w:rPr>
          <w:b/>
          <w:sz w:val="22"/>
          <w:szCs w:val="22"/>
        </w:rPr>
        <w:t xml:space="preserve"> manager</w:t>
      </w:r>
      <w:r w:rsidRPr="002B3F86">
        <w:rPr>
          <w:b/>
          <w:sz w:val="22"/>
          <w:szCs w:val="22"/>
        </w:rPr>
        <w:t xml:space="preserve"> ha</w:t>
      </w:r>
      <w:r w:rsidR="00617752">
        <w:rPr>
          <w:b/>
          <w:sz w:val="22"/>
          <w:szCs w:val="22"/>
        </w:rPr>
        <w:t>s</w:t>
      </w:r>
      <w:r w:rsidRPr="002B3F86">
        <w:rPr>
          <w:b/>
          <w:sz w:val="22"/>
          <w:szCs w:val="22"/>
        </w:rPr>
        <w:t xml:space="preserve"> a</w:t>
      </w:r>
      <w:r w:rsidRPr="002B3F86">
        <w:rPr>
          <w:sz w:val="22"/>
          <w:szCs w:val="22"/>
        </w:rPr>
        <w:t xml:space="preserve"> </w:t>
      </w:r>
      <w:r w:rsidRPr="002B3F86">
        <w:rPr>
          <w:b/>
          <w:sz w:val="22"/>
          <w:szCs w:val="22"/>
        </w:rPr>
        <w:t>duty to carry out a risk assessment</w:t>
      </w:r>
      <w:r w:rsidRPr="002B3F86">
        <w:rPr>
          <w:sz w:val="22"/>
          <w:szCs w:val="22"/>
        </w:rPr>
        <w:t xml:space="preserve">, additional to the assessment that has already been done for </w:t>
      </w:r>
      <w:r w:rsidR="00617752" w:rsidRPr="004415DF">
        <w:rPr>
          <w:bCs/>
          <w:color w:val="000000"/>
          <w:sz w:val="22"/>
          <w:szCs w:val="22"/>
        </w:rPr>
        <w:t>their</w:t>
      </w:r>
      <w:r w:rsidRPr="002B3F86">
        <w:rPr>
          <w:sz w:val="22"/>
          <w:szCs w:val="22"/>
        </w:rPr>
        <w:t xml:space="preserve"> section as a whole.  If, through an individual risk assessment, an unacceptable risk has been identified with regard to </w:t>
      </w:r>
      <w:r w:rsidR="00C00DED">
        <w:rPr>
          <w:sz w:val="22"/>
          <w:szCs w:val="22"/>
        </w:rPr>
        <w:t>their</w:t>
      </w:r>
      <w:r w:rsidRPr="002B3F86">
        <w:rPr>
          <w:sz w:val="22"/>
          <w:szCs w:val="22"/>
        </w:rPr>
        <w:t xml:space="preserve"> health and safety then one or more of the following steps may apply:</w:t>
      </w:r>
    </w:p>
    <w:p w14:paraId="1768083E" w14:textId="77777777" w:rsidR="007D4F15" w:rsidRPr="002B3F86" w:rsidRDefault="007D4F15" w:rsidP="00C6771C">
      <w:pPr>
        <w:tabs>
          <w:tab w:val="left" w:pos="270"/>
        </w:tabs>
        <w:jc w:val="both"/>
        <w:rPr>
          <w:sz w:val="22"/>
          <w:szCs w:val="22"/>
        </w:rPr>
      </w:pPr>
    </w:p>
    <w:p w14:paraId="0D10F79C" w14:textId="77777777" w:rsidR="00E270D5" w:rsidRPr="002B3F86" w:rsidRDefault="00E270D5" w:rsidP="00C6771C">
      <w:pPr>
        <w:pStyle w:val="BodyText"/>
        <w:numPr>
          <w:ilvl w:val="0"/>
          <w:numId w:val="21"/>
        </w:numPr>
        <w:tabs>
          <w:tab w:val="clear" w:pos="720"/>
        </w:tabs>
        <w:rPr>
          <w:rFonts w:cs="Arial"/>
          <w:szCs w:val="22"/>
        </w:rPr>
      </w:pPr>
      <w:r w:rsidRPr="002B3F86">
        <w:rPr>
          <w:rFonts w:cs="Arial"/>
          <w:szCs w:val="22"/>
        </w:rPr>
        <w:t>elimination of the risk</w:t>
      </w:r>
    </w:p>
    <w:p w14:paraId="5EF7E147" w14:textId="77777777" w:rsidR="000E321B" w:rsidRPr="002B3F86" w:rsidRDefault="00E270D5" w:rsidP="00C6771C">
      <w:pPr>
        <w:pStyle w:val="BodyText"/>
        <w:numPr>
          <w:ilvl w:val="0"/>
          <w:numId w:val="21"/>
        </w:numPr>
        <w:tabs>
          <w:tab w:val="clear" w:pos="720"/>
        </w:tabs>
        <w:rPr>
          <w:rFonts w:cs="Arial"/>
          <w:szCs w:val="22"/>
        </w:rPr>
      </w:pPr>
      <w:r w:rsidRPr="002B3F86">
        <w:rPr>
          <w:rFonts w:cs="Arial"/>
          <w:szCs w:val="22"/>
        </w:rPr>
        <w:t>protection or prevention measures to control hazards/risks</w:t>
      </w:r>
    </w:p>
    <w:p w14:paraId="668A572D" w14:textId="7D138521" w:rsidR="00E270D5" w:rsidRPr="002B3F86" w:rsidRDefault="00E270D5" w:rsidP="00C6771C">
      <w:pPr>
        <w:pStyle w:val="BodyText"/>
        <w:numPr>
          <w:ilvl w:val="0"/>
          <w:numId w:val="21"/>
        </w:numPr>
        <w:tabs>
          <w:tab w:val="clear" w:pos="720"/>
        </w:tabs>
        <w:rPr>
          <w:rFonts w:cs="Arial"/>
          <w:szCs w:val="22"/>
        </w:rPr>
      </w:pPr>
      <w:r w:rsidRPr="002B3F86">
        <w:rPr>
          <w:rFonts w:cs="Arial"/>
          <w:szCs w:val="22"/>
        </w:rPr>
        <w:t xml:space="preserve">if it is reasonably practical to do so, an alternation to working conditions or hours of </w:t>
      </w:r>
      <w:r w:rsidR="009723D4" w:rsidRPr="002B3F86">
        <w:rPr>
          <w:rFonts w:cs="Arial"/>
          <w:szCs w:val="22"/>
        </w:rPr>
        <w:t>work</w:t>
      </w:r>
      <w:r w:rsidR="00C00DED">
        <w:rPr>
          <w:rFonts w:cs="Arial"/>
          <w:szCs w:val="22"/>
        </w:rPr>
        <w:t>,</w:t>
      </w:r>
      <w:r w:rsidR="009723D4" w:rsidRPr="002B3F86">
        <w:rPr>
          <w:rFonts w:cs="Arial"/>
          <w:szCs w:val="22"/>
        </w:rPr>
        <w:t xml:space="preserve"> providing</w:t>
      </w:r>
      <w:r w:rsidRPr="002B3F86">
        <w:rPr>
          <w:rFonts w:cs="Arial"/>
          <w:szCs w:val="22"/>
        </w:rPr>
        <w:t xml:space="preserve"> suitable alternative employment (on existing terms and conditions) within the </w:t>
      </w:r>
      <w:r w:rsidR="001A3CF1" w:rsidRPr="002B3F86">
        <w:rPr>
          <w:rFonts w:cs="Arial"/>
          <w:szCs w:val="22"/>
        </w:rPr>
        <w:t>School</w:t>
      </w:r>
      <w:r w:rsidRPr="002B3F86">
        <w:rPr>
          <w:rFonts w:cs="Arial"/>
          <w:szCs w:val="22"/>
        </w:rPr>
        <w:t>.</w:t>
      </w:r>
    </w:p>
    <w:p w14:paraId="643F5940" w14:textId="70E74549" w:rsidR="00E270D5" w:rsidRDefault="00E270D5" w:rsidP="00C6771C">
      <w:pPr>
        <w:pStyle w:val="BodyText"/>
        <w:numPr>
          <w:ilvl w:val="0"/>
          <w:numId w:val="21"/>
        </w:numPr>
        <w:tabs>
          <w:tab w:val="clear" w:pos="720"/>
          <w:tab w:val="num" w:pos="1080"/>
        </w:tabs>
        <w:rPr>
          <w:rFonts w:cs="Arial"/>
          <w:szCs w:val="22"/>
        </w:rPr>
      </w:pPr>
      <w:r w:rsidRPr="002B3F86">
        <w:rPr>
          <w:rFonts w:cs="Arial"/>
          <w:szCs w:val="22"/>
        </w:rPr>
        <w:t xml:space="preserve">if the perceived risks from the job that </w:t>
      </w:r>
      <w:r w:rsidR="00C00DED">
        <w:rPr>
          <w:rFonts w:cs="Arial"/>
          <w:szCs w:val="22"/>
        </w:rPr>
        <w:t>they do</w:t>
      </w:r>
      <w:r w:rsidRPr="002B3F86">
        <w:rPr>
          <w:rFonts w:cs="Arial"/>
          <w:szCs w:val="22"/>
        </w:rPr>
        <w:t xml:space="preserve"> are serious and none of the above steps are possible, paid leave may be offered.</w:t>
      </w:r>
    </w:p>
    <w:p w14:paraId="6D4FC869" w14:textId="77777777" w:rsidR="00DF7466" w:rsidRPr="002B3F86" w:rsidRDefault="00DF7466" w:rsidP="00DF7466">
      <w:pPr>
        <w:pStyle w:val="BodyText"/>
        <w:tabs>
          <w:tab w:val="clear" w:pos="720"/>
          <w:tab w:val="num" w:pos="1080"/>
        </w:tabs>
        <w:ind w:left="720"/>
        <w:jc w:val="left"/>
        <w:rPr>
          <w:rFonts w:cs="Arial"/>
          <w:szCs w:val="22"/>
        </w:rPr>
      </w:pPr>
    </w:p>
    <w:p w14:paraId="28C84E05" w14:textId="2F34E312" w:rsidR="00E270D5" w:rsidRDefault="00E270D5" w:rsidP="00DF7466">
      <w:pPr>
        <w:pStyle w:val="BodyText2"/>
        <w:tabs>
          <w:tab w:val="left" w:pos="-900"/>
        </w:tabs>
        <w:spacing w:before="0"/>
        <w:ind w:left="0"/>
        <w:rPr>
          <w:rFonts w:cs="Arial"/>
          <w:b/>
          <w:szCs w:val="22"/>
        </w:rPr>
      </w:pPr>
      <w:r w:rsidRPr="002B3F86">
        <w:rPr>
          <w:rFonts w:cs="Arial"/>
          <w:szCs w:val="22"/>
        </w:rPr>
        <w:t xml:space="preserve">These Health and Safety implications will continue to apply until 6 months after the date of childbirth (or miscarriage where this occurs) or, if an employee is breast feeding, beyond this period, until </w:t>
      </w:r>
      <w:r w:rsidR="00C00DED">
        <w:rPr>
          <w:rFonts w:cs="Arial"/>
          <w:szCs w:val="22"/>
        </w:rPr>
        <w:t>they</w:t>
      </w:r>
      <w:r w:rsidRPr="002B3F86">
        <w:rPr>
          <w:rFonts w:cs="Arial"/>
          <w:szCs w:val="22"/>
        </w:rPr>
        <w:t xml:space="preserve"> stop breast feeding. At all stages </w:t>
      </w:r>
      <w:r w:rsidR="00C00DED">
        <w:rPr>
          <w:rFonts w:cs="Arial"/>
          <w:szCs w:val="22"/>
        </w:rPr>
        <w:t>they</w:t>
      </w:r>
      <w:r w:rsidRPr="002B3F86">
        <w:rPr>
          <w:rFonts w:cs="Arial"/>
          <w:szCs w:val="22"/>
        </w:rPr>
        <w:t xml:space="preserve"> must be involved in the risk assessment process. </w:t>
      </w:r>
      <w:r w:rsidRPr="002B3F86">
        <w:rPr>
          <w:rFonts w:cs="Arial"/>
          <w:b/>
          <w:szCs w:val="22"/>
        </w:rPr>
        <w:t>For further information please see Guidance for New and Expectant Mothers at work which is contained in the Health and Safety Manual.</w:t>
      </w:r>
    </w:p>
    <w:p w14:paraId="2765E29F" w14:textId="77777777" w:rsidR="00DF7466" w:rsidRPr="002B3F86" w:rsidRDefault="00DF7466" w:rsidP="002B3F86">
      <w:pPr>
        <w:pStyle w:val="BodyText2"/>
        <w:tabs>
          <w:tab w:val="left" w:pos="-900"/>
        </w:tabs>
        <w:spacing w:before="0"/>
        <w:ind w:left="720" w:hanging="720"/>
        <w:jc w:val="left"/>
        <w:rPr>
          <w:rFonts w:cs="Arial"/>
          <w:b/>
          <w:szCs w:val="22"/>
        </w:rPr>
      </w:pPr>
    </w:p>
    <w:p w14:paraId="0AB3A836" w14:textId="77777777" w:rsidR="00E270D5" w:rsidRPr="002B3F86" w:rsidRDefault="00E270D5" w:rsidP="00DF7466">
      <w:pPr>
        <w:pStyle w:val="BodyText2"/>
        <w:spacing w:before="0"/>
        <w:ind w:left="0"/>
        <w:rPr>
          <w:rFonts w:cs="Arial"/>
          <w:szCs w:val="22"/>
          <w:lang w:val="en-US"/>
        </w:rPr>
      </w:pPr>
      <w:r w:rsidRPr="002B3F86">
        <w:rPr>
          <w:rFonts w:cs="Arial"/>
          <w:szCs w:val="22"/>
          <w:lang w:val="en-US"/>
        </w:rPr>
        <w:t xml:space="preserve">It is unlawful to allow an employee to return to work within two weeks of childbirth. This is the compulsory maternity leave period in the </w:t>
      </w:r>
      <w:r w:rsidRPr="002B3F86">
        <w:rPr>
          <w:rFonts w:cs="Arial"/>
          <w:i/>
          <w:iCs/>
          <w:szCs w:val="22"/>
          <w:lang w:val="en-US"/>
        </w:rPr>
        <w:t>Employment Rights Act (ERA) 1996, s.72</w:t>
      </w:r>
      <w:r w:rsidRPr="002B3F86">
        <w:rPr>
          <w:rFonts w:cs="Arial"/>
          <w:szCs w:val="22"/>
          <w:lang w:val="en-US"/>
        </w:rPr>
        <w:t xml:space="preserve">. The word 'childbirth' means the birth of a child whether living or dead after 24 weeks of pregnancy. </w:t>
      </w:r>
    </w:p>
    <w:p w14:paraId="2948C6CE" w14:textId="77777777" w:rsidR="00633DE7" w:rsidRDefault="00633DE7" w:rsidP="002B3F86">
      <w:pPr>
        <w:pStyle w:val="BodyText2"/>
        <w:spacing w:before="0"/>
        <w:ind w:left="720" w:hanging="720"/>
        <w:jc w:val="left"/>
        <w:rPr>
          <w:rFonts w:cs="Arial"/>
          <w:b/>
          <w:szCs w:val="22"/>
        </w:rPr>
      </w:pPr>
    </w:p>
    <w:p w14:paraId="67FFA699" w14:textId="77777777" w:rsidR="0091631F" w:rsidRDefault="0091631F">
      <w:pPr>
        <w:rPr>
          <w:b/>
        </w:rPr>
      </w:pPr>
      <w:r>
        <w:rPr>
          <w:b/>
        </w:rPr>
        <w:br w:type="page"/>
      </w:r>
    </w:p>
    <w:p w14:paraId="55A72CA6" w14:textId="77777777" w:rsidR="000378F6" w:rsidRPr="00DF7466" w:rsidRDefault="000378F6" w:rsidP="002B3F86">
      <w:pPr>
        <w:rPr>
          <w:b/>
        </w:rPr>
      </w:pPr>
      <w:r w:rsidRPr="00DF7466">
        <w:rPr>
          <w:b/>
        </w:rPr>
        <w:lastRenderedPageBreak/>
        <w:t>Paternity Leave</w:t>
      </w:r>
    </w:p>
    <w:p w14:paraId="0968B9D2" w14:textId="77777777" w:rsidR="00DF7466" w:rsidRPr="002B3F86" w:rsidRDefault="00DF7466" w:rsidP="002B3F86">
      <w:pPr>
        <w:rPr>
          <w:b/>
          <w:sz w:val="22"/>
          <w:szCs w:val="22"/>
        </w:rPr>
      </w:pPr>
    </w:p>
    <w:p w14:paraId="11AD54C8" w14:textId="1A55EBF1" w:rsidR="000378F6" w:rsidRDefault="000378F6" w:rsidP="00A4207B">
      <w:pPr>
        <w:pStyle w:val="body"/>
        <w:spacing w:before="0" w:beforeAutospacing="0" w:after="0" w:afterAutospacing="0"/>
        <w:jc w:val="both"/>
        <w:rPr>
          <w:rFonts w:ascii="Arial" w:hAnsi="Arial" w:cs="Arial"/>
          <w:sz w:val="22"/>
          <w:szCs w:val="22"/>
        </w:rPr>
      </w:pPr>
      <w:bookmarkStart w:id="0" w:name="_Hlk158795118"/>
      <w:r w:rsidRPr="002B3F86">
        <w:rPr>
          <w:rFonts w:ascii="Arial" w:hAnsi="Arial" w:cs="Arial"/>
          <w:sz w:val="22"/>
          <w:szCs w:val="22"/>
        </w:rPr>
        <w:t>The entitlement to leave is to take one or two weeks' paternity leave</w:t>
      </w:r>
      <w:r w:rsidR="00271D8E">
        <w:rPr>
          <w:rFonts w:ascii="Arial" w:hAnsi="Arial" w:cs="Arial"/>
          <w:sz w:val="22"/>
          <w:szCs w:val="22"/>
        </w:rPr>
        <w:t>. The leave may be taken in a single block of two weeks, or two separate one-week blocks</w:t>
      </w:r>
      <w:bookmarkEnd w:id="0"/>
      <w:r w:rsidR="00447502">
        <w:rPr>
          <w:rFonts w:ascii="Arial" w:hAnsi="Arial" w:cs="Arial"/>
          <w:sz w:val="22"/>
          <w:szCs w:val="22"/>
        </w:rPr>
        <w:t xml:space="preserve"> </w:t>
      </w:r>
      <w:r w:rsidRPr="00A4207B">
        <w:rPr>
          <w:rFonts w:ascii="Arial" w:hAnsi="Arial" w:cs="Arial"/>
          <w:strike/>
          <w:sz w:val="22"/>
          <w:szCs w:val="22"/>
        </w:rPr>
        <w:t>in a single block</w:t>
      </w:r>
      <w:r w:rsidRPr="002B3F86">
        <w:rPr>
          <w:rFonts w:ascii="Arial" w:hAnsi="Arial" w:cs="Arial"/>
          <w:sz w:val="22"/>
          <w:szCs w:val="22"/>
        </w:rPr>
        <w:t xml:space="preserve"> </w:t>
      </w:r>
      <w:r w:rsidRPr="00A4207B">
        <w:rPr>
          <w:rFonts w:ascii="Arial" w:hAnsi="Arial" w:cs="Arial"/>
          <w:strike/>
          <w:sz w:val="22"/>
          <w:szCs w:val="22"/>
        </w:rPr>
        <w:t>within eight weeks</w:t>
      </w:r>
      <w:r w:rsidRPr="002B3F86">
        <w:rPr>
          <w:rFonts w:ascii="Arial" w:hAnsi="Arial" w:cs="Arial"/>
          <w:sz w:val="22"/>
          <w:szCs w:val="22"/>
        </w:rPr>
        <w:t xml:space="preserve"> </w:t>
      </w:r>
      <w:r w:rsidR="00271D8E">
        <w:rPr>
          <w:rFonts w:ascii="Arial" w:hAnsi="Arial" w:cs="Arial"/>
          <w:sz w:val="22"/>
          <w:szCs w:val="22"/>
        </w:rPr>
        <w:t xml:space="preserve">at any time within the first </w:t>
      </w:r>
      <w:r w:rsidR="005C1EFF">
        <w:rPr>
          <w:rFonts w:ascii="Arial" w:hAnsi="Arial" w:cs="Arial"/>
          <w:sz w:val="22"/>
          <w:szCs w:val="22"/>
        </w:rPr>
        <w:t>52 weeks</w:t>
      </w:r>
      <w:r w:rsidR="00271D8E">
        <w:rPr>
          <w:rFonts w:ascii="Arial" w:hAnsi="Arial" w:cs="Arial"/>
          <w:sz w:val="22"/>
          <w:szCs w:val="22"/>
        </w:rPr>
        <w:t xml:space="preserve"> </w:t>
      </w:r>
      <w:r w:rsidRPr="002B3F86">
        <w:rPr>
          <w:rFonts w:ascii="Arial" w:hAnsi="Arial" w:cs="Arial"/>
          <w:sz w:val="22"/>
          <w:szCs w:val="22"/>
        </w:rPr>
        <w:t xml:space="preserve">of the child's birth, or of the first day of the employee's partner's expected week of childbirth, if the baby is born prematurely. </w:t>
      </w:r>
      <w:bookmarkStart w:id="1" w:name="_Hlk162442330"/>
      <w:r w:rsidRPr="002B3F86">
        <w:rPr>
          <w:rFonts w:ascii="Arial" w:hAnsi="Arial" w:cs="Arial"/>
          <w:sz w:val="22"/>
          <w:szCs w:val="22"/>
        </w:rPr>
        <w:t>The first week will be on full pay and the second week will be paid at the current rate of Statutory Paternity Pay (SPP) or 90% of the average weekly earnings, whichever is lowest.</w:t>
      </w:r>
      <w:bookmarkEnd w:id="1"/>
    </w:p>
    <w:p w14:paraId="419A2591" w14:textId="77777777" w:rsidR="00DF7466" w:rsidRDefault="00DF7466" w:rsidP="00DF7466">
      <w:pPr>
        <w:pStyle w:val="body"/>
        <w:spacing w:before="0" w:beforeAutospacing="0" w:after="0" w:afterAutospacing="0"/>
        <w:ind w:hanging="720"/>
        <w:rPr>
          <w:rFonts w:ascii="Arial" w:hAnsi="Arial" w:cs="Arial"/>
          <w:b/>
          <w:sz w:val="22"/>
          <w:szCs w:val="22"/>
        </w:rPr>
      </w:pPr>
      <w:r>
        <w:rPr>
          <w:rFonts w:ascii="Arial" w:hAnsi="Arial" w:cs="Arial"/>
          <w:b/>
          <w:sz w:val="22"/>
          <w:szCs w:val="22"/>
        </w:rPr>
        <w:tab/>
      </w:r>
    </w:p>
    <w:p w14:paraId="51A00C42" w14:textId="77777777" w:rsidR="00DF7466" w:rsidRDefault="00DF7466" w:rsidP="00DF7466">
      <w:pPr>
        <w:pStyle w:val="body"/>
        <w:spacing w:before="0" w:beforeAutospacing="0" w:after="0" w:afterAutospacing="0"/>
        <w:ind w:hanging="720"/>
        <w:rPr>
          <w:rFonts w:ascii="Arial" w:hAnsi="Arial" w:cs="Arial"/>
          <w:b/>
          <w:sz w:val="22"/>
          <w:szCs w:val="22"/>
        </w:rPr>
      </w:pPr>
      <w:r>
        <w:rPr>
          <w:rFonts w:ascii="Arial" w:hAnsi="Arial" w:cs="Arial"/>
          <w:b/>
          <w:sz w:val="22"/>
          <w:szCs w:val="22"/>
        </w:rPr>
        <w:tab/>
      </w:r>
      <w:r w:rsidR="000378F6" w:rsidRPr="002B3F86">
        <w:rPr>
          <w:rFonts w:ascii="Arial" w:hAnsi="Arial" w:cs="Arial"/>
          <w:b/>
          <w:sz w:val="22"/>
          <w:szCs w:val="22"/>
        </w:rPr>
        <w:t>Eligibility</w:t>
      </w:r>
    </w:p>
    <w:p w14:paraId="04031EFD" w14:textId="77777777" w:rsidR="00DF7466" w:rsidRDefault="00DF7466" w:rsidP="00DF7466">
      <w:pPr>
        <w:pStyle w:val="body"/>
        <w:spacing w:before="0" w:beforeAutospacing="0" w:after="0" w:afterAutospacing="0"/>
        <w:ind w:hanging="720"/>
        <w:rPr>
          <w:rFonts w:ascii="Arial" w:hAnsi="Arial" w:cs="Arial"/>
          <w:b/>
          <w:sz w:val="22"/>
          <w:szCs w:val="22"/>
        </w:rPr>
      </w:pPr>
    </w:p>
    <w:p w14:paraId="06C88FAE" w14:textId="77777777" w:rsidR="000378F6" w:rsidRDefault="000378F6" w:rsidP="00DF7466">
      <w:pPr>
        <w:pStyle w:val="body"/>
        <w:spacing w:before="0" w:beforeAutospacing="0" w:after="0" w:afterAutospacing="0"/>
        <w:jc w:val="both"/>
        <w:rPr>
          <w:rFonts w:ascii="Arial" w:hAnsi="Arial" w:cs="Arial"/>
          <w:sz w:val="22"/>
          <w:szCs w:val="22"/>
        </w:rPr>
      </w:pPr>
      <w:r w:rsidRPr="002B3F86">
        <w:rPr>
          <w:rFonts w:ascii="Arial" w:hAnsi="Arial" w:cs="Arial"/>
          <w:sz w:val="22"/>
          <w:szCs w:val="22"/>
        </w:rPr>
        <w:t>The right to leave is available to the biological father of a child or to a person who is married to, the civil partner of, or the partner of, the child's mother. The definition of partner includes same-sex partners. To qualify for paternity leave, the employee must have, or expect to have, responsibility for the child's upbringing and be taking the leave to care for the child</w:t>
      </w:r>
      <w:r w:rsidR="002B3F86" w:rsidRPr="002B3F86">
        <w:rPr>
          <w:rFonts w:ascii="Arial" w:hAnsi="Arial" w:cs="Arial"/>
          <w:sz w:val="22"/>
          <w:szCs w:val="22"/>
        </w:rPr>
        <w:t>.</w:t>
      </w:r>
    </w:p>
    <w:p w14:paraId="573CA96D" w14:textId="77777777" w:rsidR="00DF7466" w:rsidRPr="002B3F86" w:rsidRDefault="00DF7466" w:rsidP="00DF7466">
      <w:pPr>
        <w:pStyle w:val="body"/>
        <w:spacing w:before="0" w:beforeAutospacing="0" w:after="0" w:afterAutospacing="0"/>
        <w:jc w:val="both"/>
        <w:rPr>
          <w:rFonts w:ascii="Arial" w:hAnsi="Arial" w:cs="Arial"/>
          <w:sz w:val="22"/>
          <w:szCs w:val="22"/>
        </w:rPr>
      </w:pPr>
    </w:p>
    <w:p w14:paraId="4D3CA2AC" w14:textId="6D49380B" w:rsidR="000378F6" w:rsidRPr="002B3F86" w:rsidRDefault="000378F6" w:rsidP="00DF7466">
      <w:pPr>
        <w:jc w:val="both"/>
        <w:rPr>
          <w:sz w:val="22"/>
          <w:szCs w:val="22"/>
        </w:rPr>
      </w:pPr>
      <w:r w:rsidRPr="002B3F86">
        <w:rPr>
          <w:sz w:val="22"/>
          <w:szCs w:val="22"/>
        </w:rPr>
        <w:t>The entitlement is to only one leave</w:t>
      </w:r>
      <w:r w:rsidR="000A2BBB">
        <w:rPr>
          <w:sz w:val="22"/>
          <w:szCs w:val="22"/>
        </w:rPr>
        <w:t xml:space="preserve"> allowance</w:t>
      </w:r>
      <w:r w:rsidRPr="002B3F86">
        <w:rPr>
          <w:sz w:val="22"/>
          <w:szCs w:val="22"/>
        </w:rPr>
        <w:t xml:space="preserve"> regardless of how many children </w:t>
      </w:r>
      <w:r w:rsidR="000A2BBB">
        <w:rPr>
          <w:sz w:val="22"/>
          <w:szCs w:val="22"/>
        </w:rPr>
        <w:t xml:space="preserve">are </w:t>
      </w:r>
      <w:r w:rsidRPr="002B3F86">
        <w:rPr>
          <w:sz w:val="22"/>
          <w:szCs w:val="22"/>
        </w:rPr>
        <w:t>born as a result of a single pregnancy.</w:t>
      </w:r>
    </w:p>
    <w:p w14:paraId="2A3985CA" w14:textId="77777777" w:rsidR="000378F6" w:rsidRPr="002B3F86" w:rsidRDefault="000378F6" w:rsidP="00DF7466">
      <w:pPr>
        <w:ind w:hanging="720"/>
        <w:rPr>
          <w:sz w:val="22"/>
          <w:szCs w:val="22"/>
        </w:rPr>
      </w:pPr>
    </w:p>
    <w:p w14:paraId="7BCE6009" w14:textId="77777777" w:rsidR="006E6BD6" w:rsidRDefault="006E6BD6" w:rsidP="006E6BD6">
      <w:pPr>
        <w:pStyle w:val="body"/>
        <w:spacing w:before="0" w:beforeAutospacing="0" w:after="0" w:afterAutospacing="0"/>
        <w:ind w:hanging="720"/>
        <w:jc w:val="both"/>
        <w:rPr>
          <w:rFonts w:ascii="Arial" w:hAnsi="Arial" w:cs="Arial"/>
          <w:sz w:val="22"/>
          <w:szCs w:val="22"/>
        </w:rPr>
      </w:pPr>
      <w:r>
        <w:rPr>
          <w:rFonts w:ascii="Arial" w:hAnsi="Arial" w:cs="Arial"/>
          <w:b/>
          <w:bCs/>
          <w:sz w:val="22"/>
          <w:szCs w:val="22"/>
        </w:rPr>
        <w:tab/>
      </w:r>
      <w:r w:rsidR="000378F6" w:rsidRPr="002B3F86">
        <w:rPr>
          <w:rFonts w:ascii="Arial" w:hAnsi="Arial" w:cs="Arial"/>
          <w:b/>
          <w:bCs/>
          <w:sz w:val="22"/>
          <w:szCs w:val="22"/>
        </w:rPr>
        <w:t>Notification of paternity leave</w:t>
      </w:r>
      <w:r w:rsidR="000378F6" w:rsidRPr="002B3F86">
        <w:rPr>
          <w:rFonts w:ascii="Arial" w:hAnsi="Arial" w:cs="Arial"/>
          <w:sz w:val="22"/>
          <w:szCs w:val="22"/>
        </w:rPr>
        <w:t xml:space="preserve"> </w:t>
      </w:r>
    </w:p>
    <w:p w14:paraId="3FE26665" w14:textId="2241BD4C" w:rsidR="000378F6" w:rsidRDefault="006E5DB5" w:rsidP="00664124">
      <w:pPr>
        <w:pStyle w:val="body"/>
        <w:spacing w:before="0" w:beforeAutospacing="0" w:after="0" w:afterAutospacing="0"/>
        <w:jc w:val="both"/>
        <w:rPr>
          <w:rFonts w:ascii="Arial" w:hAnsi="Arial" w:cs="Arial"/>
          <w:sz w:val="22"/>
          <w:szCs w:val="22"/>
        </w:rPr>
      </w:pPr>
      <w:r>
        <w:rPr>
          <w:rFonts w:ascii="Arial" w:hAnsi="Arial" w:cs="Arial"/>
          <w:sz w:val="22"/>
          <w:szCs w:val="22"/>
        </w:rPr>
        <w:t>T</w:t>
      </w:r>
      <w:r w:rsidRPr="006E5DB5">
        <w:rPr>
          <w:rFonts w:ascii="Arial" w:hAnsi="Arial" w:cs="Arial"/>
          <w:sz w:val="22"/>
          <w:szCs w:val="22"/>
        </w:rPr>
        <w:t xml:space="preserve">here is a requirement for the employee to provide advance notice to the </w:t>
      </w:r>
      <w:r>
        <w:rPr>
          <w:rFonts w:ascii="Arial" w:hAnsi="Arial" w:cs="Arial"/>
          <w:sz w:val="22"/>
          <w:szCs w:val="22"/>
        </w:rPr>
        <w:t>school</w:t>
      </w:r>
      <w:r w:rsidRPr="006E5DB5">
        <w:rPr>
          <w:rFonts w:ascii="Arial" w:hAnsi="Arial" w:cs="Arial"/>
          <w:sz w:val="22"/>
          <w:szCs w:val="22"/>
        </w:rPr>
        <w:t xml:space="preserve"> of their entitlement to take paternity leave</w:t>
      </w:r>
      <w:r>
        <w:rPr>
          <w:rFonts w:ascii="Arial" w:hAnsi="Arial" w:cs="Arial"/>
          <w:sz w:val="22"/>
          <w:szCs w:val="22"/>
        </w:rPr>
        <w:t>.  They will need to</w:t>
      </w:r>
      <w:r w:rsidR="000378F6" w:rsidRPr="002B3F86">
        <w:rPr>
          <w:rFonts w:ascii="Arial" w:hAnsi="Arial" w:cs="Arial"/>
          <w:sz w:val="22"/>
          <w:szCs w:val="22"/>
        </w:rPr>
        <w:t xml:space="preserve"> submit a copy of the mother’s Certific</w:t>
      </w:r>
      <w:r w:rsidR="00E54C33" w:rsidRPr="002B3F86">
        <w:rPr>
          <w:rFonts w:ascii="Arial" w:hAnsi="Arial" w:cs="Arial"/>
          <w:sz w:val="22"/>
          <w:szCs w:val="22"/>
        </w:rPr>
        <w:t>ate of Confinement (MATB1 Form),</w:t>
      </w:r>
      <w:r w:rsidR="000378F6" w:rsidRPr="002B3F86">
        <w:rPr>
          <w:rFonts w:ascii="Arial" w:hAnsi="Arial" w:cs="Arial"/>
          <w:sz w:val="22"/>
          <w:szCs w:val="22"/>
        </w:rPr>
        <w:t xml:space="preserve"> the SC3 form: </w:t>
      </w:r>
      <w:hyperlink r:id="rId10" w:history="1">
        <w:r w:rsidR="000378F6" w:rsidRPr="002B3F86">
          <w:rPr>
            <w:rStyle w:val="Hyperlink"/>
            <w:rFonts w:ascii="Arial" w:hAnsi="Arial" w:cs="Arial"/>
            <w:sz w:val="22"/>
            <w:szCs w:val="22"/>
          </w:rPr>
          <w:t>http://www.hmrc.gov.uk/forms/sc3.pdf</w:t>
        </w:r>
      </w:hyperlink>
      <w:r w:rsidR="006E6BD6">
        <w:rPr>
          <w:rStyle w:val="Hyperlink"/>
          <w:rFonts w:ascii="Arial" w:hAnsi="Arial" w:cs="Arial"/>
          <w:sz w:val="22"/>
          <w:szCs w:val="22"/>
        </w:rPr>
        <w:t xml:space="preserve"> </w:t>
      </w:r>
      <w:r w:rsidR="000378F6" w:rsidRPr="002B3F86">
        <w:rPr>
          <w:rFonts w:ascii="Arial" w:hAnsi="Arial" w:cs="Arial"/>
          <w:sz w:val="22"/>
          <w:szCs w:val="22"/>
        </w:rPr>
        <w:t>and provide:</w:t>
      </w:r>
    </w:p>
    <w:p w14:paraId="01693ABF" w14:textId="7D1F8DAE" w:rsidR="00BF3576" w:rsidRPr="00BF6445" w:rsidRDefault="00BF3576" w:rsidP="00BF3576">
      <w:pPr>
        <w:numPr>
          <w:ilvl w:val="0"/>
          <w:numId w:val="48"/>
        </w:numPr>
        <w:ind w:left="1170"/>
        <w:textAlignment w:val="baseline"/>
        <w:rPr>
          <w:color w:val="000000"/>
          <w:lang w:eastAsia="en-GB"/>
        </w:rPr>
      </w:pPr>
      <w:r>
        <w:rPr>
          <w:color w:val="000000"/>
          <w:lang w:eastAsia="en-GB"/>
        </w:rPr>
        <w:t>confirmation that you’re</w:t>
      </w:r>
      <w:r w:rsidRPr="00BF6445">
        <w:rPr>
          <w:color w:val="000000"/>
          <w:lang w:eastAsia="en-GB"/>
        </w:rPr>
        <w:t xml:space="preserve"> having a baby</w:t>
      </w:r>
    </w:p>
    <w:p w14:paraId="3CFF6683" w14:textId="404378EC" w:rsidR="00BF3576" w:rsidRPr="00BF6445" w:rsidRDefault="00BF3576" w:rsidP="00BF3576">
      <w:pPr>
        <w:numPr>
          <w:ilvl w:val="0"/>
          <w:numId w:val="48"/>
        </w:numPr>
        <w:ind w:left="1170"/>
        <w:textAlignment w:val="baseline"/>
        <w:rPr>
          <w:color w:val="000000"/>
          <w:lang w:eastAsia="en-GB"/>
        </w:rPr>
      </w:pPr>
      <w:r>
        <w:rPr>
          <w:color w:val="000000"/>
          <w:lang w:eastAsia="en-GB"/>
        </w:rPr>
        <w:t>confirmation that you</w:t>
      </w:r>
      <w:r w:rsidRPr="00BF6445">
        <w:rPr>
          <w:color w:val="000000"/>
          <w:lang w:eastAsia="en-GB"/>
        </w:rPr>
        <w:t>'re planning to take paternity leave</w:t>
      </w:r>
    </w:p>
    <w:p w14:paraId="2D0C811D" w14:textId="77777777" w:rsidR="00BF3576" w:rsidRPr="00BF6445" w:rsidRDefault="00BF3576" w:rsidP="00BF3576">
      <w:pPr>
        <w:numPr>
          <w:ilvl w:val="0"/>
          <w:numId w:val="48"/>
        </w:numPr>
        <w:ind w:left="1170"/>
        <w:textAlignment w:val="baseline"/>
        <w:rPr>
          <w:color w:val="000000"/>
          <w:lang w:eastAsia="en-GB"/>
        </w:rPr>
      </w:pPr>
      <w:r w:rsidRPr="00BF6445">
        <w:rPr>
          <w:color w:val="000000"/>
          <w:lang w:eastAsia="en-GB"/>
        </w:rPr>
        <w:t>the expected week of childbirth</w:t>
      </w:r>
    </w:p>
    <w:p w14:paraId="1A70CB53" w14:textId="77777777" w:rsidR="00BF3576" w:rsidRDefault="00BF3576" w:rsidP="00BF3576">
      <w:pPr>
        <w:spacing w:after="375"/>
        <w:rPr>
          <w:color w:val="000000"/>
          <w:lang w:eastAsia="en-GB"/>
        </w:rPr>
      </w:pPr>
    </w:p>
    <w:p w14:paraId="6B89BB0E" w14:textId="27B28814" w:rsidR="006E6BD6" w:rsidRDefault="00BF3576" w:rsidP="00664124">
      <w:pPr>
        <w:spacing w:after="375"/>
        <w:rPr>
          <w:color w:val="000000"/>
          <w:sz w:val="22"/>
          <w:szCs w:val="22"/>
          <w:lang w:eastAsia="en-GB"/>
        </w:rPr>
      </w:pPr>
      <w:r w:rsidRPr="00664124">
        <w:rPr>
          <w:color w:val="000000"/>
          <w:sz w:val="22"/>
          <w:szCs w:val="22"/>
          <w:lang w:eastAsia="en-GB"/>
        </w:rPr>
        <w:t>You must provide this information before the end of the 'qualifying week'. To work out the qualifying week, use a calendar to count back 15 weeks from the week the baby is due. The qualifying week starts on a Sunday and ends on a Saturday.</w:t>
      </w:r>
    </w:p>
    <w:p w14:paraId="357B373A" w14:textId="77777777" w:rsidR="006E5DB5" w:rsidRDefault="006E5DB5" w:rsidP="006E5DB5">
      <w:pPr>
        <w:pStyle w:val="body"/>
        <w:spacing w:before="0" w:beforeAutospacing="0" w:after="0" w:afterAutospacing="0"/>
        <w:ind w:hanging="720"/>
        <w:jc w:val="both"/>
        <w:rPr>
          <w:rFonts w:ascii="Arial" w:hAnsi="Arial" w:cs="Arial"/>
          <w:sz w:val="22"/>
          <w:szCs w:val="22"/>
        </w:rPr>
      </w:pPr>
    </w:p>
    <w:p w14:paraId="0F1C0546" w14:textId="3C864BF6" w:rsidR="006E5DB5" w:rsidRDefault="006E5DB5" w:rsidP="006E5DB5">
      <w:pPr>
        <w:jc w:val="both"/>
        <w:rPr>
          <w:color w:val="000000"/>
          <w:sz w:val="22"/>
          <w:szCs w:val="22"/>
        </w:rPr>
      </w:pPr>
      <w:r w:rsidRPr="002B3F86">
        <w:rPr>
          <w:sz w:val="22"/>
          <w:szCs w:val="22"/>
        </w:rPr>
        <w:t xml:space="preserve">Where employees wish to request paternity leave in </w:t>
      </w:r>
      <w:r>
        <w:rPr>
          <w:sz w:val="22"/>
          <w:szCs w:val="22"/>
        </w:rPr>
        <w:t>r</w:t>
      </w:r>
      <w:r w:rsidRPr="002B3F86">
        <w:rPr>
          <w:sz w:val="22"/>
          <w:szCs w:val="22"/>
        </w:rPr>
        <w:t xml:space="preserve">espect of a birth child, they must make a request in writing </w:t>
      </w:r>
      <w:r>
        <w:rPr>
          <w:sz w:val="22"/>
          <w:szCs w:val="22"/>
        </w:rPr>
        <w:t xml:space="preserve">to </w:t>
      </w:r>
      <w:r w:rsidRPr="002B3F86">
        <w:rPr>
          <w:sz w:val="22"/>
          <w:szCs w:val="22"/>
        </w:rPr>
        <w:t>their manager</w:t>
      </w:r>
      <w:r>
        <w:rPr>
          <w:sz w:val="22"/>
          <w:szCs w:val="22"/>
        </w:rPr>
        <w:t xml:space="preserve"> giving at least 28 day’s notice. </w:t>
      </w:r>
    </w:p>
    <w:p w14:paraId="7482CE8A" w14:textId="77777777" w:rsidR="006E5DB5" w:rsidRDefault="006E5DB5" w:rsidP="006E6BD6">
      <w:pPr>
        <w:jc w:val="both"/>
        <w:rPr>
          <w:color w:val="000000"/>
          <w:sz w:val="22"/>
          <w:szCs w:val="22"/>
        </w:rPr>
      </w:pPr>
    </w:p>
    <w:p w14:paraId="1DDA0166" w14:textId="278C6779" w:rsidR="000378F6" w:rsidRPr="002B3F86" w:rsidRDefault="000378F6" w:rsidP="006E6BD6">
      <w:pPr>
        <w:jc w:val="both"/>
        <w:rPr>
          <w:color w:val="000000"/>
          <w:sz w:val="22"/>
          <w:szCs w:val="22"/>
        </w:rPr>
      </w:pPr>
      <w:r w:rsidRPr="002B3F86">
        <w:rPr>
          <w:color w:val="000000"/>
          <w:sz w:val="22"/>
          <w:szCs w:val="22"/>
        </w:rPr>
        <w:t xml:space="preserve">If an employee subsequently wishes to change the timing of the ordinary paternity leave, they must give 28 days' written notice of the new </w:t>
      </w:r>
      <w:r w:rsidRPr="00447502">
        <w:rPr>
          <w:color w:val="000000"/>
          <w:sz w:val="22"/>
          <w:szCs w:val="22"/>
        </w:rPr>
        <w:t>dates</w:t>
      </w:r>
      <w:r w:rsidRPr="00A4207B">
        <w:rPr>
          <w:sz w:val="22"/>
          <w:szCs w:val="22"/>
        </w:rPr>
        <w:t xml:space="preserve">. </w:t>
      </w:r>
      <w:r w:rsidR="00447502" w:rsidRPr="00A4207B">
        <w:rPr>
          <w:sz w:val="22"/>
          <w:szCs w:val="22"/>
        </w:rPr>
        <w:t xml:space="preserve">In some circumstances it may not be possible for the employee to give 28 days' notice of the change, for example if the baby is born early or late. </w:t>
      </w:r>
      <w:r w:rsidRPr="00A4207B">
        <w:rPr>
          <w:sz w:val="22"/>
          <w:szCs w:val="22"/>
        </w:rPr>
        <w:t xml:space="preserve">The </w:t>
      </w:r>
      <w:r w:rsidRPr="002B3F86">
        <w:rPr>
          <w:color w:val="000000"/>
          <w:sz w:val="22"/>
          <w:szCs w:val="22"/>
        </w:rPr>
        <w:t>employee must also, if asked, complete and sign a self-certificate declaring that they are entitled to paternity leave and statutory paternity pay.</w:t>
      </w:r>
    </w:p>
    <w:p w14:paraId="4F745C87" w14:textId="77777777" w:rsidR="002B3F86" w:rsidRPr="002B3F86" w:rsidRDefault="002B3F86" w:rsidP="00DF7466">
      <w:pPr>
        <w:ind w:left="720" w:hanging="720"/>
        <w:rPr>
          <w:sz w:val="22"/>
          <w:szCs w:val="22"/>
        </w:rPr>
      </w:pPr>
    </w:p>
    <w:p w14:paraId="0C78C57E" w14:textId="77777777" w:rsidR="00E270D5" w:rsidRDefault="00E270D5">
      <w:pPr>
        <w:tabs>
          <w:tab w:val="left" w:pos="720"/>
        </w:tabs>
        <w:ind w:left="720" w:hanging="720"/>
        <w:jc w:val="both"/>
        <w:rPr>
          <w:sz w:val="22"/>
          <w:szCs w:val="22"/>
        </w:rPr>
      </w:pPr>
    </w:p>
    <w:p w14:paraId="103D2C3F" w14:textId="77777777" w:rsidR="006E6BD6" w:rsidRDefault="006E6BD6" w:rsidP="006E6BD6">
      <w:pPr>
        <w:tabs>
          <w:tab w:val="left" w:pos="720"/>
        </w:tabs>
        <w:ind w:left="720" w:hanging="720"/>
        <w:jc w:val="both"/>
        <w:rPr>
          <w:b/>
        </w:rPr>
      </w:pPr>
    </w:p>
    <w:p w14:paraId="15D72C94" w14:textId="77777777" w:rsidR="00C6771C" w:rsidRDefault="00C6771C">
      <w:pPr>
        <w:rPr>
          <w:b/>
        </w:rPr>
      </w:pPr>
      <w:r>
        <w:rPr>
          <w:b/>
        </w:rPr>
        <w:br w:type="page"/>
      </w:r>
    </w:p>
    <w:p w14:paraId="7AD5EC60" w14:textId="248E1570" w:rsidR="006E6BD6" w:rsidRPr="006E6BD6" w:rsidRDefault="006E6BD6" w:rsidP="006E6BD6">
      <w:pPr>
        <w:tabs>
          <w:tab w:val="left" w:pos="720"/>
        </w:tabs>
        <w:ind w:left="720" w:hanging="720"/>
        <w:jc w:val="both"/>
        <w:rPr>
          <w:b/>
        </w:rPr>
      </w:pPr>
      <w:r w:rsidRPr="006E6BD6">
        <w:rPr>
          <w:b/>
        </w:rPr>
        <w:lastRenderedPageBreak/>
        <w:t xml:space="preserve">Ante-natal leave for </w:t>
      </w:r>
      <w:r w:rsidR="001F402F">
        <w:rPr>
          <w:b/>
        </w:rPr>
        <w:t>mother</w:t>
      </w:r>
      <w:r w:rsidR="00447502">
        <w:rPr>
          <w:b/>
        </w:rPr>
        <w:t>/birthing parent’s</w:t>
      </w:r>
      <w:r w:rsidR="001F402F">
        <w:rPr>
          <w:b/>
        </w:rPr>
        <w:t xml:space="preserve">, </w:t>
      </w:r>
      <w:r w:rsidRPr="006E6BD6">
        <w:rPr>
          <w:b/>
        </w:rPr>
        <w:t xml:space="preserve">fathers and partners </w:t>
      </w:r>
    </w:p>
    <w:p w14:paraId="7BDA0B11" w14:textId="77777777" w:rsidR="006E6BD6" w:rsidRPr="006E6BD6" w:rsidRDefault="006E6BD6" w:rsidP="006E6BD6">
      <w:pPr>
        <w:tabs>
          <w:tab w:val="left" w:pos="720"/>
        </w:tabs>
        <w:ind w:left="720" w:hanging="720"/>
        <w:jc w:val="both"/>
        <w:rPr>
          <w:sz w:val="22"/>
          <w:szCs w:val="22"/>
        </w:rPr>
      </w:pPr>
    </w:p>
    <w:p w14:paraId="18FEEF5A" w14:textId="6A9FB7AD" w:rsidR="001F402F" w:rsidRPr="006E6BD6" w:rsidRDefault="001F402F" w:rsidP="001F402F">
      <w:pPr>
        <w:tabs>
          <w:tab w:val="left" w:pos="720"/>
        </w:tabs>
        <w:jc w:val="both"/>
        <w:rPr>
          <w:sz w:val="22"/>
          <w:szCs w:val="22"/>
        </w:rPr>
      </w:pPr>
      <w:r w:rsidRPr="00A4207B">
        <w:rPr>
          <w:sz w:val="22"/>
          <w:szCs w:val="22"/>
        </w:rPr>
        <w:t>The Maternity Regulations provide the right for all women</w:t>
      </w:r>
      <w:r w:rsidR="00447502">
        <w:rPr>
          <w:sz w:val="22"/>
          <w:szCs w:val="22"/>
        </w:rPr>
        <w:t xml:space="preserve"> / birthing parent</w:t>
      </w:r>
      <w:r w:rsidRPr="00A4207B">
        <w:rPr>
          <w:sz w:val="22"/>
          <w:szCs w:val="22"/>
        </w:rPr>
        <w:t xml:space="preserve"> to take paid time off to attend antenatal care. </w:t>
      </w:r>
      <w:r w:rsidRPr="006E6BD6">
        <w:rPr>
          <w:sz w:val="22"/>
          <w:szCs w:val="22"/>
        </w:rPr>
        <w:t>Employees will have the right from day one of their employment. The right to time off is capped at a maximum of six-and-a-half hours on each occasion, which can include travelling time, waiting time and attendance.</w:t>
      </w:r>
    </w:p>
    <w:p w14:paraId="497F168A" w14:textId="0731142F" w:rsidR="001F402F" w:rsidRDefault="001F402F" w:rsidP="006E6BD6">
      <w:pPr>
        <w:tabs>
          <w:tab w:val="left" w:pos="720"/>
        </w:tabs>
        <w:jc w:val="both"/>
        <w:rPr>
          <w:sz w:val="22"/>
          <w:szCs w:val="22"/>
        </w:rPr>
      </w:pPr>
    </w:p>
    <w:p w14:paraId="026436EF" w14:textId="77777777" w:rsidR="001F402F" w:rsidRPr="00A4207B" w:rsidRDefault="001F402F" w:rsidP="006E6BD6">
      <w:pPr>
        <w:tabs>
          <w:tab w:val="left" w:pos="720"/>
        </w:tabs>
        <w:jc w:val="both"/>
        <w:rPr>
          <w:sz w:val="22"/>
          <w:szCs w:val="22"/>
        </w:rPr>
      </w:pPr>
    </w:p>
    <w:p w14:paraId="76E79677" w14:textId="45297DED" w:rsidR="006E6BD6" w:rsidRPr="006E6BD6" w:rsidRDefault="006E6BD6" w:rsidP="006E6BD6">
      <w:pPr>
        <w:tabs>
          <w:tab w:val="left" w:pos="720"/>
        </w:tabs>
        <w:jc w:val="both"/>
        <w:rPr>
          <w:sz w:val="22"/>
          <w:szCs w:val="22"/>
        </w:rPr>
      </w:pPr>
      <w:r w:rsidRPr="006E6BD6">
        <w:rPr>
          <w:sz w:val="22"/>
          <w:szCs w:val="22"/>
        </w:rPr>
        <w:t>Employees who have a qualifying relationship with a pregnant woman</w:t>
      </w:r>
      <w:r w:rsidR="00447502">
        <w:rPr>
          <w:sz w:val="22"/>
          <w:szCs w:val="22"/>
        </w:rPr>
        <w:t xml:space="preserve"> / birthing parent</w:t>
      </w:r>
      <w:r w:rsidRPr="006E6BD6">
        <w:rPr>
          <w:sz w:val="22"/>
          <w:szCs w:val="22"/>
        </w:rPr>
        <w:t xml:space="preserve"> or an expected child are entitled to take unpaid time off work to accompany that </w:t>
      </w:r>
      <w:r w:rsidR="00447502">
        <w:rPr>
          <w:sz w:val="22"/>
          <w:szCs w:val="22"/>
        </w:rPr>
        <w:t xml:space="preserve">individual </w:t>
      </w:r>
      <w:r w:rsidRPr="006E6BD6">
        <w:rPr>
          <w:sz w:val="22"/>
          <w:szCs w:val="22"/>
        </w:rPr>
        <w:t>at up to two antenatal appointments.</w:t>
      </w:r>
    </w:p>
    <w:p w14:paraId="2D8446D9" w14:textId="77777777" w:rsidR="006E6BD6" w:rsidRPr="006E6BD6" w:rsidRDefault="006E6BD6" w:rsidP="006E6BD6">
      <w:pPr>
        <w:tabs>
          <w:tab w:val="left" w:pos="720"/>
        </w:tabs>
        <w:jc w:val="both"/>
        <w:rPr>
          <w:sz w:val="22"/>
          <w:szCs w:val="22"/>
        </w:rPr>
      </w:pPr>
    </w:p>
    <w:p w14:paraId="469EB0CC" w14:textId="5DD3DB2F" w:rsidR="006E6BD6" w:rsidRPr="006E6BD6" w:rsidRDefault="006E6BD6" w:rsidP="006E6BD6">
      <w:pPr>
        <w:tabs>
          <w:tab w:val="left" w:pos="720"/>
        </w:tabs>
        <w:jc w:val="both"/>
        <w:rPr>
          <w:sz w:val="22"/>
          <w:szCs w:val="22"/>
        </w:rPr>
      </w:pPr>
      <w:r w:rsidRPr="006E6BD6">
        <w:rPr>
          <w:sz w:val="22"/>
          <w:szCs w:val="22"/>
        </w:rPr>
        <w:t>An employee has a qualifying relationship with a pregnant woman</w:t>
      </w:r>
      <w:r w:rsidR="00447502">
        <w:rPr>
          <w:sz w:val="22"/>
          <w:szCs w:val="22"/>
        </w:rPr>
        <w:t xml:space="preserve"> / birthing parent</w:t>
      </w:r>
      <w:r w:rsidRPr="006E6BD6">
        <w:rPr>
          <w:sz w:val="22"/>
          <w:szCs w:val="22"/>
        </w:rPr>
        <w:t xml:space="preserve"> or </w:t>
      </w:r>
      <w:r w:rsidR="00447502">
        <w:rPr>
          <w:sz w:val="22"/>
          <w:szCs w:val="22"/>
        </w:rPr>
        <w:t>their</w:t>
      </w:r>
      <w:r w:rsidRPr="006E6BD6">
        <w:rPr>
          <w:sz w:val="22"/>
          <w:szCs w:val="22"/>
        </w:rPr>
        <w:t xml:space="preserve"> expected child if </w:t>
      </w:r>
      <w:r w:rsidR="00447502">
        <w:rPr>
          <w:sz w:val="22"/>
          <w:szCs w:val="22"/>
        </w:rPr>
        <w:t>they</w:t>
      </w:r>
      <w:r w:rsidRPr="006E6BD6">
        <w:rPr>
          <w:sz w:val="22"/>
          <w:szCs w:val="22"/>
        </w:rPr>
        <w:t>:</w:t>
      </w:r>
    </w:p>
    <w:p w14:paraId="50F16444" w14:textId="238C73EA" w:rsidR="006E6BD6" w:rsidRPr="006E6BD6" w:rsidRDefault="006E6BD6" w:rsidP="00C6771C">
      <w:pPr>
        <w:tabs>
          <w:tab w:val="left" w:pos="720"/>
        </w:tabs>
        <w:ind w:left="720"/>
        <w:jc w:val="both"/>
        <w:rPr>
          <w:sz w:val="22"/>
          <w:szCs w:val="22"/>
        </w:rPr>
      </w:pPr>
      <w:r w:rsidRPr="006E6BD6">
        <w:rPr>
          <w:sz w:val="22"/>
          <w:szCs w:val="22"/>
        </w:rPr>
        <w:t>•</w:t>
      </w:r>
      <w:r w:rsidRPr="006E6BD6">
        <w:rPr>
          <w:sz w:val="22"/>
          <w:szCs w:val="22"/>
        </w:rPr>
        <w:tab/>
      </w:r>
      <w:r w:rsidR="00447502">
        <w:rPr>
          <w:sz w:val="22"/>
          <w:szCs w:val="22"/>
        </w:rPr>
        <w:t>are</w:t>
      </w:r>
      <w:r w:rsidRPr="006E6BD6">
        <w:rPr>
          <w:sz w:val="22"/>
          <w:szCs w:val="22"/>
        </w:rPr>
        <w:t xml:space="preserve"> the husband or civil partner of the pregnant woman</w:t>
      </w:r>
      <w:r w:rsidR="00447502">
        <w:rPr>
          <w:sz w:val="22"/>
          <w:szCs w:val="22"/>
        </w:rPr>
        <w:t xml:space="preserve"> / birthing parent</w:t>
      </w:r>
      <w:r w:rsidRPr="006E6BD6">
        <w:rPr>
          <w:sz w:val="22"/>
          <w:szCs w:val="22"/>
        </w:rPr>
        <w:t>;</w:t>
      </w:r>
    </w:p>
    <w:p w14:paraId="57A05C98" w14:textId="622F696C" w:rsidR="006E6BD6" w:rsidRPr="006E6BD6" w:rsidRDefault="006E6BD6" w:rsidP="00A4207B">
      <w:pPr>
        <w:tabs>
          <w:tab w:val="left" w:pos="720"/>
        </w:tabs>
        <w:ind w:left="1440" w:hanging="720"/>
        <w:jc w:val="both"/>
        <w:rPr>
          <w:sz w:val="22"/>
          <w:szCs w:val="22"/>
        </w:rPr>
      </w:pPr>
      <w:r w:rsidRPr="006E6BD6">
        <w:rPr>
          <w:sz w:val="22"/>
          <w:szCs w:val="22"/>
        </w:rPr>
        <w:t>•</w:t>
      </w:r>
      <w:r w:rsidRPr="006E6BD6">
        <w:rPr>
          <w:sz w:val="22"/>
          <w:szCs w:val="22"/>
        </w:rPr>
        <w:tab/>
        <w:t>lives with the pregnant woman</w:t>
      </w:r>
      <w:r w:rsidR="00447502">
        <w:rPr>
          <w:sz w:val="22"/>
          <w:szCs w:val="22"/>
        </w:rPr>
        <w:t xml:space="preserve"> / birthing parent</w:t>
      </w:r>
      <w:r w:rsidRPr="006E6BD6">
        <w:rPr>
          <w:sz w:val="22"/>
          <w:szCs w:val="22"/>
        </w:rPr>
        <w:t xml:space="preserve"> in an enduring family relationship, but is not a relative of the woman</w:t>
      </w:r>
      <w:r w:rsidR="00447502">
        <w:rPr>
          <w:sz w:val="22"/>
          <w:szCs w:val="22"/>
        </w:rPr>
        <w:t xml:space="preserve"> / birthing parent</w:t>
      </w:r>
      <w:r w:rsidRPr="006E6BD6">
        <w:rPr>
          <w:sz w:val="22"/>
          <w:szCs w:val="22"/>
        </w:rPr>
        <w:t>;</w:t>
      </w:r>
    </w:p>
    <w:p w14:paraId="3E0D0F88" w14:textId="58F284A3" w:rsidR="006E6BD6" w:rsidRPr="006E6BD6" w:rsidRDefault="006E6BD6" w:rsidP="00C6771C">
      <w:pPr>
        <w:tabs>
          <w:tab w:val="left" w:pos="720"/>
        </w:tabs>
        <w:ind w:left="720"/>
        <w:jc w:val="both"/>
        <w:rPr>
          <w:sz w:val="22"/>
          <w:szCs w:val="22"/>
        </w:rPr>
      </w:pPr>
      <w:r w:rsidRPr="006E6BD6">
        <w:rPr>
          <w:sz w:val="22"/>
          <w:szCs w:val="22"/>
        </w:rPr>
        <w:t>•</w:t>
      </w:r>
      <w:r w:rsidRPr="006E6BD6">
        <w:rPr>
          <w:sz w:val="22"/>
          <w:szCs w:val="22"/>
        </w:rPr>
        <w:tab/>
        <w:t xml:space="preserve">is the father </w:t>
      </w:r>
      <w:r w:rsidR="00447502">
        <w:rPr>
          <w:sz w:val="22"/>
          <w:szCs w:val="22"/>
        </w:rPr>
        <w:t xml:space="preserve">/ non-birthing parent </w:t>
      </w:r>
      <w:r w:rsidRPr="006E6BD6">
        <w:rPr>
          <w:sz w:val="22"/>
          <w:szCs w:val="22"/>
        </w:rPr>
        <w:t>of the expectant child; or</w:t>
      </w:r>
    </w:p>
    <w:p w14:paraId="1619A5DB" w14:textId="77777777" w:rsidR="006E6BD6" w:rsidRPr="006E6BD6" w:rsidRDefault="006E6BD6" w:rsidP="00C6771C">
      <w:pPr>
        <w:tabs>
          <w:tab w:val="left" w:pos="720"/>
        </w:tabs>
        <w:ind w:left="720"/>
        <w:jc w:val="both"/>
        <w:rPr>
          <w:sz w:val="22"/>
          <w:szCs w:val="22"/>
        </w:rPr>
      </w:pPr>
      <w:r w:rsidRPr="006E6BD6">
        <w:rPr>
          <w:sz w:val="22"/>
          <w:szCs w:val="22"/>
        </w:rPr>
        <w:t>•</w:t>
      </w:r>
      <w:r w:rsidRPr="006E6BD6">
        <w:rPr>
          <w:sz w:val="22"/>
          <w:szCs w:val="22"/>
        </w:rPr>
        <w:tab/>
        <w:t>is an intended parent in a surrogacy situation who meets certain conditions.</w:t>
      </w:r>
    </w:p>
    <w:p w14:paraId="70FC870A" w14:textId="77777777" w:rsidR="006E6BD6" w:rsidRPr="006E6BD6" w:rsidRDefault="006E6BD6" w:rsidP="006E6BD6">
      <w:pPr>
        <w:tabs>
          <w:tab w:val="left" w:pos="720"/>
        </w:tabs>
        <w:jc w:val="both"/>
        <w:rPr>
          <w:sz w:val="22"/>
          <w:szCs w:val="22"/>
        </w:rPr>
      </w:pPr>
    </w:p>
    <w:p w14:paraId="22D58B96" w14:textId="77777777" w:rsidR="006E6BD6" w:rsidRPr="006E6BD6" w:rsidRDefault="006E6BD6" w:rsidP="006E6BD6">
      <w:pPr>
        <w:tabs>
          <w:tab w:val="left" w:pos="720"/>
        </w:tabs>
        <w:jc w:val="both"/>
        <w:rPr>
          <w:sz w:val="22"/>
          <w:szCs w:val="22"/>
        </w:rPr>
      </w:pPr>
      <w:r w:rsidRPr="006E6BD6">
        <w:rPr>
          <w:sz w:val="22"/>
          <w:szCs w:val="22"/>
        </w:rPr>
        <w:t>Employees will have the right from day one of their employment. The right to time off is capped at a maximum of six-and-a-half hours on each occasion, which can include travelling time, waiting time and attendance.</w:t>
      </w:r>
    </w:p>
    <w:p w14:paraId="7558C431" w14:textId="77777777" w:rsidR="006E6BD6" w:rsidRPr="006E6BD6" w:rsidRDefault="006E6BD6" w:rsidP="006E6BD6">
      <w:pPr>
        <w:tabs>
          <w:tab w:val="left" w:pos="720"/>
        </w:tabs>
        <w:jc w:val="both"/>
        <w:rPr>
          <w:sz w:val="22"/>
          <w:szCs w:val="22"/>
        </w:rPr>
      </w:pPr>
    </w:p>
    <w:p w14:paraId="696B8FAC" w14:textId="5E47A9AE" w:rsidR="006E6BD6" w:rsidRPr="006E6BD6" w:rsidRDefault="006E6BD6" w:rsidP="006E6BD6">
      <w:pPr>
        <w:tabs>
          <w:tab w:val="left" w:pos="720"/>
        </w:tabs>
        <w:jc w:val="both"/>
        <w:rPr>
          <w:sz w:val="22"/>
          <w:szCs w:val="22"/>
        </w:rPr>
      </w:pPr>
      <w:r w:rsidRPr="006E6BD6">
        <w:rPr>
          <w:sz w:val="22"/>
          <w:szCs w:val="22"/>
        </w:rPr>
        <w:t>The antenatal appointment must be made on the advice of a registered medical practitioner, midwife or nurse. The manager may ask for a signed declaration confirming: the individual's relationship to the mother</w:t>
      </w:r>
      <w:r w:rsidR="00447502">
        <w:rPr>
          <w:sz w:val="22"/>
          <w:szCs w:val="22"/>
        </w:rPr>
        <w:t xml:space="preserve"> / birthing parent</w:t>
      </w:r>
      <w:r w:rsidRPr="006E6BD6">
        <w:rPr>
          <w:sz w:val="22"/>
          <w:szCs w:val="22"/>
        </w:rPr>
        <w:t xml:space="preserve"> or </w:t>
      </w:r>
      <w:r w:rsidR="00447502">
        <w:rPr>
          <w:sz w:val="22"/>
          <w:szCs w:val="22"/>
        </w:rPr>
        <w:t>their</w:t>
      </w:r>
      <w:r w:rsidRPr="006E6BD6">
        <w:rPr>
          <w:sz w:val="22"/>
          <w:szCs w:val="22"/>
        </w:rPr>
        <w:t>expected child; the time and date of the appointment; the purpose of the time off; and that the appointment is made on the advice of a registered medical practitioner, nurse or midwife.</w:t>
      </w:r>
    </w:p>
    <w:p w14:paraId="5E73ADB2" w14:textId="77777777" w:rsidR="0045426D" w:rsidRDefault="0045426D">
      <w:pPr>
        <w:rPr>
          <w:b/>
          <w:sz w:val="22"/>
          <w:szCs w:val="22"/>
        </w:rPr>
      </w:pPr>
      <w:r>
        <w:rPr>
          <w:b/>
          <w:sz w:val="22"/>
          <w:szCs w:val="22"/>
        </w:rPr>
        <w:br w:type="page"/>
      </w:r>
    </w:p>
    <w:p w14:paraId="16DB7B4E" w14:textId="77777777" w:rsidR="00E270D5" w:rsidRPr="00CD3DC3" w:rsidRDefault="00E270D5">
      <w:pPr>
        <w:pStyle w:val="DefaultText"/>
        <w:tabs>
          <w:tab w:val="left" w:pos="630"/>
        </w:tabs>
        <w:jc w:val="both"/>
        <w:rPr>
          <w:rFonts w:cs="Arial"/>
          <w:sz w:val="22"/>
          <w:szCs w:val="22"/>
        </w:rPr>
      </w:pPr>
    </w:p>
    <w:p w14:paraId="7D16198D" w14:textId="77777777" w:rsidR="0031361D" w:rsidRPr="0031361D" w:rsidRDefault="0031361D" w:rsidP="0031361D">
      <w:pPr>
        <w:keepNext/>
        <w:outlineLvl w:val="2"/>
        <w:rPr>
          <w:rFonts w:eastAsiaTheme="minorHAnsi"/>
          <w:b/>
        </w:rPr>
      </w:pPr>
      <w:r w:rsidRPr="0031361D">
        <w:rPr>
          <w:rFonts w:eastAsiaTheme="minorHAnsi"/>
          <w:b/>
        </w:rPr>
        <w:t>Maternity</w:t>
      </w:r>
      <w:r w:rsidR="008E113F">
        <w:rPr>
          <w:rFonts w:eastAsiaTheme="minorHAnsi"/>
          <w:b/>
        </w:rPr>
        <w:t xml:space="preserve"> </w:t>
      </w:r>
      <w:r w:rsidRPr="0031361D">
        <w:rPr>
          <w:rFonts w:eastAsiaTheme="minorHAnsi"/>
          <w:b/>
        </w:rPr>
        <w:t>Support Leave</w:t>
      </w:r>
    </w:p>
    <w:p w14:paraId="53DF3B98" w14:textId="77777777" w:rsidR="0031361D" w:rsidRPr="0031361D" w:rsidRDefault="0031361D" w:rsidP="0031361D">
      <w:pPr>
        <w:rPr>
          <w:rFonts w:eastAsiaTheme="minorHAnsi" w:cstheme="minorBidi"/>
          <w:sz w:val="22"/>
          <w:szCs w:val="22"/>
        </w:rPr>
      </w:pPr>
    </w:p>
    <w:p w14:paraId="35FE1C59" w14:textId="0AE216BE" w:rsidR="0031361D" w:rsidRPr="0031361D" w:rsidRDefault="0031361D" w:rsidP="0031361D">
      <w:pPr>
        <w:jc w:val="both"/>
        <w:rPr>
          <w:rFonts w:eastAsiaTheme="minorHAnsi" w:cstheme="minorBidi"/>
          <w:sz w:val="22"/>
          <w:szCs w:val="22"/>
        </w:rPr>
      </w:pPr>
      <w:r w:rsidRPr="0031361D">
        <w:rPr>
          <w:rFonts w:eastAsiaTheme="minorHAnsi" w:cstheme="minorBidi"/>
          <w:sz w:val="22"/>
          <w:szCs w:val="22"/>
        </w:rPr>
        <w:t>A nominated carer of the expectant mother</w:t>
      </w:r>
      <w:r w:rsidR="00447502">
        <w:rPr>
          <w:rFonts w:eastAsiaTheme="minorHAnsi" w:cstheme="minorBidi"/>
          <w:sz w:val="22"/>
          <w:szCs w:val="22"/>
        </w:rPr>
        <w:t xml:space="preserve"> / birthing parent</w:t>
      </w:r>
      <w:r w:rsidRPr="0031361D">
        <w:rPr>
          <w:rFonts w:eastAsiaTheme="minorHAnsi" w:cstheme="minorBidi"/>
          <w:sz w:val="22"/>
          <w:szCs w:val="22"/>
        </w:rPr>
        <w:t xml:space="preserve"> may also request up to five days maternity support leave (at around the time of birth) on full pay. (A nominated carer is the person chosen by the mother</w:t>
      </w:r>
      <w:r w:rsidR="00447502">
        <w:rPr>
          <w:rFonts w:eastAsiaTheme="minorHAnsi" w:cstheme="minorBidi"/>
          <w:sz w:val="22"/>
          <w:szCs w:val="22"/>
        </w:rPr>
        <w:t xml:space="preserve"> / birthing parent</w:t>
      </w:r>
      <w:r w:rsidRPr="0031361D">
        <w:rPr>
          <w:rFonts w:eastAsiaTheme="minorHAnsi" w:cstheme="minorBidi"/>
          <w:sz w:val="22"/>
          <w:szCs w:val="22"/>
        </w:rPr>
        <w:t xml:space="preserve"> to provide care and support to </w:t>
      </w:r>
      <w:r w:rsidR="00447502">
        <w:rPr>
          <w:rFonts w:eastAsiaTheme="minorHAnsi" w:cstheme="minorBidi"/>
          <w:sz w:val="22"/>
          <w:szCs w:val="22"/>
        </w:rPr>
        <w:t>them</w:t>
      </w:r>
      <w:r w:rsidRPr="0031361D">
        <w:rPr>
          <w:rFonts w:eastAsiaTheme="minorHAnsi" w:cstheme="minorBidi"/>
          <w:sz w:val="22"/>
          <w:szCs w:val="22"/>
        </w:rPr>
        <w:t xml:space="preserve"> and </w:t>
      </w:r>
      <w:r w:rsidR="00447502">
        <w:rPr>
          <w:rFonts w:eastAsiaTheme="minorHAnsi" w:cstheme="minorBidi"/>
          <w:sz w:val="22"/>
          <w:szCs w:val="22"/>
        </w:rPr>
        <w:t>their</w:t>
      </w:r>
      <w:r w:rsidRPr="0031361D">
        <w:rPr>
          <w:rFonts w:eastAsiaTheme="minorHAnsi" w:cstheme="minorBidi"/>
          <w:sz w:val="22"/>
          <w:szCs w:val="22"/>
        </w:rPr>
        <w:t xml:space="preserve"> new baby). Maternity support leave will not be granted to a nominated carer where the father or partner is an employee of the Council. Only one period of maternity support leave will be granted within any one leave year.</w:t>
      </w:r>
    </w:p>
    <w:p w14:paraId="70924BE9" w14:textId="77777777" w:rsidR="0031361D" w:rsidRPr="0031361D" w:rsidRDefault="0031361D" w:rsidP="0031361D">
      <w:pPr>
        <w:jc w:val="both"/>
        <w:rPr>
          <w:rFonts w:eastAsiaTheme="minorHAnsi" w:cstheme="minorBidi"/>
          <w:sz w:val="22"/>
          <w:szCs w:val="22"/>
        </w:rPr>
      </w:pPr>
    </w:p>
    <w:p w14:paraId="377711B9" w14:textId="77777777" w:rsidR="0031361D" w:rsidRPr="0035075E" w:rsidRDefault="0031361D" w:rsidP="0031361D">
      <w:pPr>
        <w:jc w:val="both"/>
        <w:rPr>
          <w:rFonts w:eastAsiaTheme="minorHAnsi" w:cstheme="minorBidi"/>
          <w:sz w:val="22"/>
          <w:szCs w:val="22"/>
        </w:rPr>
      </w:pPr>
      <w:r w:rsidRPr="0031361D">
        <w:rPr>
          <w:rFonts w:eastAsiaTheme="minorHAnsi" w:cstheme="minorBidi"/>
          <w:sz w:val="22"/>
          <w:szCs w:val="22"/>
        </w:rPr>
        <w:t xml:space="preserve">Employees must submit a copy of the Certificate of Confinement (MATB1 Form) along with the </w:t>
      </w:r>
      <w:r w:rsidRPr="0035075E">
        <w:rPr>
          <w:rFonts w:eastAsiaTheme="minorHAnsi"/>
          <w:sz w:val="22"/>
          <w:szCs w:val="22"/>
          <w:lang w:eastAsia="en-GB"/>
        </w:rPr>
        <w:t xml:space="preserve">notification of intention to take </w:t>
      </w:r>
      <w:r w:rsidR="0035075E" w:rsidRPr="0035075E">
        <w:rPr>
          <w:rFonts w:eastAsiaTheme="minorHAnsi"/>
          <w:sz w:val="22"/>
          <w:szCs w:val="22"/>
          <w:lang w:eastAsia="en-GB"/>
        </w:rPr>
        <w:t>maternity support/</w:t>
      </w:r>
      <w:r w:rsidRPr="0035075E">
        <w:rPr>
          <w:rFonts w:eastAsiaTheme="minorHAnsi"/>
          <w:sz w:val="22"/>
          <w:szCs w:val="22"/>
          <w:lang w:eastAsia="en-GB"/>
        </w:rPr>
        <w:t>paternity leave</w:t>
      </w:r>
      <w:r w:rsidR="0035075E">
        <w:rPr>
          <w:rFonts w:eastAsiaTheme="minorHAnsi"/>
          <w:sz w:val="22"/>
          <w:szCs w:val="22"/>
          <w:lang w:eastAsia="en-GB"/>
        </w:rPr>
        <w:t xml:space="preserve"> form</w:t>
      </w:r>
      <w:r w:rsidRPr="0035075E">
        <w:rPr>
          <w:rFonts w:eastAsiaTheme="minorHAnsi"/>
          <w:sz w:val="22"/>
          <w:szCs w:val="22"/>
          <w:lang w:eastAsia="en-GB"/>
        </w:rPr>
        <w:t xml:space="preserve"> b</w:t>
      </w:r>
      <w:r w:rsidRPr="0035075E">
        <w:rPr>
          <w:rFonts w:eastAsiaTheme="minorHAnsi" w:cstheme="minorBidi"/>
          <w:sz w:val="22"/>
          <w:szCs w:val="22"/>
        </w:rPr>
        <w:t>efore the end of the 15th week before the due date or as soon as reasonably practicable.</w:t>
      </w:r>
    </w:p>
    <w:p w14:paraId="6DEFA538" w14:textId="77777777" w:rsidR="0031361D" w:rsidRPr="0031361D" w:rsidRDefault="0031361D" w:rsidP="0031361D">
      <w:pPr>
        <w:jc w:val="both"/>
        <w:rPr>
          <w:rFonts w:eastAsiaTheme="minorHAnsi"/>
        </w:rPr>
      </w:pPr>
    </w:p>
    <w:p w14:paraId="1DA24C55" w14:textId="77777777" w:rsidR="0031361D" w:rsidRPr="0031361D" w:rsidRDefault="0031361D" w:rsidP="0031361D">
      <w:pPr>
        <w:tabs>
          <w:tab w:val="left" w:pos="360"/>
        </w:tabs>
        <w:spacing w:after="240"/>
        <w:contextualSpacing/>
        <w:jc w:val="both"/>
        <w:rPr>
          <w:rFonts w:eastAsiaTheme="majorEastAsia" w:cstheme="majorBidi"/>
          <w:spacing w:val="5"/>
          <w:kern w:val="28"/>
          <w:sz w:val="22"/>
          <w:szCs w:val="52"/>
        </w:rPr>
      </w:pPr>
      <w:r w:rsidRPr="0031361D">
        <w:rPr>
          <w:rFonts w:eastAsiaTheme="majorEastAsia" w:cstheme="majorBidi"/>
          <w:spacing w:val="5"/>
          <w:kern w:val="28"/>
          <w:sz w:val="22"/>
          <w:szCs w:val="52"/>
        </w:rPr>
        <w:t>They must notify their manager in writing of the following before the end of the 15th week before the due date or as soon as reasonably practicable:</w:t>
      </w:r>
    </w:p>
    <w:p w14:paraId="76571D6F" w14:textId="77777777" w:rsidR="0031361D" w:rsidRPr="0031361D" w:rsidRDefault="0031361D" w:rsidP="0031361D">
      <w:pPr>
        <w:tabs>
          <w:tab w:val="left" w:pos="360"/>
        </w:tabs>
        <w:spacing w:after="240"/>
        <w:contextualSpacing/>
        <w:jc w:val="both"/>
        <w:rPr>
          <w:rFonts w:eastAsiaTheme="majorEastAsia" w:cstheme="majorBidi"/>
          <w:spacing w:val="5"/>
          <w:kern w:val="28"/>
          <w:sz w:val="22"/>
          <w:szCs w:val="52"/>
        </w:rPr>
      </w:pPr>
    </w:p>
    <w:p w14:paraId="0711333F" w14:textId="77777777" w:rsidR="0031361D" w:rsidRPr="0031361D" w:rsidRDefault="0031361D" w:rsidP="0031361D">
      <w:pPr>
        <w:numPr>
          <w:ilvl w:val="0"/>
          <w:numId w:val="42"/>
        </w:numPr>
        <w:tabs>
          <w:tab w:val="left" w:pos="360"/>
        </w:tabs>
        <w:spacing w:after="240"/>
        <w:contextualSpacing/>
        <w:jc w:val="both"/>
        <w:rPr>
          <w:rFonts w:eastAsiaTheme="majorEastAsia" w:cstheme="majorBidi"/>
          <w:spacing w:val="5"/>
          <w:kern w:val="28"/>
          <w:sz w:val="22"/>
          <w:szCs w:val="52"/>
        </w:rPr>
      </w:pPr>
      <w:r w:rsidRPr="0031361D">
        <w:rPr>
          <w:rFonts w:eastAsiaTheme="majorEastAsia" w:cstheme="majorBidi"/>
          <w:spacing w:val="5"/>
          <w:kern w:val="28"/>
          <w:sz w:val="22"/>
          <w:szCs w:val="52"/>
        </w:rPr>
        <w:t>the due date</w:t>
      </w:r>
    </w:p>
    <w:p w14:paraId="39E7BE8B" w14:textId="77777777" w:rsidR="0031361D" w:rsidRPr="0031361D" w:rsidRDefault="0031361D" w:rsidP="0031361D">
      <w:pPr>
        <w:numPr>
          <w:ilvl w:val="0"/>
          <w:numId w:val="42"/>
        </w:numPr>
        <w:tabs>
          <w:tab w:val="left" w:pos="360"/>
        </w:tabs>
        <w:spacing w:after="240"/>
        <w:contextualSpacing/>
        <w:jc w:val="both"/>
        <w:rPr>
          <w:rFonts w:eastAsiaTheme="majorEastAsia" w:cstheme="majorBidi"/>
          <w:spacing w:val="5"/>
          <w:kern w:val="28"/>
          <w:sz w:val="22"/>
          <w:szCs w:val="52"/>
        </w:rPr>
      </w:pPr>
      <w:r w:rsidRPr="0031361D">
        <w:rPr>
          <w:rFonts w:eastAsiaTheme="majorEastAsia" w:cstheme="majorBidi"/>
          <w:spacing w:val="5"/>
          <w:kern w:val="28"/>
          <w:sz w:val="22"/>
          <w:szCs w:val="52"/>
        </w:rPr>
        <w:t>the length of leave they wish to take</w:t>
      </w:r>
    </w:p>
    <w:p w14:paraId="0A85BF5A" w14:textId="77777777" w:rsidR="0031361D" w:rsidRPr="0031361D" w:rsidRDefault="0031361D" w:rsidP="0031361D">
      <w:pPr>
        <w:numPr>
          <w:ilvl w:val="0"/>
          <w:numId w:val="42"/>
        </w:numPr>
        <w:tabs>
          <w:tab w:val="left" w:pos="360"/>
        </w:tabs>
        <w:spacing w:after="240"/>
        <w:contextualSpacing/>
        <w:jc w:val="both"/>
        <w:rPr>
          <w:rFonts w:eastAsiaTheme="majorEastAsia" w:cstheme="majorBidi"/>
          <w:spacing w:val="5"/>
          <w:kern w:val="28"/>
          <w:sz w:val="22"/>
          <w:szCs w:val="52"/>
        </w:rPr>
      </w:pPr>
      <w:r w:rsidRPr="0031361D">
        <w:rPr>
          <w:rFonts w:eastAsiaTheme="majorEastAsia" w:cstheme="majorBidi"/>
          <w:spacing w:val="5"/>
          <w:kern w:val="28"/>
          <w:sz w:val="22"/>
          <w:szCs w:val="52"/>
        </w:rPr>
        <w:t>the date on which they want leave to begin</w:t>
      </w:r>
    </w:p>
    <w:p w14:paraId="480AA5E7" w14:textId="77777777" w:rsidR="0031361D" w:rsidRDefault="0031361D" w:rsidP="0031361D">
      <w:pPr>
        <w:jc w:val="both"/>
        <w:rPr>
          <w:rFonts w:eastAsiaTheme="minorHAnsi" w:cstheme="minorBidi"/>
          <w:sz w:val="22"/>
          <w:szCs w:val="22"/>
        </w:rPr>
      </w:pPr>
    </w:p>
    <w:p w14:paraId="5B8B7053" w14:textId="77777777" w:rsidR="0031361D" w:rsidRPr="0031361D" w:rsidRDefault="0031361D" w:rsidP="0031361D">
      <w:pPr>
        <w:jc w:val="both"/>
        <w:rPr>
          <w:rFonts w:eastAsiaTheme="minorHAnsi" w:cstheme="minorBidi"/>
          <w:sz w:val="22"/>
          <w:szCs w:val="22"/>
        </w:rPr>
      </w:pPr>
      <w:r w:rsidRPr="0031361D">
        <w:rPr>
          <w:rFonts w:eastAsiaTheme="minorHAnsi" w:cstheme="minorBidi"/>
          <w:sz w:val="22"/>
          <w:szCs w:val="22"/>
        </w:rPr>
        <w:t>If you change your mind about the date you wish to begin your leave, you must provide at least 28 days’ notice in advance to your manager or as soon as reasonably practicable.</w:t>
      </w:r>
    </w:p>
    <w:p w14:paraId="0F60FF17" w14:textId="77777777" w:rsidR="0031361D" w:rsidRDefault="0031361D">
      <w:pPr>
        <w:rPr>
          <w:b/>
        </w:rPr>
      </w:pPr>
      <w:r>
        <w:rPr>
          <w:b/>
        </w:rPr>
        <w:br w:type="page"/>
      </w:r>
    </w:p>
    <w:p w14:paraId="1726CE27" w14:textId="77777777" w:rsidR="00E270D5" w:rsidRPr="006E6BD6" w:rsidRDefault="00E270D5" w:rsidP="00B16740">
      <w:pPr>
        <w:jc w:val="both"/>
        <w:rPr>
          <w:b/>
        </w:rPr>
      </w:pPr>
      <w:r w:rsidRPr="006E6BD6">
        <w:rPr>
          <w:b/>
        </w:rPr>
        <w:lastRenderedPageBreak/>
        <w:t>Adoption Leave</w:t>
      </w:r>
    </w:p>
    <w:p w14:paraId="46BF7BDE" w14:textId="77777777" w:rsidR="00E270D5" w:rsidRPr="00CD3DC3" w:rsidRDefault="00E270D5" w:rsidP="00B16740">
      <w:pPr>
        <w:jc w:val="both"/>
        <w:rPr>
          <w:sz w:val="22"/>
          <w:szCs w:val="22"/>
        </w:rPr>
      </w:pPr>
    </w:p>
    <w:p w14:paraId="3AFFDB5A" w14:textId="77777777" w:rsidR="00E270D5" w:rsidRPr="00CD3DC3" w:rsidRDefault="00E270D5" w:rsidP="00B16740">
      <w:pPr>
        <w:jc w:val="both"/>
        <w:rPr>
          <w:sz w:val="22"/>
          <w:szCs w:val="22"/>
        </w:rPr>
      </w:pPr>
      <w:r w:rsidRPr="00CD3DC3">
        <w:rPr>
          <w:b/>
          <w:sz w:val="22"/>
          <w:szCs w:val="22"/>
        </w:rPr>
        <w:t>Adoption Leave</w:t>
      </w:r>
    </w:p>
    <w:p w14:paraId="048ECE29" w14:textId="77777777" w:rsidR="00E270D5" w:rsidRPr="00CD3DC3" w:rsidRDefault="00E270D5" w:rsidP="00B16740">
      <w:pPr>
        <w:jc w:val="both"/>
        <w:rPr>
          <w:sz w:val="22"/>
          <w:szCs w:val="22"/>
        </w:rPr>
      </w:pPr>
    </w:p>
    <w:p w14:paraId="7587B2CA" w14:textId="77777777" w:rsidR="00E270D5" w:rsidRPr="00CD3DC3" w:rsidRDefault="006E6BD6" w:rsidP="00B16740">
      <w:pPr>
        <w:ind w:hanging="720"/>
        <w:jc w:val="both"/>
        <w:rPr>
          <w:sz w:val="22"/>
          <w:szCs w:val="22"/>
        </w:rPr>
      </w:pPr>
      <w:r>
        <w:rPr>
          <w:sz w:val="22"/>
          <w:szCs w:val="22"/>
        </w:rPr>
        <w:tab/>
      </w:r>
      <w:r w:rsidR="00E270D5" w:rsidRPr="00CD3DC3">
        <w:rPr>
          <w:sz w:val="22"/>
          <w:szCs w:val="22"/>
        </w:rPr>
        <w:t>For employees to qualify for adoption leave they must meet the following criteria:</w:t>
      </w:r>
    </w:p>
    <w:p w14:paraId="71E2DC8D" w14:textId="77777777" w:rsidR="00E270D5" w:rsidRPr="00CD3DC3" w:rsidRDefault="00E270D5" w:rsidP="00B16740">
      <w:pPr>
        <w:jc w:val="both"/>
        <w:rPr>
          <w:sz w:val="22"/>
          <w:szCs w:val="22"/>
        </w:rPr>
      </w:pPr>
    </w:p>
    <w:p w14:paraId="27340017" w14:textId="77777777" w:rsidR="00E270D5" w:rsidRPr="00A436AB" w:rsidRDefault="00E270D5" w:rsidP="00B16740">
      <w:pPr>
        <w:pStyle w:val="ListParagraph"/>
        <w:numPr>
          <w:ilvl w:val="0"/>
          <w:numId w:val="24"/>
        </w:numPr>
        <w:tabs>
          <w:tab w:val="num" w:pos="2835"/>
        </w:tabs>
        <w:jc w:val="both"/>
        <w:rPr>
          <w:sz w:val="22"/>
          <w:szCs w:val="22"/>
        </w:rPr>
      </w:pPr>
      <w:r w:rsidRPr="00A436AB">
        <w:rPr>
          <w:sz w:val="22"/>
          <w:szCs w:val="22"/>
        </w:rPr>
        <w:t>They have been newly matched with a child for adoption by an approved adoption agency</w:t>
      </w:r>
    </w:p>
    <w:p w14:paraId="10F4375E" w14:textId="77777777" w:rsidR="00E270D5" w:rsidRPr="00CD3DC3" w:rsidRDefault="00E270D5" w:rsidP="00B16740">
      <w:pPr>
        <w:ind w:left="360"/>
        <w:jc w:val="both"/>
        <w:rPr>
          <w:sz w:val="22"/>
          <w:szCs w:val="22"/>
        </w:rPr>
      </w:pPr>
    </w:p>
    <w:p w14:paraId="03FCCFCB" w14:textId="77777777" w:rsidR="00E270D5" w:rsidRPr="00CD3DC3" w:rsidRDefault="00E270D5" w:rsidP="00B16740">
      <w:pPr>
        <w:jc w:val="both"/>
        <w:rPr>
          <w:sz w:val="22"/>
          <w:szCs w:val="22"/>
        </w:rPr>
      </w:pPr>
      <w:r w:rsidRPr="00CD3DC3">
        <w:rPr>
          <w:sz w:val="22"/>
          <w:szCs w:val="22"/>
        </w:rPr>
        <w:t>This applies to:</w:t>
      </w:r>
    </w:p>
    <w:p w14:paraId="14BC4C88" w14:textId="77777777" w:rsidR="00E270D5" w:rsidRPr="00CD3DC3" w:rsidRDefault="00E270D5" w:rsidP="00B16740">
      <w:pPr>
        <w:ind w:left="360"/>
        <w:jc w:val="both"/>
        <w:rPr>
          <w:sz w:val="22"/>
          <w:szCs w:val="22"/>
        </w:rPr>
      </w:pPr>
    </w:p>
    <w:p w14:paraId="16D0B036" w14:textId="77777777" w:rsidR="00E270D5" w:rsidRPr="00A436AB" w:rsidRDefault="00E270D5" w:rsidP="00B16740">
      <w:pPr>
        <w:pStyle w:val="ListParagraph"/>
        <w:numPr>
          <w:ilvl w:val="0"/>
          <w:numId w:val="23"/>
        </w:numPr>
        <w:tabs>
          <w:tab w:val="num" w:pos="1080"/>
        </w:tabs>
        <w:jc w:val="both"/>
        <w:rPr>
          <w:sz w:val="22"/>
          <w:szCs w:val="22"/>
        </w:rPr>
      </w:pPr>
      <w:r w:rsidRPr="00A436AB">
        <w:rPr>
          <w:sz w:val="22"/>
          <w:szCs w:val="22"/>
        </w:rPr>
        <w:t>Individuals who adopt</w:t>
      </w:r>
    </w:p>
    <w:p w14:paraId="5F04C0F0" w14:textId="77777777" w:rsidR="00E270D5" w:rsidRPr="00CD3DC3" w:rsidRDefault="00E270D5" w:rsidP="00B16740">
      <w:pPr>
        <w:ind w:left="360"/>
        <w:jc w:val="both"/>
        <w:rPr>
          <w:sz w:val="22"/>
          <w:szCs w:val="22"/>
        </w:rPr>
      </w:pPr>
    </w:p>
    <w:p w14:paraId="546A8F4D" w14:textId="77777777" w:rsidR="00E27095" w:rsidRPr="00A436AB" w:rsidRDefault="00E270D5" w:rsidP="00B16740">
      <w:pPr>
        <w:pStyle w:val="ListParagraph"/>
        <w:numPr>
          <w:ilvl w:val="0"/>
          <w:numId w:val="23"/>
        </w:numPr>
        <w:tabs>
          <w:tab w:val="num" w:pos="2835"/>
        </w:tabs>
        <w:jc w:val="both"/>
        <w:rPr>
          <w:sz w:val="22"/>
          <w:szCs w:val="22"/>
        </w:rPr>
      </w:pPr>
      <w:r w:rsidRPr="00A436AB">
        <w:rPr>
          <w:sz w:val="22"/>
          <w:szCs w:val="22"/>
        </w:rPr>
        <w:t>One member of a couple where they adopt together (the couple may choose which partner takes the paid adoption leave). The other partner may be entitled to adoption paternity leave and pay.</w:t>
      </w:r>
    </w:p>
    <w:p w14:paraId="17086E31" w14:textId="77777777" w:rsidR="00E27095" w:rsidRPr="00CD3DC3" w:rsidRDefault="00E27095" w:rsidP="00B16740">
      <w:pPr>
        <w:ind w:left="360"/>
        <w:jc w:val="both"/>
        <w:rPr>
          <w:sz w:val="22"/>
          <w:szCs w:val="22"/>
        </w:rPr>
      </w:pPr>
    </w:p>
    <w:p w14:paraId="397812E3" w14:textId="77777777" w:rsidR="00E270D5" w:rsidRPr="00A436AB" w:rsidRDefault="00E27095" w:rsidP="00B16740">
      <w:pPr>
        <w:pStyle w:val="ListParagraph"/>
        <w:numPr>
          <w:ilvl w:val="0"/>
          <w:numId w:val="23"/>
        </w:numPr>
        <w:tabs>
          <w:tab w:val="num" w:pos="2835"/>
        </w:tabs>
        <w:jc w:val="both"/>
        <w:rPr>
          <w:sz w:val="22"/>
          <w:szCs w:val="22"/>
        </w:rPr>
      </w:pPr>
      <w:r w:rsidRPr="00A436AB">
        <w:rPr>
          <w:sz w:val="22"/>
          <w:szCs w:val="22"/>
        </w:rPr>
        <w:t>E</w:t>
      </w:r>
      <w:r w:rsidR="00E270D5" w:rsidRPr="00A436AB">
        <w:rPr>
          <w:sz w:val="22"/>
          <w:szCs w:val="22"/>
        </w:rPr>
        <w:t>mployees who adopt a child from overseas.</w:t>
      </w:r>
    </w:p>
    <w:p w14:paraId="4E795413" w14:textId="77777777" w:rsidR="00E270D5" w:rsidRPr="00CD3DC3" w:rsidRDefault="00E270D5" w:rsidP="00B16740">
      <w:pPr>
        <w:jc w:val="both"/>
        <w:rPr>
          <w:sz w:val="22"/>
          <w:szCs w:val="22"/>
        </w:rPr>
      </w:pPr>
    </w:p>
    <w:p w14:paraId="1F9B2CEE" w14:textId="77777777" w:rsidR="00E270D5" w:rsidRPr="00CD3DC3" w:rsidRDefault="00E270D5" w:rsidP="00B16740">
      <w:pPr>
        <w:jc w:val="both"/>
        <w:rPr>
          <w:sz w:val="22"/>
          <w:szCs w:val="22"/>
        </w:rPr>
      </w:pPr>
      <w:r w:rsidRPr="00CD3DC3">
        <w:rPr>
          <w:sz w:val="22"/>
          <w:szCs w:val="22"/>
        </w:rPr>
        <w:t xml:space="preserve">Where the child is not newly matched for adoption, for example adopting a partner’s children, employees will not be eligible for paid adoption leave. </w:t>
      </w:r>
    </w:p>
    <w:p w14:paraId="1F1759A4" w14:textId="77777777" w:rsidR="00E270D5" w:rsidRPr="00CD3DC3" w:rsidRDefault="00E270D5" w:rsidP="00B16740">
      <w:pPr>
        <w:tabs>
          <w:tab w:val="left" w:pos="720"/>
        </w:tabs>
        <w:jc w:val="both"/>
        <w:rPr>
          <w:b/>
          <w:sz w:val="22"/>
          <w:szCs w:val="22"/>
        </w:rPr>
      </w:pPr>
    </w:p>
    <w:p w14:paraId="5DD69E60" w14:textId="77777777" w:rsidR="00E270D5" w:rsidRPr="00CD3DC3" w:rsidRDefault="00A436AB" w:rsidP="00B16740">
      <w:pPr>
        <w:ind w:hanging="720"/>
        <w:jc w:val="both"/>
        <w:rPr>
          <w:sz w:val="22"/>
          <w:szCs w:val="22"/>
        </w:rPr>
      </w:pPr>
      <w:r>
        <w:rPr>
          <w:sz w:val="22"/>
          <w:szCs w:val="22"/>
        </w:rPr>
        <w:tab/>
      </w:r>
      <w:r w:rsidR="00E270D5" w:rsidRPr="00CD3DC3">
        <w:rPr>
          <w:sz w:val="22"/>
          <w:szCs w:val="22"/>
        </w:rPr>
        <w:t>Employees will be entitled to 26 weeks’ ordinary adoption leave immediately followed by 26 weeks’ additional adoption leave.</w:t>
      </w:r>
    </w:p>
    <w:p w14:paraId="0D86B2C1" w14:textId="77777777" w:rsidR="00E270D5" w:rsidRDefault="00E270D5" w:rsidP="00B16740">
      <w:pPr>
        <w:tabs>
          <w:tab w:val="left" w:pos="720"/>
        </w:tabs>
        <w:jc w:val="both"/>
        <w:rPr>
          <w:b/>
          <w:sz w:val="22"/>
          <w:szCs w:val="22"/>
        </w:rPr>
      </w:pPr>
    </w:p>
    <w:p w14:paraId="03843C7B" w14:textId="77777777" w:rsidR="00E270D5" w:rsidRPr="00CD3DC3" w:rsidRDefault="00E270D5" w:rsidP="00B16740">
      <w:pPr>
        <w:jc w:val="both"/>
        <w:rPr>
          <w:b/>
          <w:sz w:val="22"/>
          <w:szCs w:val="22"/>
        </w:rPr>
      </w:pPr>
      <w:r w:rsidRPr="00CD3DC3">
        <w:rPr>
          <w:b/>
          <w:sz w:val="22"/>
          <w:szCs w:val="22"/>
        </w:rPr>
        <w:t>Notification</w:t>
      </w:r>
    </w:p>
    <w:p w14:paraId="0310EE2A" w14:textId="77777777" w:rsidR="00E270D5" w:rsidRPr="00CD3DC3" w:rsidRDefault="00E270D5" w:rsidP="00B16740">
      <w:pPr>
        <w:jc w:val="both"/>
        <w:rPr>
          <w:sz w:val="22"/>
          <w:szCs w:val="22"/>
        </w:rPr>
      </w:pPr>
    </w:p>
    <w:p w14:paraId="3B8D6C91" w14:textId="77777777" w:rsidR="00E270D5" w:rsidRPr="00CD3DC3" w:rsidRDefault="00A436AB" w:rsidP="00B16740">
      <w:pPr>
        <w:ind w:hanging="720"/>
        <w:jc w:val="both"/>
        <w:rPr>
          <w:sz w:val="22"/>
          <w:szCs w:val="22"/>
        </w:rPr>
      </w:pPr>
      <w:r>
        <w:rPr>
          <w:sz w:val="22"/>
          <w:szCs w:val="22"/>
        </w:rPr>
        <w:tab/>
      </w:r>
      <w:r w:rsidR="00E270D5" w:rsidRPr="00CD3DC3">
        <w:rPr>
          <w:sz w:val="22"/>
          <w:szCs w:val="22"/>
        </w:rPr>
        <w:t>Employees must notify their Manager of their intention to take adoption leave within 7 days of being notified by their adoption agency that they have been matched with a child for adoption, unless this is not reasonably practicable. Employees must give the following information:</w:t>
      </w:r>
    </w:p>
    <w:p w14:paraId="3B8AD011" w14:textId="77777777" w:rsidR="00E270D5" w:rsidRPr="00CD3DC3" w:rsidRDefault="00E270D5" w:rsidP="00B16740">
      <w:pPr>
        <w:jc w:val="both"/>
        <w:rPr>
          <w:sz w:val="22"/>
          <w:szCs w:val="22"/>
        </w:rPr>
      </w:pPr>
    </w:p>
    <w:p w14:paraId="2A3D8966" w14:textId="734A7A18" w:rsidR="00E270D5" w:rsidRPr="00A436AB" w:rsidRDefault="00E270D5" w:rsidP="00B16740">
      <w:pPr>
        <w:pStyle w:val="ListParagraph"/>
        <w:numPr>
          <w:ilvl w:val="0"/>
          <w:numId w:val="25"/>
        </w:numPr>
        <w:tabs>
          <w:tab w:val="num" w:pos="2835"/>
        </w:tabs>
        <w:jc w:val="both"/>
        <w:rPr>
          <w:sz w:val="22"/>
          <w:szCs w:val="22"/>
        </w:rPr>
      </w:pPr>
      <w:r w:rsidRPr="00A436AB">
        <w:rPr>
          <w:sz w:val="22"/>
          <w:szCs w:val="22"/>
        </w:rPr>
        <w:t>When the child is expected to be placed When they want their adoption leave to begin.</w:t>
      </w:r>
    </w:p>
    <w:p w14:paraId="15CCC880" w14:textId="77777777" w:rsidR="00E270D5" w:rsidRDefault="00E270D5" w:rsidP="00B16740">
      <w:pPr>
        <w:jc w:val="both"/>
        <w:rPr>
          <w:sz w:val="22"/>
          <w:szCs w:val="22"/>
        </w:rPr>
      </w:pPr>
    </w:p>
    <w:p w14:paraId="04D4815B" w14:textId="431D4A9D" w:rsidR="0033419D" w:rsidRPr="00CD3DC3" w:rsidRDefault="0033419D" w:rsidP="00B16740">
      <w:pPr>
        <w:jc w:val="both"/>
        <w:rPr>
          <w:sz w:val="22"/>
          <w:szCs w:val="22"/>
        </w:rPr>
      </w:pPr>
      <w:r w:rsidRPr="0033419D">
        <w:rPr>
          <w:sz w:val="22"/>
          <w:szCs w:val="22"/>
        </w:rPr>
        <w:t>In an overseas adoption case an employee should provide notice of entitlement to take paternity leave, including the expected date when the child will enter the country, within 28 days of official notice of adoption or 28 days from the date they achieve 26 weeks’ service, if later.</w:t>
      </w:r>
    </w:p>
    <w:p w14:paraId="7D6CAC70" w14:textId="77777777" w:rsidR="0033419D" w:rsidRDefault="00E270D5" w:rsidP="00B16740">
      <w:pPr>
        <w:pStyle w:val="BodyTextIndent"/>
        <w:ind w:left="0" w:hanging="360"/>
        <w:jc w:val="both"/>
        <w:rPr>
          <w:rFonts w:ascii="Arial" w:hAnsi="Arial" w:cs="Arial"/>
          <w:sz w:val="22"/>
          <w:szCs w:val="22"/>
        </w:rPr>
      </w:pPr>
      <w:r w:rsidRPr="00CD3DC3">
        <w:rPr>
          <w:rFonts w:ascii="Arial" w:hAnsi="Arial" w:cs="Arial"/>
          <w:sz w:val="22"/>
          <w:szCs w:val="22"/>
        </w:rPr>
        <w:tab/>
      </w:r>
    </w:p>
    <w:p w14:paraId="6C34A40C" w14:textId="65DD7F61" w:rsidR="00E270D5" w:rsidRPr="00CD3DC3" w:rsidRDefault="00E270D5" w:rsidP="00A4207B">
      <w:pPr>
        <w:pStyle w:val="BodyTextIndent"/>
        <w:ind w:left="0" w:firstLine="0"/>
        <w:jc w:val="both"/>
        <w:rPr>
          <w:rFonts w:ascii="Arial" w:hAnsi="Arial" w:cs="Arial"/>
          <w:sz w:val="22"/>
          <w:szCs w:val="22"/>
        </w:rPr>
      </w:pPr>
      <w:r w:rsidRPr="00CD3DC3">
        <w:rPr>
          <w:rFonts w:ascii="Arial" w:hAnsi="Arial" w:cs="Arial"/>
          <w:sz w:val="22"/>
          <w:szCs w:val="22"/>
        </w:rPr>
        <w:t xml:space="preserve">Once notified the manager must give the employee a copy of the Employees’ Adoption Guide which contains the Notification of Intention to take Adoption Leave Form. See the </w:t>
      </w:r>
      <w:r w:rsidR="00DE641A">
        <w:rPr>
          <w:rFonts w:ascii="Arial" w:hAnsi="Arial" w:cs="Arial"/>
          <w:sz w:val="22"/>
          <w:szCs w:val="22"/>
        </w:rPr>
        <w:t>Schools Hub.</w:t>
      </w:r>
    </w:p>
    <w:p w14:paraId="3A86607D" w14:textId="77777777" w:rsidR="00E270D5" w:rsidRPr="00CD3DC3" w:rsidRDefault="00E270D5" w:rsidP="00B16740">
      <w:pPr>
        <w:jc w:val="both"/>
        <w:rPr>
          <w:sz w:val="22"/>
          <w:szCs w:val="22"/>
        </w:rPr>
      </w:pPr>
    </w:p>
    <w:p w14:paraId="50306643" w14:textId="62B4EF81" w:rsidR="00E270D5" w:rsidRPr="00CD3DC3" w:rsidRDefault="00A436AB" w:rsidP="00B16740">
      <w:pPr>
        <w:pStyle w:val="BodyText"/>
        <w:ind w:hanging="720"/>
        <w:rPr>
          <w:rFonts w:cs="Arial"/>
          <w:szCs w:val="22"/>
        </w:rPr>
      </w:pPr>
      <w:r>
        <w:rPr>
          <w:rFonts w:cs="Arial"/>
          <w:szCs w:val="22"/>
        </w:rPr>
        <w:tab/>
      </w:r>
      <w:r w:rsidR="00E270D5" w:rsidRPr="00CD3DC3">
        <w:rPr>
          <w:rFonts w:cs="Arial"/>
          <w:szCs w:val="22"/>
        </w:rPr>
        <w:t xml:space="preserve">An employee may change the date adoption leave begins subject to giving </w:t>
      </w:r>
      <w:r w:rsidR="00E270D5" w:rsidRPr="00A4207B">
        <w:rPr>
          <w:rFonts w:cs="Arial"/>
          <w:strike/>
          <w:szCs w:val="22"/>
        </w:rPr>
        <w:t>his/her</w:t>
      </w:r>
      <w:r w:rsidR="00E270D5" w:rsidRPr="00CD3DC3">
        <w:rPr>
          <w:rFonts w:cs="Arial"/>
          <w:szCs w:val="22"/>
        </w:rPr>
        <w:t xml:space="preserve"> </w:t>
      </w:r>
      <w:r w:rsidR="00EF1DB0">
        <w:rPr>
          <w:rFonts w:cs="Arial"/>
          <w:szCs w:val="22"/>
        </w:rPr>
        <w:t xml:space="preserve">their </w:t>
      </w:r>
      <w:r w:rsidR="00E270D5" w:rsidRPr="00CD3DC3">
        <w:rPr>
          <w:rFonts w:cs="Arial"/>
          <w:szCs w:val="22"/>
        </w:rPr>
        <w:t xml:space="preserve">manager 28 days’ notice. The </w:t>
      </w:r>
      <w:r w:rsidR="000552DD" w:rsidRPr="00CD3DC3">
        <w:rPr>
          <w:rFonts w:cs="Arial"/>
          <w:szCs w:val="22"/>
        </w:rPr>
        <w:t>school</w:t>
      </w:r>
      <w:r w:rsidR="00E270D5" w:rsidRPr="00CD3DC3">
        <w:rPr>
          <w:rFonts w:cs="Arial"/>
          <w:szCs w:val="22"/>
        </w:rPr>
        <w:t xml:space="preserve"> will send written confirmation of the change.</w:t>
      </w:r>
    </w:p>
    <w:p w14:paraId="6BD003C9" w14:textId="77777777" w:rsidR="00E270D5" w:rsidRPr="00CD3DC3" w:rsidRDefault="00E270D5" w:rsidP="00B16740">
      <w:pPr>
        <w:jc w:val="both"/>
        <w:rPr>
          <w:sz w:val="22"/>
          <w:szCs w:val="22"/>
        </w:rPr>
      </w:pPr>
    </w:p>
    <w:p w14:paraId="262E21FE" w14:textId="77777777" w:rsidR="00E270D5" w:rsidRPr="00CD3DC3" w:rsidRDefault="00A436AB" w:rsidP="00B16740">
      <w:pPr>
        <w:ind w:hanging="720"/>
        <w:jc w:val="both"/>
        <w:rPr>
          <w:sz w:val="22"/>
          <w:szCs w:val="22"/>
        </w:rPr>
      </w:pPr>
      <w:r>
        <w:rPr>
          <w:sz w:val="22"/>
          <w:szCs w:val="22"/>
        </w:rPr>
        <w:tab/>
      </w:r>
      <w:r w:rsidR="00E270D5" w:rsidRPr="00CD3DC3">
        <w:rPr>
          <w:sz w:val="22"/>
          <w:szCs w:val="22"/>
        </w:rPr>
        <w:t>Employees will be re</w:t>
      </w:r>
      <w:r w:rsidR="000552DD" w:rsidRPr="00CD3DC3">
        <w:rPr>
          <w:sz w:val="22"/>
          <w:szCs w:val="22"/>
        </w:rPr>
        <w:t>quired to provide their Manager</w:t>
      </w:r>
      <w:r w:rsidR="00E270D5" w:rsidRPr="00CD3DC3">
        <w:rPr>
          <w:sz w:val="22"/>
          <w:szCs w:val="22"/>
        </w:rPr>
        <w:t xml:space="preserve"> with a copy of the matching certificate to confirm entitlement to adoption leave and pay.</w:t>
      </w:r>
    </w:p>
    <w:p w14:paraId="52DADD5F" w14:textId="77777777" w:rsidR="00E270D5" w:rsidRPr="00CD3DC3" w:rsidRDefault="00E270D5" w:rsidP="00B16740">
      <w:pPr>
        <w:jc w:val="both"/>
        <w:rPr>
          <w:sz w:val="22"/>
          <w:szCs w:val="22"/>
        </w:rPr>
      </w:pPr>
    </w:p>
    <w:p w14:paraId="316B6605" w14:textId="3ECE3172" w:rsidR="00E270D5" w:rsidRPr="00CD3DC3" w:rsidRDefault="00A436AB" w:rsidP="00B16740">
      <w:pPr>
        <w:ind w:hanging="720"/>
        <w:jc w:val="both"/>
        <w:rPr>
          <w:sz w:val="22"/>
          <w:szCs w:val="22"/>
        </w:rPr>
      </w:pPr>
      <w:r>
        <w:rPr>
          <w:sz w:val="22"/>
          <w:szCs w:val="22"/>
        </w:rPr>
        <w:tab/>
      </w:r>
      <w:r w:rsidR="00E270D5" w:rsidRPr="00CD3DC3">
        <w:rPr>
          <w:sz w:val="22"/>
          <w:szCs w:val="22"/>
        </w:rPr>
        <w:t xml:space="preserve">Employees adopting a child from overseas must give a copy of the official notification from the Secretary of State for Health to </w:t>
      </w:r>
      <w:r w:rsidR="00E270D5" w:rsidRPr="00A4207B">
        <w:rPr>
          <w:strike/>
          <w:sz w:val="22"/>
          <w:szCs w:val="22"/>
        </w:rPr>
        <w:t>his/her</w:t>
      </w:r>
      <w:r w:rsidR="00CC2ED2">
        <w:rPr>
          <w:sz w:val="22"/>
          <w:szCs w:val="22"/>
        </w:rPr>
        <w:t xml:space="preserve"> their</w:t>
      </w:r>
      <w:r w:rsidR="00E270D5" w:rsidRPr="00CD3DC3">
        <w:rPr>
          <w:sz w:val="22"/>
          <w:szCs w:val="22"/>
        </w:rPr>
        <w:t xml:space="preserve"> manager. For further information contact the </w:t>
      </w:r>
      <w:r w:rsidR="005C7E03" w:rsidRPr="005C7E03">
        <w:rPr>
          <w:sz w:val="22"/>
          <w:szCs w:val="22"/>
        </w:rPr>
        <w:t xml:space="preserve">The Department for Education’s Intercountry Adoption Casework Team </w:t>
      </w:r>
      <w:r w:rsidR="00E270D5" w:rsidRPr="00CD3DC3">
        <w:rPr>
          <w:sz w:val="22"/>
          <w:szCs w:val="22"/>
        </w:rPr>
        <w:t xml:space="preserve">on </w:t>
      </w:r>
      <w:r w:rsidR="005C7E03">
        <w:rPr>
          <w:color w:val="000000"/>
          <w:sz w:val="22"/>
          <w:szCs w:val="22"/>
          <w:lang w:val="en"/>
        </w:rPr>
        <w:t>0370 000 2288</w:t>
      </w:r>
      <w:r w:rsidR="005C7E03" w:rsidRPr="00CD3DC3" w:rsidDel="005C7E03">
        <w:rPr>
          <w:sz w:val="22"/>
          <w:szCs w:val="22"/>
          <w:lang w:val="en"/>
        </w:rPr>
        <w:t xml:space="preserve"> </w:t>
      </w:r>
      <w:r w:rsidR="00E270D5" w:rsidRPr="00CD3DC3">
        <w:rPr>
          <w:sz w:val="22"/>
          <w:szCs w:val="22"/>
        </w:rPr>
        <w:t xml:space="preserve">and the Overseas Adoption Helpline contact on </w:t>
      </w:r>
      <w:r w:rsidR="00E270D5" w:rsidRPr="00CD3DC3">
        <w:rPr>
          <w:rStyle w:val="bodybold1"/>
          <w:rFonts w:ascii="Arial" w:hAnsi="Arial"/>
          <w:b w:val="0"/>
          <w:bCs w:val="0"/>
          <w:sz w:val="22"/>
          <w:szCs w:val="22"/>
        </w:rPr>
        <w:t>0870 516 8742</w:t>
      </w:r>
      <w:r w:rsidR="00AB46AD">
        <w:rPr>
          <w:sz w:val="22"/>
          <w:szCs w:val="22"/>
        </w:rPr>
        <w:t>.</w:t>
      </w:r>
    </w:p>
    <w:p w14:paraId="0035A5DD" w14:textId="77777777" w:rsidR="00E270D5" w:rsidRPr="00CD3DC3" w:rsidRDefault="00E270D5" w:rsidP="006E6BD6">
      <w:pPr>
        <w:rPr>
          <w:sz w:val="22"/>
          <w:szCs w:val="22"/>
        </w:rPr>
      </w:pPr>
    </w:p>
    <w:p w14:paraId="2528ACCF" w14:textId="77777777" w:rsidR="00E270D5" w:rsidRPr="00CD3DC3" w:rsidRDefault="00E270D5" w:rsidP="006E6BD6">
      <w:pPr>
        <w:rPr>
          <w:sz w:val="22"/>
          <w:szCs w:val="22"/>
        </w:rPr>
      </w:pPr>
      <w:r w:rsidRPr="00CD3DC3">
        <w:rPr>
          <w:sz w:val="22"/>
          <w:szCs w:val="22"/>
        </w:rPr>
        <w:t>Employees can choose to begin their adoption leave:</w:t>
      </w:r>
    </w:p>
    <w:p w14:paraId="247A4A68" w14:textId="77777777" w:rsidR="00E270D5" w:rsidRPr="00CD3DC3" w:rsidRDefault="00E270D5" w:rsidP="006E6BD6">
      <w:pPr>
        <w:rPr>
          <w:sz w:val="22"/>
          <w:szCs w:val="22"/>
        </w:rPr>
      </w:pPr>
    </w:p>
    <w:p w14:paraId="02854B68" w14:textId="77777777" w:rsidR="00E270D5" w:rsidRPr="00CD3DC3" w:rsidRDefault="00E270D5" w:rsidP="00F266FB">
      <w:pPr>
        <w:numPr>
          <w:ilvl w:val="0"/>
          <w:numId w:val="4"/>
        </w:numPr>
        <w:tabs>
          <w:tab w:val="clear" w:pos="360"/>
          <w:tab w:val="num" w:pos="1080"/>
        </w:tabs>
        <w:ind w:left="720"/>
        <w:rPr>
          <w:sz w:val="22"/>
          <w:szCs w:val="22"/>
        </w:rPr>
      </w:pPr>
      <w:r w:rsidRPr="00CD3DC3">
        <w:rPr>
          <w:sz w:val="22"/>
          <w:szCs w:val="22"/>
        </w:rPr>
        <w:t>From a fixed date which can be up to 14 days before the expected date of placement, or</w:t>
      </w:r>
    </w:p>
    <w:p w14:paraId="4EAA7D2B" w14:textId="77777777" w:rsidR="00E270D5" w:rsidRPr="00CD3DC3" w:rsidRDefault="00E270D5" w:rsidP="00A436AB">
      <w:pPr>
        <w:ind w:left="720"/>
        <w:rPr>
          <w:sz w:val="22"/>
          <w:szCs w:val="22"/>
        </w:rPr>
      </w:pPr>
    </w:p>
    <w:p w14:paraId="7D90B0CA" w14:textId="77777777" w:rsidR="00E270D5" w:rsidRPr="00CD3DC3" w:rsidRDefault="00E270D5" w:rsidP="00F266FB">
      <w:pPr>
        <w:numPr>
          <w:ilvl w:val="0"/>
          <w:numId w:val="5"/>
        </w:numPr>
        <w:ind w:left="720"/>
        <w:rPr>
          <w:sz w:val="22"/>
          <w:szCs w:val="22"/>
        </w:rPr>
      </w:pPr>
      <w:r w:rsidRPr="00CD3DC3">
        <w:rPr>
          <w:sz w:val="22"/>
          <w:szCs w:val="22"/>
        </w:rPr>
        <w:t>From the date of the child’s placement (whether this is earlier or later than expected).</w:t>
      </w:r>
    </w:p>
    <w:p w14:paraId="32DB21E1" w14:textId="77777777" w:rsidR="00E270D5" w:rsidRPr="00CD3DC3" w:rsidRDefault="00E270D5" w:rsidP="006E6BD6">
      <w:pPr>
        <w:tabs>
          <w:tab w:val="num" w:pos="1080"/>
        </w:tabs>
        <w:rPr>
          <w:sz w:val="22"/>
          <w:szCs w:val="22"/>
        </w:rPr>
      </w:pPr>
    </w:p>
    <w:p w14:paraId="1BAF8F2E" w14:textId="77777777" w:rsidR="00E270D5" w:rsidRPr="00CD3DC3" w:rsidRDefault="00E270D5" w:rsidP="00A436AB">
      <w:pPr>
        <w:tabs>
          <w:tab w:val="num" w:pos="1080"/>
        </w:tabs>
        <w:jc w:val="both"/>
        <w:rPr>
          <w:sz w:val="22"/>
          <w:szCs w:val="22"/>
        </w:rPr>
      </w:pPr>
      <w:r w:rsidRPr="00CD3DC3">
        <w:rPr>
          <w:sz w:val="22"/>
          <w:szCs w:val="22"/>
        </w:rPr>
        <w:t>Adoption leave cannot begin before a child adopted from overseas has arrived in the UK.</w:t>
      </w:r>
    </w:p>
    <w:p w14:paraId="39149467" w14:textId="77777777" w:rsidR="00A436AB" w:rsidRDefault="00A436AB" w:rsidP="00A436AB">
      <w:pPr>
        <w:ind w:firstLine="720"/>
        <w:jc w:val="both"/>
        <w:rPr>
          <w:sz w:val="22"/>
          <w:szCs w:val="22"/>
        </w:rPr>
      </w:pPr>
    </w:p>
    <w:p w14:paraId="658E1233" w14:textId="77777777" w:rsidR="00E270D5" w:rsidRPr="00CD3DC3" w:rsidRDefault="00E270D5" w:rsidP="00A436AB">
      <w:pPr>
        <w:jc w:val="both"/>
        <w:rPr>
          <w:sz w:val="22"/>
          <w:szCs w:val="22"/>
        </w:rPr>
      </w:pPr>
      <w:r w:rsidRPr="00CD3DC3">
        <w:rPr>
          <w:sz w:val="22"/>
          <w:szCs w:val="22"/>
        </w:rPr>
        <w:t>Adoption leave can start on any day of the week.</w:t>
      </w:r>
    </w:p>
    <w:p w14:paraId="165D261E" w14:textId="77777777" w:rsidR="00E270D5" w:rsidRPr="00CD3DC3" w:rsidRDefault="00E270D5" w:rsidP="00A436AB">
      <w:pPr>
        <w:jc w:val="both"/>
        <w:rPr>
          <w:sz w:val="22"/>
          <w:szCs w:val="22"/>
        </w:rPr>
      </w:pPr>
    </w:p>
    <w:p w14:paraId="0E8BFC7B" w14:textId="77777777" w:rsidR="00E270D5" w:rsidRPr="00CD3DC3" w:rsidRDefault="00A436AB" w:rsidP="00A436AB">
      <w:pPr>
        <w:ind w:hanging="720"/>
        <w:jc w:val="both"/>
        <w:rPr>
          <w:sz w:val="22"/>
          <w:szCs w:val="22"/>
        </w:rPr>
      </w:pPr>
      <w:r>
        <w:rPr>
          <w:sz w:val="22"/>
          <w:szCs w:val="22"/>
        </w:rPr>
        <w:tab/>
      </w:r>
      <w:r w:rsidR="00E270D5" w:rsidRPr="00CD3DC3">
        <w:rPr>
          <w:sz w:val="22"/>
          <w:szCs w:val="22"/>
        </w:rPr>
        <w:t>The entitlement is to only one period of adoption leave irrespective of whether more than one child is placed for adoption as part of the same arrangement.</w:t>
      </w:r>
    </w:p>
    <w:p w14:paraId="2B61BB46" w14:textId="77777777" w:rsidR="00E270D5" w:rsidRPr="00CD3DC3" w:rsidRDefault="00E270D5" w:rsidP="00A436AB">
      <w:pPr>
        <w:jc w:val="both"/>
        <w:rPr>
          <w:sz w:val="22"/>
          <w:szCs w:val="22"/>
        </w:rPr>
      </w:pPr>
    </w:p>
    <w:p w14:paraId="5F5A35EF" w14:textId="77777777" w:rsidR="00E270D5" w:rsidRPr="00CD3DC3" w:rsidRDefault="00A436AB" w:rsidP="00A436AB">
      <w:pPr>
        <w:ind w:hanging="720"/>
        <w:jc w:val="both"/>
        <w:rPr>
          <w:sz w:val="22"/>
          <w:szCs w:val="22"/>
        </w:rPr>
      </w:pPr>
      <w:r>
        <w:rPr>
          <w:sz w:val="22"/>
          <w:szCs w:val="22"/>
        </w:rPr>
        <w:tab/>
      </w:r>
      <w:r w:rsidR="00E270D5" w:rsidRPr="00CD3DC3">
        <w:rPr>
          <w:sz w:val="22"/>
          <w:szCs w:val="22"/>
        </w:rPr>
        <w:t>If a child’s placement ends during the adoption leave period, leave can be continued for up to eight weeks after the end of the placement.</w:t>
      </w:r>
    </w:p>
    <w:p w14:paraId="22D3F2EF" w14:textId="77777777" w:rsidR="00E270D5" w:rsidRPr="00CD3DC3" w:rsidRDefault="00E270D5" w:rsidP="00A436AB">
      <w:pPr>
        <w:jc w:val="both"/>
        <w:rPr>
          <w:sz w:val="22"/>
          <w:szCs w:val="22"/>
        </w:rPr>
      </w:pPr>
    </w:p>
    <w:p w14:paraId="381B7DE3" w14:textId="77777777" w:rsidR="00E270D5" w:rsidRPr="00CD3DC3" w:rsidRDefault="00A436AB" w:rsidP="00A436AB">
      <w:pPr>
        <w:ind w:hanging="720"/>
        <w:jc w:val="both"/>
        <w:rPr>
          <w:sz w:val="22"/>
          <w:szCs w:val="22"/>
        </w:rPr>
      </w:pPr>
      <w:r>
        <w:rPr>
          <w:sz w:val="22"/>
          <w:szCs w:val="22"/>
        </w:rPr>
        <w:tab/>
      </w:r>
      <w:r w:rsidR="00E270D5" w:rsidRPr="00CD3DC3">
        <w:rPr>
          <w:sz w:val="22"/>
          <w:szCs w:val="22"/>
        </w:rPr>
        <w:t>Statutory adoption leave is not meant to be used to cover the period employees spend travelling overseas to arrange the adoption.</w:t>
      </w:r>
    </w:p>
    <w:p w14:paraId="11B936BF" w14:textId="77777777" w:rsidR="00E270D5" w:rsidRPr="00CD3DC3" w:rsidRDefault="00E270D5" w:rsidP="00A436AB">
      <w:pPr>
        <w:jc w:val="both"/>
        <w:rPr>
          <w:sz w:val="22"/>
          <w:szCs w:val="22"/>
        </w:rPr>
      </w:pPr>
    </w:p>
    <w:p w14:paraId="09760998" w14:textId="77777777" w:rsidR="00E270D5" w:rsidRPr="00CD3DC3" w:rsidRDefault="00A436AB" w:rsidP="00A436AB">
      <w:pPr>
        <w:ind w:hanging="720"/>
        <w:jc w:val="both"/>
        <w:rPr>
          <w:sz w:val="22"/>
          <w:szCs w:val="22"/>
        </w:rPr>
      </w:pPr>
      <w:r>
        <w:rPr>
          <w:sz w:val="22"/>
          <w:szCs w:val="22"/>
        </w:rPr>
        <w:tab/>
      </w:r>
      <w:r w:rsidR="00E270D5" w:rsidRPr="00CD3DC3">
        <w:rPr>
          <w:sz w:val="22"/>
          <w:szCs w:val="22"/>
        </w:rPr>
        <w:t>All employees are protected from suffering detriment or unfair dismissal for a reason related to taking adoption leave.</w:t>
      </w:r>
    </w:p>
    <w:p w14:paraId="105AB548" w14:textId="77777777" w:rsidR="00E270D5" w:rsidRPr="00CD3DC3" w:rsidRDefault="00E270D5" w:rsidP="00A436AB">
      <w:pPr>
        <w:jc w:val="both"/>
        <w:rPr>
          <w:sz w:val="22"/>
          <w:szCs w:val="22"/>
        </w:rPr>
      </w:pPr>
    </w:p>
    <w:p w14:paraId="02E95351" w14:textId="77777777" w:rsidR="00E270D5" w:rsidRPr="00CD3DC3" w:rsidRDefault="00A436AB" w:rsidP="00A436AB">
      <w:pPr>
        <w:ind w:hanging="720"/>
        <w:jc w:val="both"/>
        <w:rPr>
          <w:sz w:val="22"/>
          <w:szCs w:val="22"/>
        </w:rPr>
      </w:pPr>
      <w:r>
        <w:rPr>
          <w:sz w:val="22"/>
          <w:szCs w:val="22"/>
        </w:rPr>
        <w:tab/>
      </w:r>
      <w:r w:rsidR="00E270D5" w:rsidRPr="00CD3DC3">
        <w:rPr>
          <w:sz w:val="22"/>
          <w:szCs w:val="22"/>
        </w:rPr>
        <w:t>Employees will be entitled to the benefit of their normal terms and conditions of employment, except for terms relating to normal pay throughout the 26-week ordinary adoption leave period. Employees may qualify for Statutory Adoption Pay, which is payable for 39 weeks.</w:t>
      </w:r>
    </w:p>
    <w:p w14:paraId="4C2DFAD4" w14:textId="77777777" w:rsidR="00E270D5" w:rsidRPr="00CD3DC3" w:rsidRDefault="00E270D5" w:rsidP="00A436AB">
      <w:pPr>
        <w:jc w:val="both"/>
        <w:rPr>
          <w:sz w:val="22"/>
          <w:szCs w:val="22"/>
        </w:rPr>
      </w:pPr>
    </w:p>
    <w:p w14:paraId="1AFC7DE6" w14:textId="77777777" w:rsidR="00E270D5" w:rsidRPr="00CD3DC3" w:rsidRDefault="00E270D5" w:rsidP="00A436AB">
      <w:pPr>
        <w:jc w:val="both"/>
        <w:rPr>
          <w:sz w:val="22"/>
          <w:szCs w:val="22"/>
        </w:rPr>
      </w:pPr>
      <w:r w:rsidRPr="00CD3DC3">
        <w:rPr>
          <w:b/>
          <w:sz w:val="22"/>
          <w:szCs w:val="22"/>
        </w:rPr>
        <w:t>Statutory Adoption Pay</w:t>
      </w:r>
      <w:r w:rsidRPr="00CD3DC3">
        <w:rPr>
          <w:sz w:val="22"/>
          <w:szCs w:val="22"/>
        </w:rPr>
        <w:t xml:space="preserve"> </w:t>
      </w:r>
    </w:p>
    <w:p w14:paraId="637693BB" w14:textId="77777777" w:rsidR="00E270D5" w:rsidRPr="00CD3DC3" w:rsidRDefault="00E270D5" w:rsidP="00A436AB">
      <w:pPr>
        <w:jc w:val="both"/>
        <w:rPr>
          <w:sz w:val="22"/>
          <w:szCs w:val="22"/>
        </w:rPr>
      </w:pPr>
    </w:p>
    <w:p w14:paraId="570E4918" w14:textId="77777777" w:rsidR="000552DD" w:rsidRPr="00CD3DC3" w:rsidRDefault="00A436AB" w:rsidP="00A436AB">
      <w:pPr>
        <w:ind w:hanging="720"/>
        <w:jc w:val="both"/>
        <w:rPr>
          <w:sz w:val="22"/>
          <w:szCs w:val="22"/>
        </w:rPr>
      </w:pPr>
      <w:r>
        <w:rPr>
          <w:sz w:val="22"/>
          <w:szCs w:val="22"/>
        </w:rPr>
        <w:tab/>
      </w:r>
      <w:r w:rsidR="000552DD" w:rsidRPr="00CD3DC3">
        <w:rPr>
          <w:sz w:val="22"/>
          <w:szCs w:val="22"/>
        </w:rPr>
        <w:t>Statutory Adoption Pay (SAP) will be paid to support staff at 90% of average weekly earnings for the first six weeks and at the lesser of the lower SAP rate per week or 90% of her</w:t>
      </w:r>
      <w:r w:rsidR="00E01D35">
        <w:rPr>
          <w:sz w:val="22"/>
          <w:szCs w:val="22"/>
        </w:rPr>
        <w:t>/his</w:t>
      </w:r>
      <w:r w:rsidR="000552DD" w:rsidRPr="00CD3DC3">
        <w:rPr>
          <w:sz w:val="22"/>
          <w:szCs w:val="22"/>
        </w:rPr>
        <w:t xml:space="preserve"> average weekly earnings</w:t>
      </w:r>
      <w:r w:rsidR="00657CBA">
        <w:rPr>
          <w:sz w:val="22"/>
          <w:szCs w:val="22"/>
        </w:rPr>
        <w:t>,</w:t>
      </w:r>
      <w:r w:rsidR="000552DD" w:rsidRPr="00CD3DC3">
        <w:rPr>
          <w:sz w:val="22"/>
          <w:szCs w:val="22"/>
        </w:rPr>
        <w:t xml:space="preserve"> for the remaining 33 weeks of the adoption pay period.</w:t>
      </w:r>
    </w:p>
    <w:p w14:paraId="5A170797" w14:textId="77777777" w:rsidR="000552DD" w:rsidRPr="00CD3DC3" w:rsidRDefault="000552DD" w:rsidP="00A436AB">
      <w:pPr>
        <w:ind w:hanging="720"/>
        <w:jc w:val="both"/>
        <w:rPr>
          <w:sz w:val="22"/>
          <w:szCs w:val="22"/>
        </w:rPr>
      </w:pPr>
    </w:p>
    <w:p w14:paraId="408B1EF2" w14:textId="77777777" w:rsidR="000552DD" w:rsidRPr="00CD3DC3" w:rsidRDefault="000552DD" w:rsidP="00A436AB">
      <w:pPr>
        <w:ind w:hanging="720"/>
        <w:jc w:val="both"/>
        <w:rPr>
          <w:sz w:val="22"/>
          <w:szCs w:val="22"/>
        </w:rPr>
      </w:pPr>
      <w:r w:rsidRPr="00CD3DC3">
        <w:rPr>
          <w:sz w:val="22"/>
          <w:szCs w:val="22"/>
        </w:rPr>
        <w:tab/>
        <w:t>Statutory Adoption Pay (SAP) will be paid to teaching staff at full pay for the first four weeks followed by 90% of average weekly earnings for the next two weeks and at the lesser of the lower SAP rate per week or 90% of her</w:t>
      </w:r>
      <w:r w:rsidR="00E01D35">
        <w:rPr>
          <w:sz w:val="22"/>
          <w:szCs w:val="22"/>
        </w:rPr>
        <w:t>/his</w:t>
      </w:r>
      <w:r w:rsidRPr="00CD3DC3">
        <w:rPr>
          <w:sz w:val="22"/>
          <w:szCs w:val="22"/>
        </w:rPr>
        <w:t xml:space="preserve"> average weekly earnings</w:t>
      </w:r>
      <w:r w:rsidR="00657CBA">
        <w:rPr>
          <w:sz w:val="22"/>
          <w:szCs w:val="22"/>
        </w:rPr>
        <w:t>,</w:t>
      </w:r>
      <w:r w:rsidRPr="00CD3DC3">
        <w:rPr>
          <w:sz w:val="22"/>
          <w:szCs w:val="22"/>
        </w:rPr>
        <w:t xml:space="preserve"> for the remaining 33 weeks of the adoption pay period.</w:t>
      </w:r>
    </w:p>
    <w:p w14:paraId="342F03C1" w14:textId="77777777" w:rsidR="005C3BC7" w:rsidRPr="00CD3DC3" w:rsidRDefault="005C3BC7" w:rsidP="00A436AB">
      <w:pPr>
        <w:ind w:hanging="720"/>
        <w:jc w:val="both"/>
        <w:rPr>
          <w:sz w:val="22"/>
          <w:szCs w:val="22"/>
        </w:rPr>
      </w:pPr>
    </w:p>
    <w:p w14:paraId="0AAFD4CA" w14:textId="77777777" w:rsidR="00E270D5" w:rsidRPr="00CD3DC3" w:rsidRDefault="00A436AB" w:rsidP="00A436AB">
      <w:pPr>
        <w:ind w:hanging="720"/>
        <w:jc w:val="both"/>
        <w:rPr>
          <w:sz w:val="22"/>
          <w:szCs w:val="22"/>
        </w:rPr>
      </w:pPr>
      <w:r>
        <w:rPr>
          <w:sz w:val="22"/>
          <w:szCs w:val="22"/>
        </w:rPr>
        <w:tab/>
      </w:r>
      <w:r w:rsidR="00E270D5" w:rsidRPr="00CD3DC3">
        <w:rPr>
          <w:sz w:val="22"/>
          <w:szCs w:val="22"/>
        </w:rPr>
        <w:t xml:space="preserve">Where an employee has average weekly earnings below the Lower Earnings Limit for National Insurance contributions he/she will not qualify for SAP. Further information can be obtained from the local Jobcentre Plus Office. </w:t>
      </w:r>
    </w:p>
    <w:p w14:paraId="1682FC69" w14:textId="77777777" w:rsidR="00E270D5" w:rsidRPr="00CD3DC3" w:rsidRDefault="00E270D5" w:rsidP="00A436AB">
      <w:pPr>
        <w:jc w:val="both"/>
        <w:rPr>
          <w:sz w:val="22"/>
          <w:szCs w:val="22"/>
        </w:rPr>
      </w:pPr>
    </w:p>
    <w:p w14:paraId="3A1A165F" w14:textId="77777777" w:rsidR="00E270D5" w:rsidRPr="00CD3DC3" w:rsidRDefault="00E270D5" w:rsidP="00A436AB">
      <w:pPr>
        <w:jc w:val="both"/>
        <w:rPr>
          <w:sz w:val="22"/>
          <w:szCs w:val="22"/>
        </w:rPr>
      </w:pPr>
      <w:r w:rsidRPr="00CD3DC3">
        <w:rPr>
          <w:b/>
          <w:sz w:val="22"/>
          <w:szCs w:val="22"/>
        </w:rPr>
        <w:t>Occupational Adoption Pay</w:t>
      </w:r>
    </w:p>
    <w:p w14:paraId="15D90644" w14:textId="77777777" w:rsidR="00E270D5" w:rsidRPr="00CD3DC3" w:rsidRDefault="00E270D5" w:rsidP="00A436AB">
      <w:pPr>
        <w:jc w:val="both"/>
        <w:rPr>
          <w:sz w:val="22"/>
          <w:szCs w:val="22"/>
        </w:rPr>
      </w:pPr>
    </w:p>
    <w:p w14:paraId="41D22AAE" w14:textId="77777777" w:rsidR="00A436AB" w:rsidRDefault="00A436AB" w:rsidP="00A436AB">
      <w:pPr>
        <w:ind w:hanging="720"/>
        <w:jc w:val="both"/>
        <w:rPr>
          <w:sz w:val="22"/>
          <w:szCs w:val="22"/>
        </w:rPr>
      </w:pPr>
      <w:r>
        <w:rPr>
          <w:sz w:val="22"/>
          <w:szCs w:val="22"/>
        </w:rPr>
        <w:tab/>
      </w:r>
      <w:r w:rsidR="000552DD" w:rsidRPr="00CD3DC3">
        <w:rPr>
          <w:sz w:val="22"/>
          <w:szCs w:val="22"/>
        </w:rPr>
        <w:t>An employee with at least one year’s continuous service in local government at the time the child is placed will be entitled to receive a further 12 week’s salary at half pay. This is on the condition that</w:t>
      </w:r>
      <w:r>
        <w:rPr>
          <w:sz w:val="22"/>
          <w:szCs w:val="22"/>
        </w:rPr>
        <w:t>:</w:t>
      </w:r>
    </w:p>
    <w:p w14:paraId="36BC3618" w14:textId="77777777" w:rsidR="00A436AB" w:rsidRDefault="00A436AB" w:rsidP="00A436AB">
      <w:pPr>
        <w:ind w:hanging="720"/>
        <w:jc w:val="both"/>
        <w:rPr>
          <w:sz w:val="22"/>
          <w:szCs w:val="22"/>
        </w:rPr>
      </w:pPr>
    </w:p>
    <w:p w14:paraId="6D740B3C" w14:textId="77777777" w:rsidR="00A436AB" w:rsidRPr="00A436AB" w:rsidRDefault="000552DD" w:rsidP="00F266FB">
      <w:pPr>
        <w:pStyle w:val="ListParagraph"/>
        <w:numPr>
          <w:ilvl w:val="1"/>
          <w:numId w:val="26"/>
        </w:numPr>
        <w:jc w:val="both"/>
        <w:rPr>
          <w:sz w:val="22"/>
          <w:szCs w:val="22"/>
        </w:rPr>
      </w:pPr>
      <w:r w:rsidRPr="00A436AB">
        <w:rPr>
          <w:b/>
          <w:sz w:val="22"/>
          <w:szCs w:val="22"/>
        </w:rPr>
        <w:t xml:space="preserve">support </w:t>
      </w:r>
      <w:r w:rsidRPr="00A436AB">
        <w:rPr>
          <w:sz w:val="22"/>
          <w:szCs w:val="22"/>
        </w:rPr>
        <w:t xml:space="preserve">staff return for 3 months and </w:t>
      </w:r>
    </w:p>
    <w:p w14:paraId="17DFF8CE" w14:textId="77777777" w:rsidR="00A436AB" w:rsidRPr="00A436AB" w:rsidRDefault="000552DD" w:rsidP="00F266FB">
      <w:pPr>
        <w:pStyle w:val="ListParagraph"/>
        <w:numPr>
          <w:ilvl w:val="1"/>
          <w:numId w:val="26"/>
        </w:numPr>
        <w:jc w:val="both"/>
        <w:rPr>
          <w:sz w:val="22"/>
          <w:szCs w:val="22"/>
        </w:rPr>
      </w:pPr>
      <w:r w:rsidRPr="00A436AB">
        <w:rPr>
          <w:b/>
          <w:sz w:val="22"/>
          <w:szCs w:val="22"/>
        </w:rPr>
        <w:t>teaching</w:t>
      </w:r>
      <w:r w:rsidRPr="00A436AB">
        <w:rPr>
          <w:sz w:val="22"/>
          <w:szCs w:val="22"/>
        </w:rPr>
        <w:t xml:space="preserve"> staff return for a period of at least 13 weeks. </w:t>
      </w:r>
    </w:p>
    <w:p w14:paraId="0658C1FE" w14:textId="77777777" w:rsidR="00A436AB" w:rsidRDefault="00A436AB" w:rsidP="00A436AB">
      <w:pPr>
        <w:ind w:hanging="720"/>
        <w:jc w:val="both"/>
        <w:rPr>
          <w:sz w:val="22"/>
          <w:szCs w:val="22"/>
        </w:rPr>
      </w:pPr>
      <w:r>
        <w:rPr>
          <w:sz w:val="22"/>
          <w:szCs w:val="22"/>
        </w:rPr>
        <w:tab/>
      </w:r>
    </w:p>
    <w:p w14:paraId="1616E7DF" w14:textId="77777777" w:rsidR="00A436AB" w:rsidRDefault="00A436AB" w:rsidP="00A436AB">
      <w:pPr>
        <w:ind w:hanging="720"/>
        <w:jc w:val="both"/>
        <w:rPr>
          <w:sz w:val="22"/>
          <w:szCs w:val="22"/>
        </w:rPr>
      </w:pPr>
      <w:r>
        <w:rPr>
          <w:sz w:val="22"/>
          <w:szCs w:val="22"/>
        </w:rPr>
        <w:tab/>
      </w:r>
      <w:r w:rsidR="000552DD" w:rsidRPr="00CD3DC3">
        <w:rPr>
          <w:sz w:val="22"/>
          <w:szCs w:val="22"/>
        </w:rPr>
        <w:t xml:space="preserve">For </w:t>
      </w:r>
      <w:r w:rsidR="00DB2A96" w:rsidRPr="00CD3DC3">
        <w:rPr>
          <w:b/>
          <w:sz w:val="22"/>
          <w:szCs w:val="22"/>
        </w:rPr>
        <w:t>t</w:t>
      </w:r>
      <w:r w:rsidR="000552DD" w:rsidRPr="00CD3DC3">
        <w:rPr>
          <w:b/>
          <w:sz w:val="22"/>
          <w:szCs w:val="22"/>
        </w:rPr>
        <w:t>eachers</w:t>
      </w:r>
      <w:r w:rsidR="000552DD" w:rsidRPr="00CD3DC3">
        <w:rPr>
          <w:sz w:val="22"/>
          <w:szCs w:val="22"/>
        </w:rPr>
        <w:t xml:space="preserve"> this is an equivalent of 13 weeks full-time hours if </w:t>
      </w:r>
      <w:r w:rsidR="00E01D35">
        <w:rPr>
          <w:sz w:val="22"/>
          <w:szCs w:val="22"/>
        </w:rPr>
        <w:t>they</w:t>
      </w:r>
      <w:r w:rsidR="000552DD" w:rsidRPr="00CD3DC3">
        <w:rPr>
          <w:sz w:val="22"/>
          <w:szCs w:val="22"/>
        </w:rPr>
        <w:t xml:space="preserve"> return to work on part-time hours having previously worked full-time</w:t>
      </w:r>
      <w:r w:rsidR="00E01D35">
        <w:rPr>
          <w:sz w:val="22"/>
          <w:szCs w:val="22"/>
        </w:rPr>
        <w:t xml:space="preserve"> </w:t>
      </w:r>
      <w:r w:rsidR="00E01D35" w:rsidRPr="00E01D35">
        <w:rPr>
          <w:sz w:val="22"/>
          <w:szCs w:val="22"/>
        </w:rPr>
        <w:t xml:space="preserve">or if a part-time teacher returns to work on a different part-time basis </w:t>
      </w:r>
      <w:r w:rsidR="00E01D35">
        <w:rPr>
          <w:sz w:val="22"/>
          <w:szCs w:val="22"/>
        </w:rPr>
        <w:t>they</w:t>
      </w:r>
      <w:r w:rsidR="00E01D35" w:rsidRPr="00E01D35">
        <w:rPr>
          <w:sz w:val="22"/>
          <w:szCs w:val="22"/>
        </w:rPr>
        <w:t xml:space="preserve"> must return for a period which equates to 13 weeks part-time service relating to </w:t>
      </w:r>
      <w:r w:rsidR="00E01D35">
        <w:rPr>
          <w:sz w:val="22"/>
          <w:szCs w:val="22"/>
        </w:rPr>
        <w:t>t</w:t>
      </w:r>
      <w:r w:rsidR="00E01D35" w:rsidRPr="00E01D35">
        <w:rPr>
          <w:sz w:val="22"/>
          <w:szCs w:val="22"/>
        </w:rPr>
        <w:t>he</w:t>
      </w:r>
      <w:r w:rsidR="00E01D35">
        <w:rPr>
          <w:sz w:val="22"/>
          <w:szCs w:val="22"/>
        </w:rPr>
        <w:t>i</w:t>
      </w:r>
      <w:r w:rsidR="00E01D35" w:rsidRPr="00E01D35">
        <w:rPr>
          <w:sz w:val="22"/>
          <w:szCs w:val="22"/>
        </w:rPr>
        <w:t>r previous contract</w:t>
      </w:r>
      <w:r w:rsidR="000552DD" w:rsidRPr="00CD3DC3">
        <w:rPr>
          <w:sz w:val="22"/>
          <w:szCs w:val="22"/>
        </w:rPr>
        <w:t xml:space="preserve">. </w:t>
      </w:r>
    </w:p>
    <w:p w14:paraId="28DEF042" w14:textId="77777777" w:rsidR="00447502" w:rsidRDefault="00447502" w:rsidP="00A436AB">
      <w:pPr>
        <w:ind w:hanging="720"/>
        <w:jc w:val="both"/>
        <w:rPr>
          <w:sz w:val="22"/>
          <w:szCs w:val="22"/>
        </w:rPr>
      </w:pPr>
    </w:p>
    <w:p w14:paraId="07CA0B24" w14:textId="77777777" w:rsidR="00E270D5" w:rsidRDefault="00A436AB" w:rsidP="00A436AB">
      <w:pPr>
        <w:ind w:hanging="720"/>
        <w:jc w:val="both"/>
        <w:rPr>
          <w:sz w:val="22"/>
          <w:szCs w:val="22"/>
        </w:rPr>
      </w:pPr>
      <w:r>
        <w:rPr>
          <w:sz w:val="22"/>
          <w:szCs w:val="22"/>
        </w:rPr>
        <w:tab/>
      </w:r>
      <w:r w:rsidR="000552DD" w:rsidRPr="00CD3DC3">
        <w:rPr>
          <w:sz w:val="22"/>
          <w:szCs w:val="22"/>
        </w:rPr>
        <w:t xml:space="preserve">This can be paid as a lump sum on return to work, or in conjunction with SAP - but if paid in advance, it would have to be reclaimed if the employee does not return to work for the qualifying return period. </w:t>
      </w:r>
    </w:p>
    <w:p w14:paraId="6D1A0F3C" w14:textId="77777777" w:rsidR="00F15883" w:rsidRPr="00CD3DC3" w:rsidRDefault="00F15883" w:rsidP="00A436AB">
      <w:pPr>
        <w:ind w:hanging="720"/>
        <w:jc w:val="both"/>
        <w:rPr>
          <w:sz w:val="22"/>
          <w:szCs w:val="22"/>
        </w:rPr>
      </w:pPr>
    </w:p>
    <w:p w14:paraId="1BC7629E" w14:textId="77777777" w:rsidR="00E270D5" w:rsidRPr="00CD3DC3" w:rsidRDefault="00A436AB" w:rsidP="00A436AB">
      <w:pPr>
        <w:ind w:hanging="720"/>
        <w:jc w:val="both"/>
        <w:rPr>
          <w:sz w:val="22"/>
          <w:szCs w:val="22"/>
        </w:rPr>
      </w:pPr>
      <w:r>
        <w:rPr>
          <w:sz w:val="22"/>
          <w:szCs w:val="22"/>
        </w:rPr>
        <w:tab/>
      </w:r>
      <w:r w:rsidR="00E270D5" w:rsidRPr="00CD3DC3">
        <w:rPr>
          <w:sz w:val="22"/>
          <w:szCs w:val="22"/>
        </w:rPr>
        <w:t xml:space="preserve">Although it is not a statutory requirement employees must notify their Manager of their intention to return to work after AAL to qualify for additional salary. </w:t>
      </w:r>
    </w:p>
    <w:p w14:paraId="4B1EF794" w14:textId="77777777" w:rsidR="00E270D5" w:rsidRPr="00CD3DC3" w:rsidRDefault="00E270D5" w:rsidP="00A436AB">
      <w:pPr>
        <w:jc w:val="both"/>
        <w:rPr>
          <w:sz w:val="22"/>
          <w:szCs w:val="22"/>
        </w:rPr>
      </w:pPr>
    </w:p>
    <w:p w14:paraId="7E0CBABC" w14:textId="77777777" w:rsidR="00E270D5" w:rsidRPr="00CD3DC3" w:rsidRDefault="00E270D5" w:rsidP="00A436AB">
      <w:pPr>
        <w:jc w:val="both"/>
        <w:rPr>
          <w:b/>
          <w:sz w:val="22"/>
          <w:szCs w:val="22"/>
        </w:rPr>
      </w:pPr>
      <w:r w:rsidRPr="00CD3DC3">
        <w:rPr>
          <w:b/>
          <w:sz w:val="22"/>
          <w:szCs w:val="22"/>
        </w:rPr>
        <w:t>Returning from adoption leave</w:t>
      </w:r>
    </w:p>
    <w:p w14:paraId="4964B38F" w14:textId="77777777" w:rsidR="00E270D5" w:rsidRPr="00CD3DC3" w:rsidRDefault="00E270D5" w:rsidP="00A436AB">
      <w:pPr>
        <w:jc w:val="both"/>
        <w:rPr>
          <w:sz w:val="22"/>
          <w:szCs w:val="22"/>
        </w:rPr>
      </w:pPr>
    </w:p>
    <w:p w14:paraId="37495921" w14:textId="77777777" w:rsidR="00E270D5" w:rsidRPr="00CD3DC3" w:rsidRDefault="00A436AB" w:rsidP="00A436AB">
      <w:pPr>
        <w:ind w:hanging="720"/>
        <w:jc w:val="both"/>
        <w:rPr>
          <w:sz w:val="22"/>
          <w:szCs w:val="22"/>
        </w:rPr>
      </w:pPr>
      <w:r>
        <w:rPr>
          <w:sz w:val="22"/>
          <w:szCs w:val="22"/>
          <w:lang w:eastAsia="en-GB"/>
        </w:rPr>
        <w:tab/>
      </w:r>
      <w:r w:rsidR="00E270D5" w:rsidRPr="00CD3DC3">
        <w:rPr>
          <w:sz w:val="22"/>
          <w:szCs w:val="22"/>
          <w:lang w:eastAsia="en-GB"/>
        </w:rPr>
        <w:t xml:space="preserve">Managers should talk to their employees to plan their return to work and think about the practicalities. </w:t>
      </w:r>
      <w:r w:rsidR="00E270D5" w:rsidRPr="00CD3DC3">
        <w:rPr>
          <w:sz w:val="22"/>
          <w:szCs w:val="22"/>
        </w:rPr>
        <w:t>Employees do not have to give notice if they intend to return to work at the end of ordinary/additional adoption leave</w:t>
      </w:r>
      <w:r w:rsidR="00E270D5" w:rsidRPr="00CD3DC3">
        <w:rPr>
          <w:b/>
          <w:sz w:val="22"/>
          <w:szCs w:val="22"/>
        </w:rPr>
        <w:t>.</w:t>
      </w:r>
      <w:r w:rsidR="00E270D5" w:rsidRPr="00CD3DC3">
        <w:rPr>
          <w:b/>
          <w:i/>
          <w:sz w:val="22"/>
          <w:szCs w:val="22"/>
        </w:rPr>
        <w:t xml:space="preserve"> </w:t>
      </w:r>
      <w:r w:rsidR="00E270D5" w:rsidRPr="00CD3DC3">
        <w:rPr>
          <w:sz w:val="22"/>
          <w:szCs w:val="22"/>
        </w:rPr>
        <w:t>Where employees wish to return to work before the end of their ordinary adoption leave, they must give their Manager 7 days’ notice of the date they intend to return</w:t>
      </w:r>
      <w:r w:rsidR="00CC48B7" w:rsidRPr="00CC48B7">
        <w:rPr>
          <w:bCs/>
          <w:sz w:val="22"/>
          <w:szCs w:val="22"/>
        </w:rPr>
        <w:t xml:space="preserve"> or 21 days’ notice if the employee is teaching staff</w:t>
      </w:r>
      <w:r w:rsidR="00E270D5" w:rsidRPr="00CD3DC3">
        <w:rPr>
          <w:sz w:val="22"/>
          <w:szCs w:val="22"/>
        </w:rPr>
        <w:t>.</w:t>
      </w:r>
      <w:r w:rsidR="00E270D5" w:rsidRPr="00CD3DC3">
        <w:rPr>
          <w:i/>
          <w:sz w:val="22"/>
          <w:szCs w:val="22"/>
        </w:rPr>
        <w:t xml:space="preserve"> </w:t>
      </w:r>
      <w:r w:rsidR="00E270D5" w:rsidRPr="00CD3DC3">
        <w:rPr>
          <w:sz w:val="22"/>
          <w:szCs w:val="22"/>
        </w:rPr>
        <w:t>If the employee fails to notify their Manager, the employer can postpone the return by 7 days</w:t>
      </w:r>
      <w:r w:rsidR="00CC48B7">
        <w:rPr>
          <w:sz w:val="22"/>
          <w:szCs w:val="22"/>
        </w:rPr>
        <w:t xml:space="preserve"> or 21 days for teaching staff</w:t>
      </w:r>
      <w:r w:rsidR="00E270D5" w:rsidRPr="00CD3DC3">
        <w:rPr>
          <w:sz w:val="22"/>
          <w:szCs w:val="22"/>
        </w:rPr>
        <w:t>. Where employees wish to return to work before the end of their additional adoption leave, they must give their Manager 21 days’ notice of the date they intend to return. A manager can postpone his/ her return until the required 21 days’ notice has taken place.</w:t>
      </w:r>
    </w:p>
    <w:p w14:paraId="13ED1B36" w14:textId="77777777" w:rsidR="00E270D5" w:rsidRPr="00CD3DC3" w:rsidRDefault="00E270D5" w:rsidP="00A436AB">
      <w:pPr>
        <w:jc w:val="both"/>
        <w:rPr>
          <w:bCs/>
          <w:sz w:val="22"/>
          <w:szCs w:val="22"/>
        </w:rPr>
      </w:pPr>
    </w:p>
    <w:p w14:paraId="0A39A064" w14:textId="77777777" w:rsidR="00E270D5" w:rsidRPr="00CD3DC3" w:rsidRDefault="00A436AB" w:rsidP="00A436AB">
      <w:pPr>
        <w:autoSpaceDE w:val="0"/>
        <w:autoSpaceDN w:val="0"/>
        <w:adjustRightInd w:val="0"/>
        <w:ind w:hanging="720"/>
        <w:jc w:val="both"/>
        <w:rPr>
          <w:b/>
          <w:sz w:val="22"/>
          <w:szCs w:val="22"/>
          <w:lang w:eastAsia="en-GB"/>
        </w:rPr>
      </w:pPr>
      <w:r>
        <w:rPr>
          <w:bCs/>
          <w:sz w:val="22"/>
          <w:szCs w:val="22"/>
          <w:lang w:eastAsia="en-GB"/>
        </w:rPr>
        <w:tab/>
      </w:r>
      <w:r w:rsidR="00E270D5" w:rsidRPr="00CD3DC3">
        <w:rPr>
          <w:bCs/>
          <w:sz w:val="22"/>
          <w:szCs w:val="22"/>
          <w:lang w:eastAsia="en-GB"/>
        </w:rPr>
        <w:t xml:space="preserve">If an employee changes their mind about their original return date from additional adoption leave they must give the manager 21 days’ notice of the change. </w:t>
      </w:r>
      <w:r w:rsidR="00E270D5" w:rsidRPr="00CD3DC3">
        <w:rPr>
          <w:sz w:val="22"/>
          <w:szCs w:val="22"/>
          <w:lang w:eastAsia="en-GB"/>
        </w:rPr>
        <w:t>If they wish to return later than their original return date at least 21 days’ notice must be given ending with the original return date</w:t>
      </w:r>
      <w:r w:rsidR="00E270D5" w:rsidRPr="00CD3DC3">
        <w:rPr>
          <w:bCs/>
          <w:sz w:val="22"/>
          <w:szCs w:val="22"/>
          <w:lang w:eastAsia="en-GB"/>
        </w:rPr>
        <w:t>. If they do not give the required notice and the manager needs more notice the manager can postpone their return until the required 21 days’ notice has taken place. A manager cannot postpone it past the end of the 52-week period.</w:t>
      </w:r>
    </w:p>
    <w:p w14:paraId="5FCAD187" w14:textId="77777777" w:rsidR="00E270D5" w:rsidRPr="00CD3DC3" w:rsidRDefault="00E270D5" w:rsidP="00A436AB">
      <w:pPr>
        <w:jc w:val="both"/>
        <w:rPr>
          <w:sz w:val="22"/>
          <w:szCs w:val="22"/>
        </w:rPr>
      </w:pPr>
    </w:p>
    <w:p w14:paraId="02D5008A" w14:textId="77777777" w:rsidR="00E270D5" w:rsidRPr="00CD3DC3" w:rsidRDefault="00E270D5" w:rsidP="00A436AB">
      <w:pPr>
        <w:jc w:val="both"/>
        <w:rPr>
          <w:sz w:val="22"/>
          <w:szCs w:val="22"/>
        </w:rPr>
      </w:pPr>
      <w:r w:rsidRPr="00CD3DC3">
        <w:rPr>
          <w:b/>
          <w:sz w:val="22"/>
          <w:szCs w:val="22"/>
        </w:rPr>
        <w:t>Accrued Annual Leave</w:t>
      </w:r>
    </w:p>
    <w:p w14:paraId="40824F1A" w14:textId="77777777" w:rsidR="00E270D5" w:rsidRPr="00CD3DC3" w:rsidRDefault="00E270D5" w:rsidP="00A436AB">
      <w:pPr>
        <w:jc w:val="both"/>
        <w:rPr>
          <w:b/>
          <w:sz w:val="22"/>
          <w:szCs w:val="22"/>
        </w:rPr>
      </w:pPr>
    </w:p>
    <w:p w14:paraId="62216F4A" w14:textId="77777777" w:rsidR="00E270D5" w:rsidRPr="00CD3DC3" w:rsidRDefault="00A436AB" w:rsidP="00A436AB">
      <w:pPr>
        <w:ind w:hanging="720"/>
        <w:jc w:val="both"/>
        <w:rPr>
          <w:b/>
          <w:sz w:val="22"/>
          <w:szCs w:val="22"/>
        </w:rPr>
      </w:pPr>
      <w:r>
        <w:rPr>
          <w:sz w:val="22"/>
          <w:szCs w:val="22"/>
        </w:rPr>
        <w:tab/>
      </w:r>
      <w:r w:rsidR="00E270D5" w:rsidRPr="00CD3DC3">
        <w:rPr>
          <w:sz w:val="22"/>
          <w:szCs w:val="22"/>
        </w:rPr>
        <w:t>There are no changes to the current arrangements regarding notification e.g. approval and 5 days carry over into the next leave year. However, because adoption leave both paid and unpaid can take up the whole leave year employees may, with approval, take some of their leave prior to adoption leave and/or after as long as it is in the same leave year. Employees may also use some of their unpaid adoption leave as annual leave, for example:</w:t>
      </w:r>
    </w:p>
    <w:p w14:paraId="37B7485E" w14:textId="77777777" w:rsidR="00E270D5" w:rsidRPr="00CD3DC3" w:rsidRDefault="00E270D5" w:rsidP="00A436AB">
      <w:pPr>
        <w:jc w:val="both"/>
        <w:rPr>
          <w:b/>
          <w:sz w:val="22"/>
          <w:szCs w:val="22"/>
        </w:rPr>
      </w:pPr>
    </w:p>
    <w:p w14:paraId="0D6019DD" w14:textId="77777777" w:rsidR="00E270D5" w:rsidRPr="00CD3DC3" w:rsidRDefault="00E270D5" w:rsidP="00F266FB">
      <w:pPr>
        <w:numPr>
          <w:ilvl w:val="0"/>
          <w:numId w:val="27"/>
        </w:numPr>
        <w:jc w:val="both"/>
        <w:rPr>
          <w:b/>
          <w:sz w:val="22"/>
          <w:szCs w:val="22"/>
        </w:rPr>
      </w:pPr>
      <w:r w:rsidRPr="00CD3DC3">
        <w:rPr>
          <w:sz w:val="22"/>
          <w:szCs w:val="22"/>
        </w:rPr>
        <w:t>39 weeks paid AL – 8 weeks’ unpaid AAL – 5 weeks annual leave.</w:t>
      </w:r>
    </w:p>
    <w:p w14:paraId="3ACCF359" w14:textId="77777777" w:rsidR="00E270D5" w:rsidRPr="00CD3DC3" w:rsidRDefault="00E270D5" w:rsidP="00A436AB">
      <w:pPr>
        <w:jc w:val="both"/>
        <w:rPr>
          <w:sz w:val="22"/>
          <w:szCs w:val="22"/>
        </w:rPr>
      </w:pPr>
    </w:p>
    <w:p w14:paraId="63A082C8" w14:textId="77777777" w:rsidR="00E270D5" w:rsidRPr="00CD3DC3" w:rsidRDefault="00A436AB" w:rsidP="00A436AB">
      <w:pPr>
        <w:ind w:hanging="720"/>
        <w:jc w:val="both"/>
        <w:rPr>
          <w:sz w:val="22"/>
          <w:szCs w:val="22"/>
        </w:rPr>
      </w:pPr>
      <w:r>
        <w:rPr>
          <w:sz w:val="22"/>
          <w:szCs w:val="22"/>
        </w:rPr>
        <w:tab/>
      </w:r>
      <w:r w:rsidR="00E270D5" w:rsidRPr="00CD3DC3">
        <w:rPr>
          <w:sz w:val="22"/>
          <w:szCs w:val="22"/>
        </w:rPr>
        <w:t>Employees must ensure that their manager is clear about the date they intend to end adoption leave and the date they intend to begin annual leave to make certain they are paid correctly.</w:t>
      </w:r>
    </w:p>
    <w:p w14:paraId="1FC6309D" w14:textId="77777777" w:rsidR="00E270D5" w:rsidRPr="00CD3DC3" w:rsidRDefault="00E270D5" w:rsidP="00A436AB">
      <w:pPr>
        <w:jc w:val="both"/>
        <w:rPr>
          <w:sz w:val="22"/>
          <w:szCs w:val="22"/>
        </w:rPr>
      </w:pPr>
    </w:p>
    <w:p w14:paraId="1143B77A" w14:textId="77777777" w:rsidR="00E270D5" w:rsidRPr="00CD3DC3" w:rsidRDefault="00A436AB" w:rsidP="00A436AB">
      <w:pPr>
        <w:ind w:hanging="720"/>
        <w:jc w:val="both"/>
        <w:rPr>
          <w:sz w:val="22"/>
          <w:szCs w:val="22"/>
        </w:rPr>
      </w:pPr>
      <w:r>
        <w:rPr>
          <w:sz w:val="22"/>
          <w:szCs w:val="22"/>
        </w:rPr>
        <w:tab/>
      </w:r>
      <w:r w:rsidR="00E270D5" w:rsidRPr="00CD3DC3">
        <w:rPr>
          <w:sz w:val="22"/>
          <w:szCs w:val="22"/>
        </w:rPr>
        <w:t xml:space="preserve">Parental leave may also be taken at the end of the adoption leave period provided this has been agreed with the Manager. </w:t>
      </w:r>
    </w:p>
    <w:p w14:paraId="6DE27EE3" w14:textId="77777777" w:rsidR="00B953CA" w:rsidRDefault="00B953CA" w:rsidP="00A436AB">
      <w:pPr>
        <w:tabs>
          <w:tab w:val="left" w:pos="450"/>
          <w:tab w:val="left" w:pos="720"/>
        </w:tabs>
        <w:ind w:hanging="1440"/>
        <w:jc w:val="both"/>
        <w:rPr>
          <w:b/>
          <w:sz w:val="22"/>
          <w:szCs w:val="22"/>
        </w:rPr>
      </w:pPr>
    </w:p>
    <w:p w14:paraId="252AB3D1" w14:textId="77777777" w:rsidR="00E270D5" w:rsidRPr="00CD3DC3" w:rsidRDefault="00E270D5" w:rsidP="00AB46AD">
      <w:pPr>
        <w:tabs>
          <w:tab w:val="left" w:pos="450"/>
          <w:tab w:val="left" w:pos="720"/>
        </w:tabs>
        <w:ind w:left="1440" w:hanging="1440"/>
        <w:jc w:val="both"/>
        <w:rPr>
          <w:b/>
          <w:sz w:val="22"/>
          <w:szCs w:val="22"/>
        </w:rPr>
      </w:pPr>
      <w:r w:rsidRPr="00CD3DC3">
        <w:rPr>
          <w:b/>
          <w:sz w:val="22"/>
          <w:szCs w:val="22"/>
        </w:rPr>
        <w:t>Right to Return to Work</w:t>
      </w:r>
    </w:p>
    <w:p w14:paraId="72411B62" w14:textId="77777777" w:rsidR="00E270D5" w:rsidRPr="00CD3DC3" w:rsidRDefault="00E270D5" w:rsidP="00A436AB">
      <w:pPr>
        <w:tabs>
          <w:tab w:val="left" w:pos="720"/>
        </w:tabs>
        <w:jc w:val="both"/>
        <w:rPr>
          <w:b/>
          <w:sz w:val="22"/>
          <w:szCs w:val="22"/>
        </w:rPr>
      </w:pPr>
    </w:p>
    <w:p w14:paraId="46C48339" w14:textId="77777777" w:rsidR="00E270D5" w:rsidRPr="00CD3DC3" w:rsidRDefault="00A436AB" w:rsidP="00A436AB">
      <w:pPr>
        <w:pStyle w:val="BodyTextIndent3"/>
        <w:ind w:left="0" w:hanging="720"/>
        <w:rPr>
          <w:rFonts w:cs="Arial"/>
          <w:szCs w:val="22"/>
        </w:rPr>
      </w:pPr>
      <w:r>
        <w:rPr>
          <w:rFonts w:cs="Arial"/>
          <w:szCs w:val="22"/>
        </w:rPr>
        <w:tab/>
      </w:r>
      <w:r w:rsidR="00E270D5" w:rsidRPr="00CD3DC3">
        <w:rPr>
          <w:rFonts w:cs="Arial"/>
          <w:szCs w:val="22"/>
        </w:rPr>
        <w:t>As a general guideline, employees have the right to return to the job in which they are currently employed and on terms and conditions not less favourable than those, which would have applied to them, if they had not been absent.</w:t>
      </w:r>
    </w:p>
    <w:p w14:paraId="7BEB0F06" w14:textId="77777777" w:rsidR="00E270D5" w:rsidRPr="00CD3DC3" w:rsidRDefault="00E270D5" w:rsidP="00A436AB">
      <w:pPr>
        <w:jc w:val="both"/>
        <w:rPr>
          <w:b/>
          <w:sz w:val="22"/>
          <w:szCs w:val="22"/>
        </w:rPr>
      </w:pPr>
    </w:p>
    <w:p w14:paraId="03AC59E9" w14:textId="77777777" w:rsidR="00E270D5" w:rsidRDefault="00A436AB" w:rsidP="00A436AB">
      <w:pPr>
        <w:ind w:hanging="720"/>
        <w:jc w:val="both"/>
        <w:rPr>
          <w:sz w:val="22"/>
          <w:szCs w:val="22"/>
        </w:rPr>
      </w:pPr>
      <w:r>
        <w:rPr>
          <w:sz w:val="22"/>
          <w:szCs w:val="22"/>
        </w:rPr>
        <w:tab/>
      </w:r>
      <w:r w:rsidR="00E270D5" w:rsidRPr="00CD3DC3">
        <w:rPr>
          <w:sz w:val="22"/>
          <w:szCs w:val="22"/>
        </w:rPr>
        <w:t>Where it is not possible, through redundancy or general reorganisation, to offer a return to work under the original contract, employees are entitled to be offered a suitable alternative vacancy. (In the case of redundancy, this would be subject to there being such a post available). The terms and conditions of the alternative job must be substantially as favourable as those of the original job.</w:t>
      </w:r>
    </w:p>
    <w:p w14:paraId="0601F586" w14:textId="77777777" w:rsidR="00A436AB" w:rsidRPr="00CD3DC3" w:rsidRDefault="00A436AB" w:rsidP="00A436AB">
      <w:pPr>
        <w:ind w:hanging="720"/>
        <w:jc w:val="both"/>
        <w:rPr>
          <w:sz w:val="22"/>
          <w:szCs w:val="22"/>
        </w:rPr>
      </w:pPr>
    </w:p>
    <w:p w14:paraId="1434B9CC" w14:textId="77777777" w:rsidR="00E270D5" w:rsidRPr="00CD3DC3" w:rsidRDefault="00A436AB" w:rsidP="00A436AB">
      <w:pPr>
        <w:ind w:hanging="720"/>
        <w:jc w:val="both"/>
        <w:rPr>
          <w:b/>
          <w:sz w:val="22"/>
          <w:szCs w:val="22"/>
        </w:rPr>
      </w:pPr>
      <w:r>
        <w:rPr>
          <w:sz w:val="22"/>
          <w:szCs w:val="22"/>
        </w:rPr>
        <w:lastRenderedPageBreak/>
        <w:tab/>
      </w:r>
      <w:r w:rsidR="00E270D5" w:rsidRPr="00CD3DC3">
        <w:rPr>
          <w:sz w:val="22"/>
          <w:szCs w:val="22"/>
        </w:rPr>
        <w:t xml:space="preserve">The </w:t>
      </w:r>
      <w:r w:rsidR="000552DD" w:rsidRPr="00CD3DC3">
        <w:rPr>
          <w:sz w:val="22"/>
          <w:szCs w:val="22"/>
        </w:rPr>
        <w:t>School</w:t>
      </w:r>
      <w:r w:rsidR="00E270D5" w:rsidRPr="00CD3DC3">
        <w:rPr>
          <w:sz w:val="22"/>
          <w:szCs w:val="22"/>
        </w:rPr>
        <w:t xml:space="preserve"> will be sympathetic to requests for a return to work under a more flexible arrangement such as part-time or job sharing.  However any part time or job share arrangement will have to be agreed by an employee’s manager and the operational needs of the </w:t>
      </w:r>
      <w:r w:rsidR="000552DD" w:rsidRPr="00CD3DC3">
        <w:rPr>
          <w:sz w:val="22"/>
          <w:szCs w:val="22"/>
        </w:rPr>
        <w:t>school</w:t>
      </w:r>
      <w:r w:rsidR="00E270D5" w:rsidRPr="00CD3DC3">
        <w:rPr>
          <w:sz w:val="22"/>
          <w:szCs w:val="22"/>
        </w:rPr>
        <w:t xml:space="preserve"> must be taken into account.   If an employee works full time and returns from adoption leave on a part-time, reduced hours or job share basis, she/he will not have an automatic right to resume full time working at a later date, unless specifically agreed in writing with the employee at the point of return. </w:t>
      </w:r>
      <w:r w:rsidR="00AB46AD">
        <w:rPr>
          <w:sz w:val="22"/>
          <w:szCs w:val="22"/>
        </w:rPr>
        <w:t>Please also see the Guide to Requesting Flexible Working.</w:t>
      </w:r>
    </w:p>
    <w:p w14:paraId="45C88FB7" w14:textId="77777777" w:rsidR="00A436AB" w:rsidRDefault="00A436AB" w:rsidP="00A436AB">
      <w:pPr>
        <w:tabs>
          <w:tab w:val="left" w:pos="720"/>
        </w:tabs>
        <w:jc w:val="both"/>
        <w:rPr>
          <w:b/>
          <w:sz w:val="22"/>
          <w:szCs w:val="22"/>
        </w:rPr>
      </w:pPr>
    </w:p>
    <w:p w14:paraId="3A3E39B2" w14:textId="77777777" w:rsidR="00E270D5" w:rsidRDefault="00E270D5" w:rsidP="00A436AB">
      <w:pPr>
        <w:tabs>
          <w:tab w:val="left" w:pos="720"/>
        </w:tabs>
        <w:jc w:val="both"/>
        <w:rPr>
          <w:b/>
          <w:sz w:val="22"/>
          <w:szCs w:val="22"/>
        </w:rPr>
      </w:pPr>
      <w:r w:rsidRPr="00CD3DC3">
        <w:rPr>
          <w:b/>
          <w:sz w:val="22"/>
          <w:szCs w:val="22"/>
        </w:rPr>
        <w:t>Other Conditions</w:t>
      </w:r>
    </w:p>
    <w:p w14:paraId="00382FD2" w14:textId="77777777" w:rsidR="00A436AB" w:rsidRPr="00CD3DC3" w:rsidRDefault="00A436AB" w:rsidP="00A436AB">
      <w:pPr>
        <w:tabs>
          <w:tab w:val="left" w:pos="720"/>
        </w:tabs>
        <w:jc w:val="both"/>
        <w:rPr>
          <w:b/>
          <w:sz w:val="22"/>
          <w:szCs w:val="22"/>
        </w:rPr>
      </w:pPr>
    </w:p>
    <w:p w14:paraId="068F29B7" w14:textId="77777777" w:rsidR="00E270D5" w:rsidRDefault="00A436AB" w:rsidP="00A436AB">
      <w:pPr>
        <w:tabs>
          <w:tab w:val="left" w:pos="720"/>
        </w:tabs>
        <w:ind w:hanging="720"/>
        <w:jc w:val="both"/>
        <w:rPr>
          <w:sz w:val="22"/>
          <w:szCs w:val="22"/>
        </w:rPr>
      </w:pPr>
      <w:r>
        <w:rPr>
          <w:sz w:val="22"/>
          <w:szCs w:val="22"/>
        </w:rPr>
        <w:tab/>
      </w:r>
      <w:r w:rsidR="00E270D5" w:rsidRPr="00CD3DC3">
        <w:rPr>
          <w:sz w:val="22"/>
          <w:szCs w:val="22"/>
        </w:rPr>
        <w:t xml:space="preserve">When taking adoption or parental leave employees are entitled during the periods of leave to the benefit of the </w:t>
      </w:r>
      <w:r w:rsidR="001A3CF1" w:rsidRPr="00CD3DC3">
        <w:rPr>
          <w:sz w:val="22"/>
          <w:szCs w:val="22"/>
        </w:rPr>
        <w:t>School</w:t>
      </w:r>
      <w:r w:rsidR="00E270D5" w:rsidRPr="00CD3DC3">
        <w:rPr>
          <w:sz w:val="22"/>
          <w:szCs w:val="22"/>
        </w:rPr>
        <w:t>’s implied obligation to their trust and confidence and any terms and conditions of their employment relating to:</w:t>
      </w:r>
    </w:p>
    <w:p w14:paraId="3D3FFB38" w14:textId="77777777" w:rsidR="00AB46AD" w:rsidRPr="00CD3DC3" w:rsidRDefault="00AB46AD" w:rsidP="00A436AB">
      <w:pPr>
        <w:tabs>
          <w:tab w:val="left" w:pos="720"/>
        </w:tabs>
        <w:ind w:hanging="720"/>
        <w:jc w:val="both"/>
        <w:rPr>
          <w:sz w:val="22"/>
          <w:szCs w:val="22"/>
        </w:rPr>
      </w:pPr>
    </w:p>
    <w:p w14:paraId="5A955BDC" w14:textId="77777777" w:rsidR="00E270D5" w:rsidRPr="00A436AB" w:rsidRDefault="00E270D5" w:rsidP="00F266FB">
      <w:pPr>
        <w:pStyle w:val="ListParagraph"/>
        <w:numPr>
          <w:ilvl w:val="0"/>
          <w:numId w:val="27"/>
        </w:numPr>
        <w:tabs>
          <w:tab w:val="left" w:pos="1440"/>
          <w:tab w:val="num" w:pos="2835"/>
        </w:tabs>
        <w:jc w:val="both"/>
        <w:rPr>
          <w:sz w:val="22"/>
          <w:szCs w:val="22"/>
        </w:rPr>
      </w:pPr>
      <w:r w:rsidRPr="00A436AB">
        <w:rPr>
          <w:sz w:val="22"/>
          <w:szCs w:val="22"/>
        </w:rPr>
        <w:t>Notice of the termination of the employment contract and for those with more than 2 years service, compensation in the event of redundancy.</w:t>
      </w:r>
    </w:p>
    <w:p w14:paraId="2EF1E9AE" w14:textId="77777777" w:rsidR="00E270D5" w:rsidRPr="00A436AB" w:rsidRDefault="00E270D5" w:rsidP="00F266FB">
      <w:pPr>
        <w:pStyle w:val="ListParagraph"/>
        <w:numPr>
          <w:ilvl w:val="0"/>
          <w:numId w:val="27"/>
        </w:numPr>
        <w:tabs>
          <w:tab w:val="left" w:pos="720"/>
          <w:tab w:val="left" w:pos="1440"/>
          <w:tab w:val="num" w:pos="2835"/>
        </w:tabs>
        <w:jc w:val="both"/>
        <w:rPr>
          <w:sz w:val="22"/>
          <w:szCs w:val="22"/>
        </w:rPr>
      </w:pPr>
      <w:r w:rsidRPr="00A436AB">
        <w:rPr>
          <w:sz w:val="22"/>
          <w:szCs w:val="22"/>
        </w:rPr>
        <w:t>Disciplinary and grievance procedures.</w:t>
      </w:r>
    </w:p>
    <w:p w14:paraId="119E7B20" w14:textId="77777777" w:rsidR="00E270D5" w:rsidRPr="00CD3DC3" w:rsidRDefault="00E270D5" w:rsidP="00A436AB">
      <w:pPr>
        <w:tabs>
          <w:tab w:val="left" w:pos="720"/>
          <w:tab w:val="left" w:pos="1440"/>
          <w:tab w:val="num" w:pos="2835"/>
        </w:tabs>
        <w:jc w:val="both"/>
        <w:rPr>
          <w:sz w:val="22"/>
          <w:szCs w:val="22"/>
        </w:rPr>
      </w:pPr>
    </w:p>
    <w:p w14:paraId="07E635F9" w14:textId="77777777" w:rsidR="00E270D5" w:rsidRPr="00CD3DC3" w:rsidRDefault="00A436AB" w:rsidP="00A436AB">
      <w:pPr>
        <w:pStyle w:val="BodyText"/>
        <w:tabs>
          <w:tab w:val="clear" w:pos="720"/>
        </w:tabs>
        <w:ind w:hanging="720"/>
        <w:rPr>
          <w:rFonts w:cs="Arial"/>
          <w:noProof/>
          <w:szCs w:val="22"/>
        </w:rPr>
      </w:pPr>
      <w:r>
        <w:rPr>
          <w:rFonts w:cs="Arial"/>
          <w:szCs w:val="22"/>
        </w:rPr>
        <w:tab/>
      </w:r>
      <w:r w:rsidR="00E270D5" w:rsidRPr="00CD3DC3">
        <w:rPr>
          <w:rFonts w:cs="Arial"/>
          <w:szCs w:val="22"/>
        </w:rPr>
        <w:t xml:space="preserve">Employees are also bound by an implied obligation to the </w:t>
      </w:r>
      <w:r w:rsidR="000552DD" w:rsidRPr="00CD3DC3">
        <w:rPr>
          <w:rFonts w:cs="Arial"/>
          <w:szCs w:val="22"/>
        </w:rPr>
        <w:t>School</w:t>
      </w:r>
      <w:r w:rsidR="00E270D5" w:rsidRPr="00CD3DC3">
        <w:rPr>
          <w:rFonts w:cs="Arial"/>
          <w:szCs w:val="22"/>
        </w:rPr>
        <w:t xml:space="preserve"> of good faith and any terms and conditions relating to:</w:t>
      </w:r>
      <w:r w:rsidR="00E270D5" w:rsidRPr="00CD3DC3">
        <w:rPr>
          <w:rFonts w:cs="Arial"/>
          <w:noProof/>
          <w:szCs w:val="22"/>
        </w:rPr>
        <w:t xml:space="preserve"> </w:t>
      </w:r>
    </w:p>
    <w:p w14:paraId="25B13F8A" w14:textId="77777777" w:rsidR="00E270D5" w:rsidRPr="00CD3DC3" w:rsidRDefault="00E270D5" w:rsidP="00A436AB">
      <w:pPr>
        <w:pStyle w:val="BodyText"/>
        <w:tabs>
          <w:tab w:val="clear" w:pos="720"/>
        </w:tabs>
        <w:rPr>
          <w:rFonts w:cs="Arial"/>
          <w:noProof/>
          <w:szCs w:val="22"/>
        </w:rPr>
      </w:pPr>
    </w:p>
    <w:p w14:paraId="1BDF5FCF" w14:textId="77777777" w:rsidR="00E270D5" w:rsidRPr="00AB46AD" w:rsidRDefault="00E270D5" w:rsidP="00A436AB">
      <w:pPr>
        <w:pStyle w:val="BodyText"/>
        <w:numPr>
          <w:ilvl w:val="0"/>
          <w:numId w:val="28"/>
        </w:numPr>
        <w:rPr>
          <w:rFonts w:cs="Arial"/>
          <w:szCs w:val="22"/>
        </w:rPr>
      </w:pPr>
      <w:r w:rsidRPr="00AB46AD">
        <w:rPr>
          <w:rFonts w:cs="Arial"/>
          <w:szCs w:val="22"/>
        </w:rPr>
        <w:t>Giving notice of the termination of their employment contract.</w:t>
      </w:r>
    </w:p>
    <w:p w14:paraId="636B5766" w14:textId="77777777" w:rsidR="00E270D5" w:rsidRPr="00CD3DC3" w:rsidRDefault="00E270D5" w:rsidP="00F266FB">
      <w:pPr>
        <w:pStyle w:val="BodyText"/>
        <w:numPr>
          <w:ilvl w:val="0"/>
          <w:numId w:val="28"/>
        </w:numPr>
        <w:rPr>
          <w:rFonts w:cs="Arial"/>
          <w:szCs w:val="22"/>
        </w:rPr>
      </w:pPr>
      <w:r w:rsidRPr="00CD3DC3">
        <w:rPr>
          <w:rFonts w:cs="Arial"/>
          <w:szCs w:val="22"/>
        </w:rPr>
        <w:t>The disclosure of confidential information.</w:t>
      </w:r>
    </w:p>
    <w:p w14:paraId="2804BDAC" w14:textId="77777777" w:rsidR="00E270D5" w:rsidRPr="00CD3DC3" w:rsidRDefault="00E270D5" w:rsidP="00F266FB">
      <w:pPr>
        <w:numPr>
          <w:ilvl w:val="0"/>
          <w:numId w:val="28"/>
        </w:numPr>
        <w:tabs>
          <w:tab w:val="left" w:pos="720"/>
          <w:tab w:val="left" w:pos="1440"/>
        </w:tabs>
        <w:jc w:val="both"/>
        <w:rPr>
          <w:sz w:val="22"/>
          <w:szCs w:val="22"/>
        </w:rPr>
      </w:pPr>
      <w:r w:rsidRPr="00CD3DC3">
        <w:rPr>
          <w:sz w:val="22"/>
          <w:szCs w:val="22"/>
        </w:rPr>
        <w:t>The acceptance of gifts or other benefits.</w:t>
      </w:r>
    </w:p>
    <w:p w14:paraId="58ED2C40" w14:textId="77777777" w:rsidR="00E270D5" w:rsidRPr="00CD3DC3" w:rsidRDefault="00E270D5" w:rsidP="00F266FB">
      <w:pPr>
        <w:numPr>
          <w:ilvl w:val="0"/>
          <w:numId w:val="28"/>
        </w:numPr>
        <w:tabs>
          <w:tab w:val="left" w:pos="1440"/>
        </w:tabs>
        <w:jc w:val="both"/>
        <w:rPr>
          <w:sz w:val="22"/>
          <w:szCs w:val="22"/>
        </w:rPr>
      </w:pPr>
      <w:r w:rsidRPr="00CD3DC3">
        <w:rPr>
          <w:sz w:val="22"/>
          <w:szCs w:val="22"/>
        </w:rPr>
        <w:t xml:space="preserve">Participation in any other business. </w:t>
      </w:r>
    </w:p>
    <w:p w14:paraId="1DC77901" w14:textId="77777777" w:rsidR="00A436AB" w:rsidRDefault="00A436AB" w:rsidP="00A436AB">
      <w:pPr>
        <w:tabs>
          <w:tab w:val="left" w:pos="720"/>
          <w:tab w:val="left" w:pos="1440"/>
        </w:tabs>
        <w:ind w:hanging="720"/>
        <w:jc w:val="both"/>
        <w:rPr>
          <w:sz w:val="22"/>
          <w:szCs w:val="22"/>
        </w:rPr>
      </w:pPr>
      <w:r>
        <w:rPr>
          <w:sz w:val="22"/>
          <w:szCs w:val="22"/>
        </w:rPr>
        <w:tab/>
      </w:r>
    </w:p>
    <w:p w14:paraId="0879E878" w14:textId="77777777" w:rsidR="00E270D5" w:rsidRDefault="00A436AB" w:rsidP="00A436AB">
      <w:pPr>
        <w:tabs>
          <w:tab w:val="left" w:pos="720"/>
          <w:tab w:val="left" w:pos="1440"/>
        </w:tabs>
        <w:ind w:hanging="720"/>
        <w:jc w:val="both"/>
        <w:rPr>
          <w:sz w:val="22"/>
          <w:szCs w:val="22"/>
        </w:rPr>
      </w:pPr>
      <w:r>
        <w:rPr>
          <w:sz w:val="22"/>
          <w:szCs w:val="22"/>
        </w:rPr>
        <w:tab/>
      </w:r>
      <w:r w:rsidR="00E270D5" w:rsidRPr="00CD3DC3">
        <w:rPr>
          <w:sz w:val="22"/>
          <w:szCs w:val="22"/>
        </w:rPr>
        <w:t>If an employee is unable to return to work after the period of adoption leave to which she/he is entitled because of illness, the normal rules of sick absence will apply.</w:t>
      </w:r>
    </w:p>
    <w:p w14:paraId="47D7F38C" w14:textId="77777777" w:rsidR="00A436AB" w:rsidRPr="00CD3DC3" w:rsidRDefault="00A436AB" w:rsidP="00A436AB">
      <w:pPr>
        <w:tabs>
          <w:tab w:val="left" w:pos="720"/>
          <w:tab w:val="left" w:pos="1440"/>
        </w:tabs>
        <w:ind w:hanging="720"/>
        <w:jc w:val="both"/>
        <w:rPr>
          <w:sz w:val="22"/>
          <w:szCs w:val="22"/>
        </w:rPr>
      </w:pPr>
    </w:p>
    <w:p w14:paraId="42A7254A" w14:textId="77777777" w:rsidR="005245D2" w:rsidRPr="00CD3DC3" w:rsidRDefault="00A436AB" w:rsidP="00A436AB">
      <w:pPr>
        <w:tabs>
          <w:tab w:val="left" w:pos="1440"/>
        </w:tabs>
        <w:ind w:hanging="720"/>
        <w:jc w:val="both"/>
        <w:rPr>
          <w:sz w:val="22"/>
          <w:szCs w:val="22"/>
        </w:rPr>
      </w:pPr>
      <w:r>
        <w:rPr>
          <w:sz w:val="22"/>
          <w:szCs w:val="22"/>
        </w:rPr>
        <w:tab/>
      </w:r>
      <w:r w:rsidR="00E270D5" w:rsidRPr="00CD3DC3">
        <w:rPr>
          <w:sz w:val="22"/>
          <w:szCs w:val="22"/>
        </w:rPr>
        <w:t>Apart from the payment of salary and other remuneration, all employment rights are being preserved (e.g. annual leave accrual). Employees must also take notice of the following:</w:t>
      </w:r>
      <w:r w:rsidR="005245D2" w:rsidRPr="00CD3DC3">
        <w:rPr>
          <w:sz w:val="22"/>
          <w:szCs w:val="22"/>
        </w:rPr>
        <w:t xml:space="preserve">        </w:t>
      </w:r>
    </w:p>
    <w:p w14:paraId="214E6326" w14:textId="77777777" w:rsidR="00E270D5" w:rsidRPr="00CD3DC3" w:rsidRDefault="00E270D5" w:rsidP="00F266FB">
      <w:pPr>
        <w:numPr>
          <w:ilvl w:val="0"/>
          <w:numId w:val="29"/>
        </w:numPr>
        <w:tabs>
          <w:tab w:val="left" w:pos="1440"/>
        </w:tabs>
        <w:jc w:val="both"/>
        <w:rPr>
          <w:sz w:val="22"/>
          <w:szCs w:val="22"/>
        </w:rPr>
      </w:pPr>
      <w:r w:rsidRPr="00CD3DC3">
        <w:rPr>
          <w:sz w:val="22"/>
          <w:szCs w:val="22"/>
        </w:rPr>
        <w:t>Bank Holidays will not be accrued during unpaid adoption leave.</w:t>
      </w:r>
    </w:p>
    <w:p w14:paraId="573E656C" w14:textId="77777777" w:rsidR="00E270D5" w:rsidRPr="00CD3DC3" w:rsidRDefault="00E270D5" w:rsidP="00F266FB">
      <w:pPr>
        <w:pStyle w:val="BodyText"/>
        <w:numPr>
          <w:ilvl w:val="0"/>
          <w:numId w:val="29"/>
        </w:numPr>
        <w:rPr>
          <w:rFonts w:cs="Arial"/>
          <w:szCs w:val="22"/>
        </w:rPr>
      </w:pPr>
      <w:r w:rsidRPr="00CD3DC3">
        <w:rPr>
          <w:rFonts w:cs="Arial"/>
          <w:szCs w:val="22"/>
        </w:rPr>
        <w:t>When on adoption leave employees in receipt of essential car user allowance will only receive the allowance whilst they are being paid.</w:t>
      </w:r>
    </w:p>
    <w:p w14:paraId="0FC5B80E" w14:textId="77777777" w:rsidR="00A436AB" w:rsidRDefault="00E270D5" w:rsidP="00F266FB">
      <w:pPr>
        <w:numPr>
          <w:ilvl w:val="0"/>
          <w:numId w:val="29"/>
        </w:numPr>
        <w:jc w:val="both"/>
        <w:rPr>
          <w:sz w:val="22"/>
          <w:szCs w:val="22"/>
        </w:rPr>
      </w:pPr>
      <w:r w:rsidRPr="00A06559">
        <w:rPr>
          <w:sz w:val="22"/>
          <w:szCs w:val="22"/>
        </w:rPr>
        <w:t xml:space="preserve">If employees contribute to the pension fund, deductions will continue to be made whilst they receive salary during their adoption leave. </w:t>
      </w:r>
    </w:p>
    <w:p w14:paraId="2F32A011" w14:textId="77777777" w:rsidR="00A436AB" w:rsidRDefault="00A436AB" w:rsidP="00A436AB">
      <w:pPr>
        <w:jc w:val="both"/>
        <w:rPr>
          <w:sz w:val="22"/>
          <w:szCs w:val="22"/>
        </w:rPr>
      </w:pPr>
    </w:p>
    <w:p w14:paraId="443381BE" w14:textId="77777777" w:rsidR="00A06559" w:rsidRPr="00A06559" w:rsidRDefault="00A06559" w:rsidP="00A436AB">
      <w:pPr>
        <w:tabs>
          <w:tab w:val="num" w:pos="1080"/>
        </w:tabs>
        <w:jc w:val="both"/>
        <w:rPr>
          <w:sz w:val="22"/>
          <w:szCs w:val="22"/>
        </w:rPr>
      </w:pPr>
      <w:r>
        <w:rPr>
          <w:sz w:val="22"/>
          <w:szCs w:val="22"/>
        </w:rPr>
        <w:t>F</w:t>
      </w:r>
      <w:r w:rsidRPr="00A06559">
        <w:rPr>
          <w:sz w:val="22"/>
          <w:szCs w:val="22"/>
        </w:rPr>
        <w:t>rom 1 April 2014 if you are a new parent and</w:t>
      </w:r>
      <w:r w:rsidR="00A436AB">
        <w:rPr>
          <w:sz w:val="22"/>
          <w:szCs w:val="22"/>
        </w:rPr>
        <w:t xml:space="preserve"> a member of the LGPS and</w:t>
      </w:r>
      <w:r w:rsidRPr="00A06559">
        <w:rPr>
          <w:sz w:val="22"/>
          <w:szCs w:val="22"/>
        </w:rPr>
        <w:t xml:space="preserve"> have a period of relevant child related leave the amount of pension you build up will be based on your A</w:t>
      </w:r>
      <w:r w:rsidR="00BD557A">
        <w:rPr>
          <w:sz w:val="22"/>
          <w:szCs w:val="22"/>
        </w:rPr>
        <w:t xml:space="preserve">ssumed </w:t>
      </w:r>
      <w:r w:rsidRPr="00A06559">
        <w:rPr>
          <w:sz w:val="22"/>
          <w:szCs w:val="22"/>
        </w:rPr>
        <w:t>P</w:t>
      </w:r>
      <w:r w:rsidR="00BD557A">
        <w:rPr>
          <w:sz w:val="22"/>
          <w:szCs w:val="22"/>
        </w:rPr>
        <w:t xml:space="preserve">ensionable </w:t>
      </w:r>
      <w:r w:rsidRPr="00A06559">
        <w:rPr>
          <w:sz w:val="22"/>
          <w:szCs w:val="22"/>
        </w:rPr>
        <w:t>P</w:t>
      </w:r>
      <w:r w:rsidR="00BD557A">
        <w:rPr>
          <w:sz w:val="22"/>
          <w:szCs w:val="22"/>
        </w:rPr>
        <w:t>ay</w:t>
      </w:r>
      <w:r w:rsidRPr="00A06559">
        <w:rPr>
          <w:sz w:val="22"/>
          <w:szCs w:val="22"/>
        </w:rPr>
        <w:t>. Relevant child related leave covers all periods of Ordinary Maternity Leave, Ordinary Adoption Leave and Ordinary Paternity Leave and any paid Additional Maternity Leave, Additional Adoption Leave and Additional Paternity Leave.</w:t>
      </w:r>
    </w:p>
    <w:p w14:paraId="07054080" w14:textId="77777777" w:rsidR="00A06559" w:rsidRDefault="00A06559" w:rsidP="00A436AB">
      <w:pPr>
        <w:tabs>
          <w:tab w:val="left" w:pos="720"/>
        </w:tabs>
        <w:jc w:val="both"/>
        <w:rPr>
          <w:sz w:val="22"/>
          <w:szCs w:val="22"/>
        </w:rPr>
      </w:pPr>
      <w:r w:rsidRPr="00A06559">
        <w:rPr>
          <w:sz w:val="22"/>
          <w:szCs w:val="22"/>
        </w:rPr>
        <w:t>That means that if you have a period of reduced contractual pay or no pay during relevant child related leave your pension is worked out using your A</w:t>
      </w:r>
      <w:r w:rsidR="00BD557A">
        <w:rPr>
          <w:sz w:val="22"/>
          <w:szCs w:val="22"/>
        </w:rPr>
        <w:t xml:space="preserve">ssumed </w:t>
      </w:r>
      <w:r w:rsidRPr="00A06559">
        <w:rPr>
          <w:sz w:val="22"/>
          <w:szCs w:val="22"/>
        </w:rPr>
        <w:t>P</w:t>
      </w:r>
      <w:r w:rsidR="00BD557A">
        <w:rPr>
          <w:sz w:val="22"/>
          <w:szCs w:val="22"/>
        </w:rPr>
        <w:t xml:space="preserve">ensionable </w:t>
      </w:r>
      <w:r w:rsidRPr="00A06559">
        <w:rPr>
          <w:sz w:val="22"/>
          <w:szCs w:val="22"/>
        </w:rPr>
        <w:t>P</w:t>
      </w:r>
      <w:r w:rsidR="00BD557A">
        <w:rPr>
          <w:sz w:val="22"/>
          <w:szCs w:val="22"/>
        </w:rPr>
        <w:t>ay</w:t>
      </w:r>
      <w:r w:rsidRPr="00A06559">
        <w:rPr>
          <w:sz w:val="22"/>
          <w:szCs w:val="22"/>
        </w:rPr>
        <w:t xml:space="preserve"> (before the reduction in pay took place). You will only pay your contributions on any pay that you receive.</w:t>
      </w:r>
    </w:p>
    <w:p w14:paraId="6F88263E" w14:textId="77777777" w:rsidR="00A436AB" w:rsidRPr="00A06559" w:rsidRDefault="00A436AB" w:rsidP="00A436AB">
      <w:pPr>
        <w:tabs>
          <w:tab w:val="left" w:pos="720"/>
        </w:tabs>
        <w:jc w:val="both"/>
        <w:rPr>
          <w:sz w:val="22"/>
          <w:szCs w:val="22"/>
        </w:rPr>
      </w:pPr>
    </w:p>
    <w:p w14:paraId="55301E1F" w14:textId="77777777" w:rsidR="00A06559" w:rsidRPr="00A06559" w:rsidRDefault="00A06559" w:rsidP="00A436AB">
      <w:pPr>
        <w:tabs>
          <w:tab w:val="left" w:pos="720"/>
        </w:tabs>
        <w:jc w:val="both"/>
        <w:rPr>
          <w:sz w:val="22"/>
          <w:szCs w:val="22"/>
        </w:rPr>
      </w:pPr>
      <w:r w:rsidRPr="00A06559">
        <w:rPr>
          <w:sz w:val="22"/>
          <w:szCs w:val="22"/>
        </w:rPr>
        <w:t xml:space="preserve">You can elect to cover the period of pension ‘lost’ by taking out a Shared Cost Additional Pension Contribution (SCAPC) contract. Where a SCAPC contract is taken out to cover the pension ‘lost’ during a period of unpaid additional Maternity, Adoption or Paternity leave or periods of unpaid authorised leave of absence, the cost is shared 1/3rd to the employee and 2/3rds to the employer, provided that you make an election to buy the ‘lost’ pension within 30 </w:t>
      </w:r>
      <w:r w:rsidRPr="00A06559">
        <w:rPr>
          <w:sz w:val="22"/>
          <w:szCs w:val="22"/>
        </w:rPr>
        <w:lastRenderedPageBreak/>
        <w:t>days of returning to work. For further details please see the relevant information on the Berkshire Pension Fund website:</w:t>
      </w:r>
    </w:p>
    <w:p w14:paraId="32006002" w14:textId="77777777" w:rsidR="00A06559" w:rsidRPr="00A06559" w:rsidRDefault="00166938" w:rsidP="00A436AB">
      <w:pPr>
        <w:tabs>
          <w:tab w:val="left" w:pos="720"/>
        </w:tabs>
        <w:jc w:val="both"/>
        <w:rPr>
          <w:sz w:val="22"/>
          <w:szCs w:val="22"/>
        </w:rPr>
      </w:pPr>
      <w:hyperlink r:id="rId11" w:history="1">
        <w:r w:rsidR="00A06559" w:rsidRPr="00A06559">
          <w:rPr>
            <w:rStyle w:val="Hyperlink"/>
            <w:sz w:val="22"/>
            <w:szCs w:val="22"/>
          </w:rPr>
          <w:t>http://www.rbwm.gov.uk/berks-pension/LGS33_Leave_of_Absence_April_2014_WEB.pdf</w:t>
        </w:r>
      </w:hyperlink>
    </w:p>
    <w:p w14:paraId="536FF0E9" w14:textId="77777777" w:rsidR="00A06559" w:rsidRDefault="00A06559" w:rsidP="006E6BD6">
      <w:pPr>
        <w:tabs>
          <w:tab w:val="left" w:pos="720"/>
        </w:tabs>
        <w:rPr>
          <w:sz w:val="22"/>
          <w:szCs w:val="22"/>
        </w:rPr>
      </w:pPr>
    </w:p>
    <w:p w14:paraId="0879FFBA" w14:textId="77777777" w:rsidR="00BC4A27" w:rsidRPr="00BC4A27" w:rsidRDefault="00BC4A27" w:rsidP="00BC4A27">
      <w:pPr>
        <w:pStyle w:val="BodyText"/>
        <w:tabs>
          <w:tab w:val="num" w:pos="1080"/>
        </w:tabs>
        <w:rPr>
          <w:rFonts w:cs="Arial"/>
          <w:szCs w:val="22"/>
        </w:rPr>
      </w:pPr>
      <w:r w:rsidRPr="00061D0B">
        <w:rPr>
          <w:rFonts w:cs="Arial"/>
          <w:szCs w:val="22"/>
        </w:rPr>
        <w:t>For teachers in the Teachers Pensions Scheme during any period of paid maternity leave your pensionable service will continue to increase and your contributions will be based on the pay you get while absent.</w:t>
      </w:r>
      <w:r>
        <w:rPr>
          <w:rFonts w:cs="Arial"/>
          <w:szCs w:val="22"/>
        </w:rPr>
        <w:t xml:space="preserve"> A</w:t>
      </w:r>
      <w:r w:rsidRPr="00B16740">
        <w:rPr>
          <w:szCs w:val="22"/>
        </w:rPr>
        <w:t>ny unpaid leave of any kind cannot be treated as pensionable.</w:t>
      </w:r>
    </w:p>
    <w:p w14:paraId="4B543752" w14:textId="77777777" w:rsidR="00854C1E" w:rsidRPr="00A06559" w:rsidRDefault="00854C1E" w:rsidP="006E6BD6">
      <w:pPr>
        <w:tabs>
          <w:tab w:val="left" w:pos="720"/>
        </w:tabs>
        <w:rPr>
          <w:sz w:val="22"/>
          <w:szCs w:val="22"/>
        </w:rPr>
      </w:pPr>
    </w:p>
    <w:p w14:paraId="78DB19D4" w14:textId="77777777" w:rsidR="00A436AB" w:rsidRDefault="00A436AB" w:rsidP="00A436AB">
      <w:pPr>
        <w:pStyle w:val="Heading4"/>
        <w:tabs>
          <w:tab w:val="left" w:pos="720"/>
          <w:tab w:val="left" w:pos="900"/>
        </w:tabs>
        <w:ind w:left="0" w:hanging="540"/>
        <w:jc w:val="both"/>
        <w:rPr>
          <w:rFonts w:cs="Arial"/>
          <w:bCs/>
          <w:szCs w:val="22"/>
        </w:rPr>
      </w:pPr>
      <w:r>
        <w:rPr>
          <w:rFonts w:cs="Arial"/>
          <w:bCs/>
          <w:szCs w:val="22"/>
        </w:rPr>
        <w:tab/>
      </w:r>
      <w:r w:rsidR="00E270D5" w:rsidRPr="00CD3DC3">
        <w:rPr>
          <w:rFonts w:cs="Arial"/>
          <w:bCs/>
          <w:szCs w:val="22"/>
        </w:rPr>
        <w:t>Reasonable</w:t>
      </w:r>
      <w:r>
        <w:rPr>
          <w:rFonts w:cs="Arial"/>
          <w:bCs/>
          <w:szCs w:val="22"/>
        </w:rPr>
        <w:t xml:space="preserve"> contact during adoption leave </w:t>
      </w:r>
      <w:r w:rsidR="00E270D5" w:rsidRPr="00CD3DC3">
        <w:rPr>
          <w:rFonts w:cs="Arial"/>
          <w:bCs/>
          <w:szCs w:val="22"/>
        </w:rPr>
        <w:t xml:space="preserve"> </w:t>
      </w:r>
    </w:p>
    <w:p w14:paraId="087AE071" w14:textId="77777777" w:rsidR="00A436AB" w:rsidRDefault="00A436AB" w:rsidP="00A436AB">
      <w:pPr>
        <w:pStyle w:val="Heading4"/>
        <w:tabs>
          <w:tab w:val="left" w:pos="720"/>
          <w:tab w:val="left" w:pos="900"/>
        </w:tabs>
        <w:ind w:left="0" w:hanging="540"/>
        <w:jc w:val="both"/>
        <w:rPr>
          <w:rFonts w:cs="Arial"/>
          <w:bCs/>
          <w:szCs w:val="22"/>
        </w:rPr>
      </w:pPr>
      <w:r>
        <w:rPr>
          <w:rFonts w:cs="Arial"/>
          <w:bCs/>
          <w:szCs w:val="22"/>
        </w:rPr>
        <w:tab/>
      </w:r>
    </w:p>
    <w:p w14:paraId="6D00FD6E" w14:textId="77777777" w:rsidR="00E270D5" w:rsidRPr="00CD3DC3" w:rsidRDefault="00A436AB" w:rsidP="00A436AB">
      <w:pPr>
        <w:pStyle w:val="Heading4"/>
        <w:tabs>
          <w:tab w:val="left" w:pos="720"/>
          <w:tab w:val="left" w:pos="900"/>
        </w:tabs>
        <w:ind w:left="0" w:hanging="540"/>
        <w:jc w:val="both"/>
        <w:rPr>
          <w:rFonts w:cs="Arial"/>
          <w:b w:val="0"/>
          <w:szCs w:val="22"/>
        </w:rPr>
      </w:pPr>
      <w:r>
        <w:rPr>
          <w:rFonts w:cs="Arial"/>
          <w:bCs/>
          <w:szCs w:val="22"/>
        </w:rPr>
        <w:tab/>
      </w:r>
      <w:r w:rsidR="00E270D5" w:rsidRPr="00CD3DC3">
        <w:rPr>
          <w:rFonts w:cs="Arial"/>
          <w:b w:val="0"/>
          <w:szCs w:val="22"/>
          <w:lang w:val="en-US"/>
        </w:rPr>
        <w:t xml:space="preserve">A manager and employee is entitled to make reasonable contact with each other while the employee is on adoption leave. For example, a manager may contact the employee to discuss whether or not his or her planned date of return has changed or is likely to do so, or to discuss any flexible working arrangements that would make their return to work easier. </w:t>
      </w:r>
    </w:p>
    <w:p w14:paraId="5A074F82" w14:textId="77777777" w:rsidR="00E270D5" w:rsidRPr="00CD3DC3" w:rsidRDefault="00E270D5" w:rsidP="00A436AB">
      <w:pPr>
        <w:autoSpaceDE w:val="0"/>
        <w:autoSpaceDN w:val="0"/>
        <w:adjustRightInd w:val="0"/>
        <w:jc w:val="both"/>
        <w:rPr>
          <w:sz w:val="22"/>
          <w:szCs w:val="22"/>
          <w:lang w:val="en-US"/>
        </w:rPr>
      </w:pPr>
    </w:p>
    <w:p w14:paraId="65821374" w14:textId="77777777" w:rsidR="00A436AB" w:rsidRDefault="00A436AB" w:rsidP="00A436AB">
      <w:pPr>
        <w:autoSpaceDE w:val="0"/>
        <w:autoSpaceDN w:val="0"/>
        <w:adjustRightInd w:val="0"/>
        <w:ind w:hanging="540"/>
        <w:jc w:val="both"/>
        <w:rPr>
          <w:bCs/>
          <w:sz w:val="22"/>
          <w:szCs w:val="22"/>
        </w:rPr>
      </w:pPr>
      <w:r>
        <w:rPr>
          <w:b/>
          <w:sz w:val="22"/>
          <w:szCs w:val="22"/>
        </w:rPr>
        <w:tab/>
      </w:r>
      <w:r w:rsidR="00E270D5" w:rsidRPr="00CD3DC3">
        <w:rPr>
          <w:b/>
          <w:sz w:val="22"/>
          <w:szCs w:val="22"/>
        </w:rPr>
        <w:t>Keeping in touch days</w:t>
      </w:r>
      <w:r w:rsidR="00E270D5" w:rsidRPr="00CD3DC3">
        <w:rPr>
          <w:bCs/>
          <w:sz w:val="22"/>
          <w:szCs w:val="22"/>
        </w:rPr>
        <w:t xml:space="preserve"> </w:t>
      </w:r>
    </w:p>
    <w:p w14:paraId="4A313231" w14:textId="77777777" w:rsidR="00A436AB" w:rsidRDefault="00A436AB" w:rsidP="00A436AB">
      <w:pPr>
        <w:autoSpaceDE w:val="0"/>
        <w:autoSpaceDN w:val="0"/>
        <w:adjustRightInd w:val="0"/>
        <w:ind w:hanging="540"/>
        <w:jc w:val="both"/>
        <w:rPr>
          <w:bCs/>
          <w:sz w:val="22"/>
          <w:szCs w:val="22"/>
        </w:rPr>
      </w:pPr>
      <w:r>
        <w:rPr>
          <w:bCs/>
          <w:sz w:val="22"/>
          <w:szCs w:val="22"/>
        </w:rPr>
        <w:tab/>
      </w:r>
    </w:p>
    <w:p w14:paraId="5C5F4E9A" w14:textId="77777777" w:rsidR="00E270D5" w:rsidRPr="00CD3DC3" w:rsidRDefault="00A436AB" w:rsidP="00A436AB">
      <w:pPr>
        <w:autoSpaceDE w:val="0"/>
        <w:autoSpaceDN w:val="0"/>
        <w:adjustRightInd w:val="0"/>
        <w:ind w:hanging="540"/>
        <w:jc w:val="both"/>
        <w:rPr>
          <w:bCs/>
          <w:sz w:val="22"/>
          <w:szCs w:val="22"/>
          <w:lang w:val="en-US"/>
        </w:rPr>
      </w:pPr>
      <w:r>
        <w:rPr>
          <w:bCs/>
          <w:sz w:val="22"/>
          <w:szCs w:val="22"/>
        </w:rPr>
        <w:tab/>
      </w:r>
      <w:r w:rsidR="00E270D5" w:rsidRPr="00CD3DC3">
        <w:rPr>
          <w:bCs/>
          <w:color w:val="000000"/>
          <w:sz w:val="22"/>
          <w:szCs w:val="22"/>
        </w:rPr>
        <w:t xml:space="preserve">An employee may work for their manager during their adoption leave for up to 10 days (also known as 'keeping-in-touch' days) without bringing their adoption leave to an end. These days are not limited to the usual job but can be used for training days or other events or easing his or her return to work. Any arrangement should be agreed between the manager and employee. An employee cannot be required to take up keeping in touch days or penalised for refusing to take them up and managers are not obliged to offer them.  </w:t>
      </w:r>
    </w:p>
    <w:p w14:paraId="4F574AC1" w14:textId="77777777" w:rsidR="00AB46AD" w:rsidRDefault="00AB46AD" w:rsidP="00A436AB">
      <w:pPr>
        <w:jc w:val="both"/>
        <w:rPr>
          <w:bCs/>
          <w:sz w:val="22"/>
          <w:szCs w:val="22"/>
        </w:rPr>
      </w:pPr>
    </w:p>
    <w:p w14:paraId="62DB9BAA" w14:textId="77777777" w:rsidR="00E270D5" w:rsidRPr="00CD3DC3" w:rsidRDefault="00E270D5" w:rsidP="00A436AB">
      <w:pPr>
        <w:jc w:val="both"/>
        <w:rPr>
          <w:bCs/>
          <w:sz w:val="22"/>
          <w:szCs w:val="22"/>
        </w:rPr>
      </w:pPr>
      <w:r w:rsidRPr="00CD3DC3">
        <w:rPr>
          <w:bCs/>
          <w:sz w:val="22"/>
          <w:szCs w:val="22"/>
        </w:rPr>
        <w:t>It is recommended that managers invite employees to participate in any training that will make it easier for them to carry out their job role upon their return to work. These could be team away days, legal refresher courses, new software training etc. However, employees must not be pressured into attending any of these activities.</w:t>
      </w:r>
    </w:p>
    <w:p w14:paraId="1DEFA286" w14:textId="77777777" w:rsidR="00AB46AD" w:rsidRDefault="00AB46AD" w:rsidP="00A436AB">
      <w:pPr>
        <w:jc w:val="both"/>
        <w:rPr>
          <w:bCs/>
          <w:sz w:val="22"/>
          <w:szCs w:val="22"/>
        </w:rPr>
      </w:pPr>
    </w:p>
    <w:p w14:paraId="0D3AB963" w14:textId="77777777" w:rsidR="00E270D5" w:rsidRDefault="00E270D5" w:rsidP="00A436AB">
      <w:pPr>
        <w:jc w:val="both"/>
        <w:rPr>
          <w:bCs/>
          <w:sz w:val="22"/>
          <w:szCs w:val="22"/>
        </w:rPr>
      </w:pPr>
      <w:r w:rsidRPr="00CD3DC3">
        <w:rPr>
          <w:bCs/>
          <w:sz w:val="22"/>
          <w:szCs w:val="22"/>
        </w:rPr>
        <w:t>Keeping in touch days can be taken at any time following the placement of the child. Employees returning for keeping in touch days will be paid their regular pay entitlement for the time worked.</w:t>
      </w:r>
      <w:r w:rsidR="005245D2" w:rsidRPr="00CD3DC3">
        <w:rPr>
          <w:bCs/>
          <w:sz w:val="22"/>
          <w:szCs w:val="22"/>
        </w:rPr>
        <w:t xml:space="preserve"> For example if an employee attends </w:t>
      </w:r>
      <w:r w:rsidR="009723D4" w:rsidRPr="00CD3DC3">
        <w:rPr>
          <w:bCs/>
          <w:sz w:val="22"/>
          <w:szCs w:val="22"/>
        </w:rPr>
        <w:t>for</w:t>
      </w:r>
      <w:r w:rsidR="005245D2" w:rsidRPr="00CD3DC3">
        <w:rPr>
          <w:bCs/>
          <w:sz w:val="22"/>
          <w:szCs w:val="22"/>
        </w:rPr>
        <w:t xml:space="preserve"> 2 hours</w:t>
      </w:r>
      <w:r w:rsidR="00AB46AD">
        <w:rPr>
          <w:bCs/>
          <w:sz w:val="22"/>
          <w:szCs w:val="22"/>
        </w:rPr>
        <w:t>, they will be paid for 2 hours, but</w:t>
      </w:r>
      <w:r w:rsidR="005245D2" w:rsidRPr="00CD3DC3">
        <w:rPr>
          <w:bCs/>
          <w:sz w:val="22"/>
          <w:szCs w:val="22"/>
        </w:rPr>
        <w:t xml:space="preserve"> it will be deemed </w:t>
      </w:r>
      <w:r w:rsidR="00AB46AD">
        <w:rPr>
          <w:bCs/>
          <w:sz w:val="22"/>
          <w:szCs w:val="22"/>
        </w:rPr>
        <w:t xml:space="preserve">as </w:t>
      </w:r>
      <w:r w:rsidR="005245D2" w:rsidRPr="00CD3DC3">
        <w:rPr>
          <w:bCs/>
          <w:sz w:val="22"/>
          <w:szCs w:val="22"/>
        </w:rPr>
        <w:t>one KIT day.</w:t>
      </w:r>
    </w:p>
    <w:p w14:paraId="20E6C21D" w14:textId="77777777" w:rsidR="00A436AB" w:rsidRDefault="00A436AB" w:rsidP="00A436AB">
      <w:pPr>
        <w:ind w:hanging="720"/>
        <w:jc w:val="both"/>
        <w:rPr>
          <w:b/>
          <w:bCs/>
          <w:sz w:val="22"/>
          <w:szCs w:val="22"/>
        </w:rPr>
      </w:pPr>
    </w:p>
    <w:p w14:paraId="4FB1A063" w14:textId="77777777" w:rsidR="00A436AB" w:rsidRDefault="00A436AB" w:rsidP="00A436AB">
      <w:pPr>
        <w:ind w:hanging="720"/>
        <w:jc w:val="both"/>
        <w:rPr>
          <w:b/>
          <w:bCs/>
          <w:sz w:val="22"/>
          <w:szCs w:val="22"/>
        </w:rPr>
      </w:pPr>
      <w:r>
        <w:rPr>
          <w:b/>
          <w:bCs/>
          <w:sz w:val="22"/>
          <w:szCs w:val="22"/>
        </w:rPr>
        <w:tab/>
      </w:r>
      <w:r w:rsidR="008561FB">
        <w:rPr>
          <w:b/>
          <w:bCs/>
          <w:sz w:val="22"/>
          <w:szCs w:val="22"/>
        </w:rPr>
        <w:t xml:space="preserve">Time off for Adoption Appointments </w:t>
      </w:r>
    </w:p>
    <w:p w14:paraId="6C62C53D" w14:textId="77777777" w:rsidR="00A436AB" w:rsidRDefault="00A436AB" w:rsidP="00A436AB">
      <w:pPr>
        <w:ind w:hanging="720"/>
        <w:jc w:val="both"/>
        <w:rPr>
          <w:b/>
          <w:bCs/>
          <w:sz w:val="22"/>
          <w:szCs w:val="22"/>
        </w:rPr>
      </w:pPr>
      <w:r>
        <w:rPr>
          <w:b/>
          <w:bCs/>
          <w:sz w:val="22"/>
          <w:szCs w:val="22"/>
        </w:rPr>
        <w:tab/>
      </w:r>
    </w:p>
    <w:p w14:paraId="243595BF" w14:textId="77777777" w:rsidR="008561FB" w:rsidRDefault="00A436AB" w:rsidP="00A436AB">
      <w:pPr>
        <w:ind w:hanging="720"/>
        <w:jc w:val="both"/>
        <w:rPr>
          <w:bCs/>
          <w:sz w:val="22"/>
          <w:szCs w:val="22"/>
        </w:rPr>
      </w:pPr>
      <w:r>
        <w:rPr>
          <w:b/>
          <w:bCs/>
          <w:sz w:val="22"/>
          <w:szCs w:val="22"/>
        </w:rPr>
        <w:tab/>
      </w:r>
      <w:r w:rsidR="008561FB" w:rsidRPr="008561FB">
        <w:rPr>
          <w:bCs/>
          <w:sz w:val="22"/>
          <w:szCs w:val="22"/>
        </w:rPr>
        <w:t>An adoption appointment is an appointment arranged by the adoption agency for a prospective adopter to have contact with the child or for any other purpose connected with the adoption. For a single or primary adopter, the entitlement is to paid time off during working hours for up to 5 appointments. For a secondary adopter, the entitlement is to unpaid time off during working hours for up to 2 appointments.</w:t>
      </w:r>
      <w:r w:rsidR="008561FB">
        <w:rPr>
          <w:bCs/>
          <w:sz w:val="22"/>
          <w:szCs w:val="22"/>
        </w:rPr>
        <w:t xml:space="preserve"> </w:t>
      </w:r>
      <w:r w:rsidR="008561FB" w:rsidRPr="008561FB">
        <w:rPr>
          <w:bCs/>
          <w:sz w:val="22"/>
          <w:szCs w:val="22"/>
        </w:rPr>
        <w:t xml:space="preserve">If these appointments cannot be reasonably taken outside of school time, </w:t>
      </w:r>
      <w:r w:rsidR="008561FB">
        <w:rPr>
          <w:bCs/>
          <w:sz w:val="22"/>
          <w:szCs w:val="22"/>
        </w:rPr>
        <w:t>the employee</w:t>
      </w:r>
      <w:r w:rsidR="008561FB" w:rsidRPr="008561FB">
        <w:rPr>
          <w:bCs/>
          <w:sz w:val="22"/>
          <w:szCs w:val="22"/>
        </w:rPr>
        <w:t xml:space="preserve"> must ensure that </w:t>
      </w:r>
      <w:r w:rsidR="008561FB">
        <w:rPr>
          <w:bCs/>
          <w:sz w:val="22"/>
          <w:szCs w:val="22"/>
        </w:rPr>
        <w:t>t</w:t>
      </w:r>
      <w:r w:rsidR="008561FB" w:rsidRPr="008561FB">
        <w:rPr>
          <w:bCs/>
          <w:sz w:val="22"/>
          <w:szCs w:val="22"/>
        </w:rPr>
        <w:t>he</w:t>
      </w:r>
      <w:r w:rsidR="008561FB">
        <w:rPr>
          <w:bCs/>
          <w:sz w:val="22"/>
          <w:szCs w:val="22"/>
        </w:rPr>
        <w:t>i</w:t>
      </w:r>
      <w:r w:rsidR="008561FB" w:rsidRPr="008561FB">
        <w:rPr>
          <w:bCs/>
          <w:sz w:val="22"/>
          <w:szCs w:val="22"/>
        </w:rPr>
        <w:t xml:space="preserve">r absence has been approved by </w:t>
      </w:r>
      <w:r w:rsidR="008561FB">
        <w:rPr>
          <w:bCs/>
          <w:sz w:val="22"/>
          <w:szCs w:val="22"/>
        </w:rPr>
        <w:t>t</w:t>
      </w:r>
      <w:r w:rsidR="008561FB" w:rsidRPr="008561FB">
        <w:rPr>
          <w:bCs/>
          <w:sz w:val="22"/>
          <w:szCs w:val="22"/>
        </w:rPr>
        <w:t>he</w:t>
      </w:r>
      <w:r w:rsidR="008561FB">
        <w:rPr>
          <w:bCs/>
          <w:sz w:val="22"/>
          <w:szCs w:val="22"/>
        </w:rPr>
        <w:t>i</w:t>
      </w:r>
      <w:r w:rsidR="008561FB" w:rsidRPr="008561FB">
        <w:rPr>
          <w:bCs/>
          <w:sz w:val="22"/>
          <w:szCs w:val="22"/>
        </w:rPr>
        <w:t xml:space="preserve">r manager. The manager may request to see a copy of </w:t>
      </w:r>
      <w:r w:rsidR="008561FB">
        <w:rPr>
          <w:bCs/>
          <w:sz w:val="22"/>
          <w:szCs w:val="22"/>
        </w:rPr>
        <w:t>t</w:t>
      </w:r>
      <w:r w:rsidR="008561FB" w:rsidRPr="008561FB">
        <w:rPr>
          <w:bCs/>
          <w:sz w:val="22"/>
          <w:szCs w:val="22"/>
        </w:rPr>
        <w:t>he</w:t>
      </w:r>
      <w:r w:rsidR="008561FB">
        <w:rPr>
          <w:bCs/>
          <w:sz w:val="22"/>
          <w:szCs w:val="22"/>
        </w:rPr>
        <w:t>i</w:t>
      </w:r>
      <w:r w:rsidR="008561FB" w:rsidRPr="008561FB">
        <w:rPr>
          <w:bCs/>
          <w:sz w:val="22"/>
          <w:szCs w:val="22"/>
        </w:rPr>
        <w:t>r appointment card.</w:t>
      </w:r>
    </w:p>
    <w:p w14:paraId="36BE791C" w14:textId="77777777" w:rsidR="00A436AB" w:rsidRDefault="00A436AB" w:rsidP="00A436AB">
      <w:pPr>
        <w:jc w:val="both"/>
        <w:rPr>
          <w:b/>
          <w:sz w:val="22"/>
          <w:szCs w:val="22"/>
        </w:rPr>
      </w:pPr>
    </w:p>
    <w:p w14:paraId="4438EDE7" w14:textId="77777777" w:rsidR="00E270D5" w:rsidRPr="00A436AB" w:rsidRDefault="00E270D5" w:rsidP="00A436AB">
      <w:pPr>
        <w:jc w:val="both"/>
        <w:rPr>
          <w:b/>
        </w:rPr>
      </w:pPr>
      <w:r w:rsidRPr="00A436AB">
        <w:rPr>
          <w:b/>
        </w:rPr>
        <w:t>Paternity Leave (Adopt</w:t>
      </w:r>
      <w:r w:rsidR="00EB16A8" w:rsidRPr="00A436AB">
        <w:rPr>
          <w:b/>
        </w:rPr>
        <w:t xml:space="preserve">ion) </w:t>
      </w:r>
    </w:p>
    <w:p w14:paraId="570BA2BD" w14:textId="77777777" w:rsidR="00A436AB" w:rsidRDefault="00A436AB" w:rsidP="00A436AB">
      <w:pPr>
        <w:pStyle w:val="body"/>
        <w:spacing w:before="0" w:beforeAutospacing="0" w:after="0" w:afterAutospacing="0"/>
        <w:ind w:hanging="720"/>
        <w:jc w:val="both"/>
        <w:rPr>
          <w:rFonts w:ascii="Arial" w:hAnsi="Arial" w:cs="Arial"/>
          <w:sz w:val="22"/>
          <w:szCs w:val="22"/>
        </w:rPr>
      </w:pPr>
      <w:r>
        <w:rPr>
          <w:rFonts w:ascii="Arial" w:hAnsi="Arial" w:cs="Arial"/>
          <w:sz w:val="22"/>
          <w:szCs w:val="22"/>
        </w:rPr>
        <w:tab/>
      </w:r>
    </w:p>
    <w:p w14:paraId="746F151B" w14:textId="46B968A5" w:rsidR="00805FBA" w:rsidRPr="006A470C" w:rsidRDefault="00EF4FA4" w:rsidP="00A4207B">
      <w:pPr>
        <w:pStyle w:val="body"/>
        <w:spacing w:before="0" w:beforeAutospacing="0" w:after="0" w:afterAutospacing="0"/>
        <w:jc w:val="both"/>
        <w:rPr>
          <w:rFonts w:ascii="Arial" w:hAnsi="Arial" w:cs="Arial"/>
          <w:sz w:val="22"/>
          <w:szCs w:val="22"/>
        </w:rPr>
      </w:pPr>
      <w:r w:rsidRPr="002B3F86">
        <w:rPr>
          <w:rFonts w:ascii="Arial" w:hAnsi="Arial" w:cs="Arial"/>
          <w:sz w:val="22"/>
          <w:szCs w:val="22"/>
        </w:rPr>
        <w:t>The entitlement to leave is to take one or two weeks' paternity leave</w:t>
      </w:r>
      <w:r>
        <w:rPr>
          <w:rFonts w:ascii="Arial" w:hAnsi="Arial" w:cs="Arial"/>
          <w:sz w:val="22"/>
          <w:szCs w:val="22"/>
        </w:rPr>
        <w:t>. The leave may be taken in a single block of two weeks, or two separate one-week blocks</w:t>
      </w:r>
      <w:r w:rsidR="0032443F">
        <w:rPr>
          <w:rFonts w:ascii="Arial" w:hAnsi="Arial" w:cs="Arial"/>
          <w:sz w:val="22"/>
          <w:szCs w:val="22"/>
        </w:rPr>
        <w:t xml:space="preserve">. </w:t>
      </w:r>
      <w:r w:rsidR="00805FBA" w:rsidRPr="006A470C">
        <w:rPr>
          <w:rFonts w:ascii="Arial" w:hAnsi="Arial" w:cs="Arial"/>
          <w:sz w:val="22"/>
          <w:szCs w:val="22"/>
        </w:rPr>
        <w:t>The first week will be on full pay and the second week will be paid at the current rate of Statutory Paternity Pay (SPP) or 90% of the average weekly earnings, whichever is lowest.</w:t>
      </w:r>
    </w:p>
    <w:p w14:paraId="6489B4F4" w14:textId="77777777" w:rsidR="00A436AB" w:rsidRDefault="00A436AB" w:rsidP="00A436AB">
      <w:pPr>
        <w:pStyle w:val="body"/>
        <w:spacing w:before="0" w:beforeAutospacing="0" w:after="0" w:afterAutospacing="0"/>
        <w:ind w:hanging="720"/>
        <w:jc w:val="both"/>
        <w:rPr>
          <w:rFonts w:ascii="Arial" w:hAnsi="Arial" w:cs="Arial"/>
          <w:b/>
          <w:sz w:val="22"/>
          <w:szCs w:val="22"/>
        </w:rPr>
      </w:pPr>
      <w:r>
        <w:rPr>
          <w:rFonts w:ascii="Arial" w:hAnsi="Arial" w:cs="Arial"/>
          <w:b/>
          <w:sz w:val="22"/>
          <w:szCs w:val="22"/>
        </w:rPr>
        <w:tab/>
      </w:r>
      <w:r>
        <w:rPr>
          <w:rFonts w:ascii="Arial" w:hAnsi="Arial" w:cs="Arial"/>
          <w:b/>
          <w:sz w:val="22"/>
          <w:szCs w:val="22"/>
        </w:rPr>
        <w:tab/>
      </w:r>
    </w:p>
    <w:p w14:paraId="6560940A" w14:textId="6D871A96" w:rsidR="00AB46AD" w:rsidRDefault="00A436AB" w:rsidP="00A436AB">
      <w:pPr>
        <w:pStyle w:val="body"/>
        <w:spacing w:before="0" w:beforeAutospacing="0" w:after="0" w:afterAutospacing="0"/>
        <w:ind w:hanging="720"/>
        <w:jc w:val="both"/>
        <w:rPr>
          <w:rFonts w:ascii="Arial" w:hAnsi="Arial" w:cs="Arial"/>
          <w:b/>
          <w:sz w:val="22"/>
          <w:szCs w:val="22"/>
        </w:rPr>
      </w:pPr>
      <w:r>
        <w:rPr>
          <w:rFonts w:ascii="Arial" w:hAnsi="Arial" w:cs="Arial"/>
          <w:b/>
          <w:sz w:val="22"/>
          <w:szCs w:val="22"/>
        </w:rPr>
        <w:tab/>
      </w:r>
    </w:p>
    <w:p w14:paraId="142515AF" w14:textId="77777777" w:rsidR="0032443F" w:rsidRDefault="0032443F" w:rsidP="0032443F">
      <w:pPr>
        <w:pStyle w:val="body"/>
        <w:spacing w:before="0" w:beforeAutospacing="0" w:after="0" w:afterAutospacing="0"/>
        <w:jc w:val="both"/>
        <w:rPr>
          <w:rFonts w:ascii="Arial" w:hAnsi="Arial" w:cs="Arial"/>
          <w:b/>
          <w:sz w:val="22"/>
          <w:szCs w:val="22"/>
        </w:rPr>
      </w:pPr>
    </w:p>
    <w:p w14:paraId="1CCB7137" w14:textId="77777777" w:rsidR="0032443F" w:rsidRDefault="0032443F" w:rsidP="0032443F">
      <w:pPr>
        <w:pStyle w:val="body"/>
        <w:spacing w:before="0" w:beforeAutospacing="0" w:after="0" w:afterAutospacing="0"/>
        <w:jc w:val="both"/>
        <w:rPr>
          <w:rFonts w:ascii="Arial" w:hAnsi="Arial" w:cs="Arial"/>
          <w:b/>
          <w:sz w:val="22"/>
          <w:szCs w:val="22"/>
        </w:rPr>
      </w:pPr>
    </w:p>
    <w:p w14:paraId="2CBF481F" w14:textId="77777777" w:rsidR="0032443F" w:rsidRDefault="0032443F" w:rsidP="0032443F">
      <w:pPr>
        <w:pStyle w:val="body"/>
        <w:spacing w:before="0" w:beforeAutospacing="0" w:after="0" w:afterAutospacing="0"/>
        <w:jc w:val="both"/>
        <w:rPr>
          <w:rFonts w:ascii="Arial" w:hAnsi="Arial" w:cs="Arial"/>
          <w:b/>
          <w:sz w:val="22"/>
          <w:szCs w:val="22"/>
        </w:rPr>
      </w:pPr>
    </w:p>
    <w:p w14:paraId="451C4077" w14:textId="77777777" w:rsidR="00A436AB" w:rsidRDefault="00AB46AD" w:rsidP="00A436AB">
      <w:pPr>
        <w:pStyle w:val="body"/>
        <w:spacing w:before="0" w:beforeAutospacing="0" w:after="0" w:afterAutospacing="0"/>
        <w:ind w:hanging="720"/>
        <w:jc w:val="both"/>
        <w:rPr>
          <w:rFonts w:ascii="Arial" w:hAnsi="Arial" w:cs="Arial"/>
          <w:b/>
          <w:sz w:val="22"/>
          <w:szCs w:val="22"/>
        </w:rPr>
      </w:pPr>
      <w:r>
        <w:rPr>
          <w:rFonts w:ascii="Arial" w:hAnsi="Arial" w:cs="Arial"/>
          <w:b/>
          <w:sz w:val="22"/>
          <w:szCs w:val="22"/>
        </w:rPr>
        <w:lastRenderedPageBreak/>
        <w:tab/>
      </w:r>
      <w:r w:rsidR="00805FBA" w:rsidRPr="006A470C">
        <w:rPr>
          <w:rFonts w:ascii="Arial" w:hAnsi="Arial" w:cs="Arial"/>
          <w:b/>
          <w:sz w:val="22"/>
          <w:szCs w:val="22"/>
        </w:rPr>
        <w:t>Eligibilit</w:t>
      </w:r>
      <w:r w:rsidR="00A436AB">
        <w:rPr>
          <w:rFonts w:ascii="Arial" w:hAnsi="Arial" w:cs="Arial"/>
          <w:b/>
          <w:sz w:val="22"/>
          <w:szCs w:val="22"/>
        </w:rPr>
        <w:t>y</w:t>
      </w:r>
    </w:p>
    <w:p w14:paraId="67E1E03B" w14:textId="77777777" w:rsidR="00A436AB" w:rsidRDefault="00A436AB" w:rsidP="00A436AB">
      <w:pPr>
        <w:pStyle w:val="body"/>
        <w:spacing w:before="0" w:beforeAutospacing="0" w:after="0" w:afterAutospacing="0"/>
        <w:ind w:hanging="720"/>
        <w:jc w:val="both"/>
        <w:rPr>
          <w:rFonts w:ascii="Arial" w:hAnsi="Arial" w:cs="Arial"/>
          <w:b/>
          <w:sz w:val="22"/>
          <w:szCs w:val="22"/>
        </w:rPr>
      </w:pPr>
      <w:r>
        <w:rPr>
          <w:rFonts w:ascii="Arial" w:hAnsi="Arial" w:cs="Arial"/>
          <w:b/>
          <w:sz w:val="22"/>
          <w:szCs w:val="22"/>
        </w:rPr>
        <w:tab/>
      </w:r>
    </w:p>
    <w:p w14:paraId="5F6430D1" w14:textId="77777777" w:rsidR="00805FBA" w:rsidRPr="006A470C" w:rsidRDefault="00A436AB" w:rsidP="00A436AB">
      <w:pPr>
        <w:pStyle w:val="body"/>
        <w:spacing w:before="0" w:beforeAutospacing="0" w:after="0" w:afterAutospacing="0"/>
        <w:ind w:hanging="720"/>
        <w:jc w:val="both"/>
        <w:rPr>
          <w:rFonts w:ascii="Arial" w:hAnsi="Arial" w:cs="Arial"/>
          <w:sz w:val="22"/>
          <w:szCs w:val="22"/>
        </w:rPr>
      </w:pPr>
      <w:r>
        <w:rPr>
          <w:rFonts w:ascii="Arial" w:hAnsi="Arial" w:cs="Arial"/>
          <w:b/>
          <w:sz w:val="22"/>
          <w:szCs w:val="22"/>
        </w:rPr>
        <w:tab/>
      </w:r>
      <w:r w:rsidR="00805FBA" w:rsidRPr="006A470C">
        <w:rPr>
          <w:rFonts w:ascii="Arial" w:hAnsi="Arial" w:cs="Arial"/>
          <w:sz w:val="22"/>
          <w:szCs w:val="22"/>
        </w:rPr>
        <w:t>The right to paternity leave is available to the individual who does not take adoption leave and to the spouse, civil partner or partner of a child's adopter. The definition of "partner" includes same-sex partners.  To qualify for paternity leave, the employee must have, or expect to have, responsibility for the child's upbringing and be taking the leave to care for the child.</w:t>
      </w:r>
    </w:p>
    <w:p w14:paraId="21B1A5A8" w14:textId="77777777" w:rsidR="00AB46AD" w:rsidRDefault="00AB46AD" w:rsidP="00F266FB">
      <w:pPr>
        <w:jc w:val="both"/>
        <w:rPr>
          <w:sz w:val="22"/>
          <w:szCs w:val="22"/>
        </w:rPr>
      </w:pPr>
    </w:p>
    <w:p w14:paraId="372CEECE" w14:textId="77777777" w:rsidR="00805FBA" w:rsidRPr="006A470C" w:rsidRDefault="00805FBA" w:rsidP="00F266FB">
      <w:pPr>
        <w:jc w:val="both"/>
        <w:rPr>
          <w:sz w:val="22"/>
          <w:szCs w:val="22"/>
        </w:rPr>
      </w:pPr>
      <w:r w:rsidRPr="006A470C">
        <w:rPr>
          <w:sz w:val="22"/>
          <w:szCs w:val="22"/>
        </w:rPr>
        <w:t>The entitlement is to only one period of leave regardless of how many children are placed.</w:t>
      </w:r>
    </w:p>
    <w:p w14:paraId="51D22755" w14:textId="77777777" w:rsidR="00A436AB" w:rsidRDefault="00A436AB" w:rsidP="00A436AB">
      <w:pPr>
        <w:pStyle w:val="body"/>
        <w:spacing w:before="0" w:beforeAutospacing="0" w:after="0" w:afterAutospacing="0"/>
        <w:ind w:left="720" w:hanging="720"/>
        <w:jc w:val="both"/>
        <w:rPr>
          <w:rFonts w:ascii="Arial" w:hAnsi="Arial" w:cs="Arial"/>
          <w:sz w:val="22"/>
          <w:szCs w:val="22"/>
        </w:rPr>
      </w:pPr>
    </w:p>
    <w:p w14:paraId="063BC133" w14:textId="77777777" w:rsidR="00805FBA" w:rsidRDefault="00805FBA" w:rsidP="00A436AB">
      <w:pPr>
        <w:pStyle w:val="body"/>
        <w:spacing w:before="0" w:beforeAutospacing="0" w:after="0" w:afterAutospacing="0"/>
        <w:ind w:left="720" w:hanging="720"/>
        <w:jc w:val="both"/>
        <w:rPr>
          <w:rFonts w:ascii="Arial" w:hAnsi="Arial" w:cs="Arial"/>
          <w:sz w:val="22"/>
          <w:szCs w:val="22"/>
        </w:rPr>
      </w:pPr>
      <w:r w:rsidRPr="006A470C">
        <w:rPr>
          <w:rFonts w:ascii="Arial" w:hAnsi="Arial" w:cs="Arial"/>
          <w:sz w:val="22"/>
          <w:szCs w:val="22"/>
        </w:rPr>
        <w:t>In order to be eligible for paternity leave an employee must satisfy the following criteria:</w:t>
      </w:r>
    </w:p>
    <w:p w14:paraId="3D6F626C" w14:textId="77777777" w:rsidR="00AB46AD" w:rsidRPr="006A470C" w:rsidRDefault="00AB46AD" w:rsidP="00A436AB">
      <w:pPr>
        <w:pStyle w:val="body"/>
        <w:spacing w:before="0" w:beforeAutospacing="0" w:after="0" w:afterAutospacing="0"/>
        <w:ind w:left="720" w:hanging="720"/>
        <w:jc w:val="both"/>
        <w:rPr>
          <w:rFonts w:ascii="Arial" w:hAnsi="Arial" w:cs="Arial"/>
          <w:sz w:val="22"/>
          <w:szCs w:val="22"/>
        </w:rPr>
      </w:pPr>
    </w:p>
    <w:p w14:paraId="751F991B" w14:textId="77777777" w:rsidR="00805FBA" w:rsidRPr="006A470C" w:rsidRDefault="00805FBA" w:rsidP="00F266FB">
      <w:pPr>
        <w:numPr>
          <w:ilvl w:val="0"/>
          <w:numId w:val="9"/>
        </w:numPr>
        <w:tabs>
          <w:tab w:val="clear" w:pos="1080"/>
          <w:tab w:val="num" w:pos="2520"/>
        </w:tabs>
        <w:ind w:left="720"/>
        <w:jc w:val="both"/>
        <w:rPr>
          <w:sz w:val="22"/>
          <w:szCs w:val="22"/>
        </w:rPr>
      </w:pPr>
      <w:r w:rsidRPr="006A470C">
        <w:rPr>
          <w:sz w:val="22"/>
          <w:szCs w:val="22"/>
        </w:rPr>
        <w:t>The employee married to, the civil partner of, or the partner of the child's adopter, or one of a couple jointly adopting a child, and expect to have responsibility for the upbringing of the child and be taking the leave to care for the child or support the child’s primary adopter.</w:t>
      </w:r>
    </w:p>
    <w:p w14:paraId="584192C6" w14:textId="77777777" w:rsidR="00805FBA" w:rsidRPr="006A470C" w:rsidRDefault="00805FBA" w:rsidP="00A436AB">
      <w:pPr>
        <w:ind w:left="720"/>
        <w:jc w:val="both"/>
        <w:rPr>
          <w:sz w:val="22"/>
          <w:szCs w:val="22"/>
        </w:rPr>
      </w:pPr>
    </w:p>
    <w:p w14:paraId="66A89A68" w14:textId="77777777" w:rsidR="00805FBA" w:rsidRPr="006A470C" w:rsidRDefault="00805FBA" w:rsidP="00F266FB">
      <w:pPr>
        <w:numPr>
          <w:ilvl w:val="0"/>
          <w:numId w:val="9"/>
        </w:numPr>
        <w:ind w:left="720"/>
        <w:jc w:val="both"/>
        <w:rPr>
          <w:sz w:val="22"/>
          <w:szCs w:val="22"/>
        </w:rPr>
      </w:pPr>
      <w:r w:rsidRPr="006A470C">
        <w:rPr>
          <w:sz w:val="22"/>
          <w:szCs w:val="22"/>
        </w:rPr>
        <w:t>The employee must have a minimum of 26 weeks' service, as at the end of the 15</w:t>
      </w:r>
      <w:r w:rsidRPr="006A470C">
        <w:rPr>
          <w:sz w:val="22"/>
          <w:szCs w:val="22"/>
          <w:vertAlign w:val="superscript"/>
        </w:rPr>
        <w:t>th</w:t>
      </w:r>
      <w:r w:rsidRPr="006A470C">
        <w:rPr>
          <w:sz w:val="22"/>
          <w:szCs w:val="22"/>
        </w:rPr>
        <w:t xml:space="preserve"> week before the week in which the employee was notified of having been matched with the child.</w:t>
      </w:r>
    </w:p>
    <w:p w14:paraId="6D3877DF" w14:textId="77777777" w:rsidR="00805FBA" w:rsidRPr="006A470C" w:rsidRDefault="00805FBA" w:rsidP="00A436AB">
      <w:pPr>
        <w:ind w:left="720"/>
        <w:jc w:val="both"/>
        <w:rPr>
          <w:sz w:val="22"/>
          <w:szCs w:val="22"/>
        </w:rPr>
      </w:pPr>
    </w:p>
    <w:p w14:paraId="2A5B9C07" w14:textId="17FA8E5A" w:rsidR="00805FBA" w:rsidRPr="006A470C" w:rsidRDefault="00805FBA" w:rsidP="00F266FB">
      <w:pPr>
        <w:numPr>
          <w:ilvl w:val="0"/>
          <w:numId w:val="9"/>
        </w:numPr>
        <w:ind w:left="720"/>
        <w:jc w:val="both"/>
        <w:rPr>
          <w:sz w:val="22"/>
          <w:szCs w:val="22"/>
        </w:rPr>
      </w:pPr>
      <w:r w:rsidRPr="006A470C">
        <w:rPr>
          <w:sz w:val="22"/>
          <w:szCs w:val="22"/>
        </w:rPr>
        <w:t xml:space="preserve">The employee must give notice of </w:t>
      </w:r>
      <w:r w:rsidR="00EF4FA4">
        <w:rPr>
          <w:sz w:val="22"/>
          <w:szCs w:val="22"/>
        </w:rPr>
        <w:t>their</w:t>
      </w:r>
      <w:r w:rsidRPr="006A470C">
        <w:rPr>
          <w:sz w:val="22"/>
          <w:szCs w:val="22"/>
        </w:rPr>
        <w:t xml:space="preserve"> intention to take ordinary paternity leave no later than seven days after the date on which notification of the match with the child was given by the adoption agency. Notice, which must be in writing and must specify the date on which the child is expected to be adopted, the intended start date and the length of the intended leave, the notice should also specify the date on which the employee was notified of having been matched with the child.</w:t>
      </w:r>
    </w:p>
    <w:p w14:paraId="177D6F51" w14:textId="77777777" w:rsidR="00805FBA" w:rsidRPr="006A470C" w:rsidRDefault="00805FBA" w:rsidP="00A436AB">
      <w:pPr>
        <w:ind w:left="720"/>
        <w:jc w:val="both"/>
        <w:rPr>
          <w:sz w:val="22"/>
          <w:szCs w:val="22"/>
        </w:rPr>
      </w:pPr>
    </w:p>
    <w:p w14:paraId="422447CC" w14:textId="77777777" w:rsidR="00805FBA" w:rsidRPr="006A470C" w:rsidRDefault="00805FBA" w:rsidP="00F266FB">
      <w:pPr>
        <w:numPr>
          <w:ilvl w:val="0"/>
          <w:numId w:val="9"/>
        </w:numPr>
        <w:ind w:left="720"/>
        <w:jc w:val="both"/>
        <w:rPr>
          <w:sz w:val="22"/>
          <w:szCs w:val="22"/>
        </w:rPr>
      </w:pPr>
      <w:r w:rsidRPr="006A470C">
        <w:rPr>
          <w:sz w:val="22"/>
          <w:szCs w:val="22"/>
        </w:rPr>
        <w:t xml:space="preserve">The employee must, if asked by the employer to do so, produce evidence of entitlement to paternity leave by signing a self-certification form declaring that he or she meets the statutory eligibility criteria. </w:t>
      </w:r>
    </w:p>
    <w:p w14:paraId="04E340FE" w14:textId="77777777" w:rsidR="00805FBA" w:rsidRPr="006A470C" w:rsidRDefault="00805FBA" w:rsidP="006E6BD6">
      <w:pPr>
        <w:rPr>
          <w:sz w:val="22"/>
          <w:szCs w:val="22"/>
        </w:rPr>
      </w:pPr>
    </w:p>
    <w:p w14:paraId="1D41089F" w14:textId="59B3CBB0" w:rsidR="00805FBA" w:rsidRDefault="00F266FB" w:rsidP="00AB46AD">
      <w:pPr>
        <w:ind w:hanging="720"/>
        <w:jc w:val="both"/>
        <w:rPr>
          <w:sz w:val="22"/>
          <w:szCs w:val="22"/>
        </w:rPr>
      </w:pPr>
      <w:r>
        <w:rPr>
          <w:sz w:val="22"/>
          <w:szCs w:val="22"/>
        </w:rPr>
        <w:tab/>
      </w:r>
      <w:r w:rsidR="00805FBA" w:rsidRPr="006A470C">
        <w:rPr>
          <w:sz w:val="22"/>
          <w:szCs w:val="22"/>
        </w:rPr>
        <w:t>If an employee subsequently wishes to change the timing of the paternity leave, they must give</w:t>
      </w:r>
      <w:r w:rsidR="00F8319B">
        <w:rPr>
          <w:sz w:val="22"/>
          <w:szCs w:val="22"/>
        </w:rPr>
        <w:t xml:space="preserve"> 28 days</w:t>
      </w:r>
      <w:r w:rsidR="00805FBA" w:rsidRPr="006A470C">
        <w:rPr>
          <w:sz w:val="22"/>
          <w:szCs w:val="22"/>
        </w:rPr>
        <w:t xml:space="preserve"> written notice of the new dates. </w:t>
      </w:r>
    </w:p>
    <w:p w14:paraId="74B3660A" w14:textId="77777777" w:rsidR="00EF4FA4" w:rsidRDefault="00EF4FA4" w:rsidP="00AB46AD">
      <w:pPr>
        <w:ind w:hanging="720"/>
        <w:jc w:val="both"/>
        <w:rPr>
          <w:sz w:val="22"/>
          <w:szCs w:val="22"/>
        </w:rPr>
      </w:pPr>
    </w:p>
    <w:p w14:paraId="2DD81465" w14:textId="067C4ECD" w:rsidR="00EF4FA4" w:rsidRPr="006A470C" w:rsidRDefault="00EF4FA4" w:rsidP="00A4207B">
      <w:pPr>
        <w:jc w:val="both"/>
        <w:rPr>
          <w:sz w:val="22"/>
          <w:szCs w:val="22"/>
        </w:rPr>
      </w:pPr>
      <w:r>
        <w:rPr>
          <w:sz w:val="22"/>
          <w:szCs w:val="22"/>
        </w:rPr>
        <w:t>Change in circumstances</w:t>
      </w:r>
    </w:p>
    <w:p w14:paraId="62F48604" w14:textId="77777777" w:rsidR="00F266FB" w:rsidRDefault="00F266FB" w:rsidP="006E6BD6">
      <w:pPr>
        <w:ind w:hanging="720"/>
        <w:rPr>
          <w:b/>
          <w:bCs/>
          <w:sz w:val="22"/>
          <w:szCs w:val="22"/>
        </w:rPr>
      </w:pPr>
      <w:r>
        <w:rPr>
          <w:b/>
          <w:bCs/>
          <w:sz w:val="22"/>
          <w:szCs w:val="22"/>
        </w:rPr>
        <w:tab/>
      </w:r>
    </w:p>
    <w:p w14:paraId="3EAB0B0C" w14:textId="2670D784" w:rsidR="00EF4FA4" w:rsidRPr="00A4207B" w:rsidRDefault="00EF4FA4" w:rsidP="006E6BD6">
      <w:pPr>
        <w:ind w:hanging="720"/>
        <w:rPr>
          <w:sz w:val="22"/>
          <w:szCs w:val="22"/>
        </w:rPr>
      </w:pPr>
      <w:r w:rsidRPr="00A4207B">
        <w:rPr>
          <w:sz w:val="22"/>
          <w:szCs w:val="22"/>
        </w:rPr>
        <w:t xml:space="preserve">            If the employee is notified that the child will no longer be placed with the person with whom the child was to be placed for adoption or,</w:t>
      </w:r>
    </w:p>
    <w:p w14:paraId="5826244D" w14:textId="7313DDEE" w:rsidR="00EF4FA4" w:rsidRPr="00A4207B" w:rsidRDefault="00EF4FA4" w:rsidP="00A4207B">
      <w:pPr>
        <w:ind w:firstLine="720"/>
        <w:rPr>
          <w:sz w:val="22"/>
          <w:szCs w:val="22"/>
        </w:rPr>
      </w:pPr>
      <w:r w:rsidRPr="00A4207B">
        <w:rPr>
          <w:sz w:val="22"/>
          <w:szCs w:val="22"/>
        </w:rPr>
        <w:t xml:space="preserve">• if the child dies; or </w:t>
      </w:r>
    </w:p>
    <w:p w14:paraId="1AFE0360" w14:textId="77777777" w:rsidR="00EF4FA4" w:rsidRPr="00A4207B" w:rsidRDefault="00EF4FA4" w:rsidP="00A4207B">
      <w:pPr>
        <w:ind w:firstLine="720"/>
        <w:rPr>
          <w:sz w:val="22"/>
          <w:szCs w:val="22"/>
        </w:rPr>
      </w:pPr>
      <w:r w:rsidRPr="00A4207B">
        <w:rPr>
          <w:sz w:val="22"/>
          <w:szCs w:val="22"/>
        </w:rPr>
        <w:t>• if the child is returned after being placed for adoption.</w:t>
      </w:r>
    </w:p>
    <w:p w14:paraId="6DDAEDEF" w14:textId="77777777" w:rsidR="00EF4FA4" w:rsidRPr="00A4207B" w:rsidRDefault="00EF4FA4" w:rsidP="006E6BD6">
      <w:pPr>
        <w:ind w:hanging="720"/>
        <w:rPr>
          <w:sz w:val="22"/>
          <w:szCs w:val="22"/>
        </w:rPr>
      </w:pPr>
    </w:p>
    <w:p w14:paraId="5D5B8935" w14:textId="1563AC17" w:rsidR="00EF4FA4" w:rsidRPr="00A4207B" w:rsidRDefault="00EF4FA4" w:rsidP="006E6BD6">
      <w:pPr>
        <w:ind w:hanging="720"/>
        <w:rPr>
          <w:sz w:val="22"/>
          <w:szCs w:val="22"/>
        </w:rPr>
      </w:pPr>
      <w:r w:rsidRPr="00A4207B">
        <w:rPr>
          <w:sz w:val="22"/>
          <w:szCs w:val="22"/>
        </w:rPr>
        <w:t xml:space="preserve"> </w:t>
      </w:r>
      <w:r w:rsidR="00F8319B">
        <w:rPr>
          <w:sz w:val="22"/>
          <w:szCs w:val="22"/>
        </w:rPr>
        <w:tab/>
      </w:r>
      <w:r w:rsidRPr="00A4207B">
        <w:rPr>
          <w:sz w:val="22"/>
          <w:szCs w:val="22"/>
        </w:rPr>
        <w:t>In these cases eligible employees will retain their entitlement to paternity leave, but this must be taken within 8 weeks of the end of the week in which the relevant event occurred. An exception to this is if the appropriate notices have already been served before the relevant event occurs in which case the employee will be able to take that leave outside of the 8-week window.</w:t>
      </w:r>
    </w:p>
    <w:p w14:paraId="7D8F394F" w14:textId="77777777" w:rsidR="00EF4FA4" w:rsidRDefault="00EF4FA4" w:rsidP="006E6BD6">
      <w:pPr>
        <w:ind w:hanging="720"/>
        <w:rPr>
          <w:b/>
          <w:bCs/>
          <w:sz w:val="22"/>
          <w:szCs w:val="22"/>
        </w:rPr>
      </w:pPr>
    </w:p>
    <w:p w14:paraId="5FC46AAC" w14:textId="3B21AA0F" w:rsidR="00E270D5" w:rsidRDefault="00F266FB" w:rsidP="0032443F">
      <w:pPr>
        <w:ind w:hanging="720"/>
        <w:rPr>
          <w:b/>
          <w:bCs/>
          <w:sz w:val="22"/>
          <w:szCs w:val="22"/>
        </w:rPr>
      </w:pPr>
      <w:r>
        <w:rPr>
          <w:b/>
          <w:bCs/>
          <w:sz w:val="22"/>
          <w:szCs w:val="22"/>
        </w:rPr>
        <w:tab/>
      </w:r>
    </w:p>
    <w:p w14:paraId="3694D1DB" w14:textId="77777777" w:rsidR="0020082D" w:rsidRDefault="0020082D" w:rsidP="0032443F">
      <w:pPr>
        <w:ind w:hanging="720"/>
        <w:rPr>
          <w:b/>
          <w:bCs/>
          <w:sz w:val="22"/>
          <w:szCs w:val="22"/>
        </w:rPr>
      </w:pPr>
    </w:p>
    <w:p w14:paraId="44ED5ED6" w14:textId="77777777" w:rsidR="0020082D" w:rsidRDefault="0020082D" w:rsidP="0032443F">
      <w:pPr>
        <w:ind w:hanging="720"/>
        <w:rPr>
          <w:b/>
          <w:bCs/>
          <w:sz w:val="22"/>
          <w:szCs w:val="22"/>
        </w:rPr>
      </w:pPr>
    </w:p>
    <w:p w14:paraId="2429B228" w14:textId="77777777" w:rsidR="0020082D" w:rsidRDefault="0020082D" w:rsidP="0032443F">
      <w:pPr>
        <w:ind w:hanging="720"/>
        <w:rPr>
          <w:b/>
          <w:bCs/>
          <w:sz w:val="22"/>
          <w:szCs w:val="22"/>
        </w:rPr>
      </w:pPr>
    </w:p>
    <w:p w14:paraId="35028C86" w14:textId="77777777" w:rsidR="0020082D" w:rsidRDefault="0020082D" w:rsidP="0032443F">
      <w:pPr>
        <w:ind w:hanging="720"/>
        <w:rPr>
          <w:b/>
          <w:bCs/>
          <w:sz w:val="22"/>
          <w:szCs w:val="22"/>
        </w:rPr>
      </w:pPr>
    </w:p>
    <w:p w14:paraId="4EC9D659" w14:textId="77777777" w:rsidR="0020082D" w:rsidRPr="006A470C" w:rsidRDefault="0020082D" w:rsidP="0032443F">
      <w:pPr>
        <w:ind w:hanging="720"/>
        <w:rPr>
          <w:sz w:val="22"/>
          <w:szCs w:val="22"/>
        </w:rPr>
      </w:pPr>
    </w:p>
    <w:p w14:paraId="0D3D300A" w14:textId="77777777" w:rsidR="00E270D5" w:rsidRPr="006A470C" w:rsidRDefault="00E270D5">
      <w:pPr>
        <w:pStyle w:val="BodyTextIndent"/>
        <w:rPr>
          <w:rFonts w:ascii="Arial" w:hAnsi="Arial" w:cs="Arial"/>
          <w:sz w:val="22"/>
          <w:szCs w:val="22"/>
        </w:rPr>
      </w:pPr>
    </w:p>
    <w:p w14:paraId="7F68A427" w14:textId="77777777" w:rsidR="00E270D5" w:rsidRPr="00CD3DC3" w:rsidRDefault="00E270D5">
      <w:pPr>
        <w:pStyle w:val="BodyTextIndent"/>
        <w:rPr>
          <w:rFonts w:ascii="Arial" w:hAnsi="Arial" w:cs="Arial"/>
          <w:sz w:val="22"/>
          <w:szCs w:val="22"/>
        </w:rPr>
      </w:pPr>
    </w:p>
    <w:p w14:paraId="6C6E7908" w14:textId="12C2BB7F" w:rsidR="00E270D5" w:rsidRPr="00A4207B" w:rsidRDefault="00C446EB">
      <w:pPr>
        <w:pStyle w:val="BodyTextIndent"/>
        <w:rPr>
          <w:rFonts w:ascii="Arial" w:hAnsi="Arial" w:cs="Arial"/>
          <w:b/>
          <w:bCs/>
          <w:sz w:val="22"/>
          <w:szCs w:val="22"/>
        </w:rPr>
      </w:pPr>
      <w:r w:rsidRPr="00A4207B">
        <w:rPr>
          <w:rFonts w:ascii="Arial" w:hAnsi="Arial" w:cs="Arial"/>
          <w:b/>
          <w:bCs/>
          <w:sz w:val="22"/>
          <w:szCs w:val="22"/>
        </w:rPr>
        <w:lastRenderedPageBreak/>
        <w:t>Other Types of Leave for Parents</w:t>
      </w:r>
    </w:p>
    <w:p w14:paraId="2C7EFF34" w14:textId="77777777" w:rsidR="00C446EB" w:rsidRDefault="00C446EB">
      <w:pPr>
        <w:pStyle w:val="BodyTextIndent"/>
        <w:rPr>
          <w:rFonts w:ascii="Arial" w:hAnsi="Arial" w:cs="Arial"/>
          <w:sz w:val="22"/>
          <w:szCs w:val="22"/>
        </w:rPr>
      </w:pPr>
    </w:p>
    <w:p w14:paraId="43E45183" w14:textId="4A2BC38A" w:rsidR="00C446EB" w:rsidRDefault="00C446EB" w:rsidP="00C446EB">
      <w:pPr>
        <w:pStyle w:val="BodyTextIndent"/>
        <w:ind w:left="0" w:firstLine="0"/>
        <w:rPr>
          <w:rFonts w:ascii="Arial" w:hAnsi="Arial" w:cs="Arial"/>
          <w:sz w:val="22"/>
          <w:szCs w:val="22"/>
        </w:rPr>
      </w:pPr>
      <w:r>
        <w:rPr>
          <w:rFonts w:ascii="Arial" w:hAnsi="Arial" w:cs="Arial"/>
          <w:sz w:val="22"/>
          <w:szCs w:val="22"/>
        </w:rPr>
        <w:t>The School’s Leave of Absence Policy includes information on other types of leave available, it includes:</w:t>
      </w:r>
    </w:p>
    <w:p w14:paraId="6F74FD65" w14:textId="77777777" w:rsidR="00C446EB" w:rsidRDefault="00C446EB" w:rsidP="00C446EB">
      <w:pPr>
        <w:pStyle w:val="BodyTextIndent"/>
        <w:ind w:left="0" w:firstLine="0"/>
        <w:rPr>
          <w:rFonts w:ascii="Arial" w:hAnsi="Arial" w:cs="Arial"/>
          <w:sz w:val="22"/>
          <w:szCs w:val="22"/>
        </w:rPr>
      </w:pPr>
    </w:p>
    <w:p w14:paraId="24F977B7" w14:textId="7BA53F89" w:rsidR="00C446EB" w:rsidRDefault="00C446EB">
      <w:pPr>
        <w:pStyle w:val="BodyTextIndent"/>
        <w:numPr>
          <w:ilvl w:val="0"/>
          <w:numId w:val="44"/>
        </w:numPr>
        <w:rPr>
          <w:rFonts w:ascii="Arial" w:hAnsi="Arial" w:cs="Arial"/>
          <w:sz w:val="22"/>
          <w:szCs w:val="22"/>
        </w:rPr>
      </w:pPr>
      <w:r>
        <w:rPr>
          <w:rFonts w:ascii="Arial" w:hAnsi="Arial" w:cs="Arial"/>
          <w:sz w:val="22"/>
          <w:szCs w:val="22"/>
        </w:rPr>
        <w:t>Time off for Dependents</w:t>
      </w:r>
    </w:p>
    <w:p w14:paraId="7156295E" w14:textId="13D6CE94" w:rsidR="00F8319B" w:rsidRDefault="00F8319B" w:rsidP="00A4207B">
      <w:pPr>
        <w:pStyle w:val="BodyTextIndent"/>
        <w:numPr>
          <w:ilvl w:val="0"/>
          <w:numId w:val="44"/>
        </w:numPr>
        <w:rPr>
          <w:rFonts w:ascii="Arial" w:hAnsi="Arial" w:cs="Arial"/>
          <w:sz w:val="22"/>
          <w:szCs w:val="22"/>
        </w:rPr>
      </w:pPr>
      <w:r>
        <w:rPr>
          <w:rFonts w:ascii="Arial" w:hAnsi="Arial" w:cs="Arial"/>
          <w:sz w:val="22"/>
          <w:szCs w:val="22"/>
        </w:rPr>
        <w:t>Carers Leave</w:t>
      </w:r>
    </w:p>
    <w:p w14:paraId="7846A0CA" w14:textId="72F0A33D" w:rsidR="00C446EB" w:rsidRDefault="00C446EB" w:rsidP="00A4207B">
      <w:pPr>
        <w:pStyle w:val="BodyTextIndent"/>
        <w:numPr>
          <w:ilvl w:val="0"/>
          <w:numId w:val="44"/>
        </w:numPr>
        <w:rPr>
          <w:rFonts w:ascii="Arial" w:hAnsi="Arial" w:cs="Arial"/>
          <w:sz w:val="22"/>
          <w:szCs w:val="22"/>
        </w:rPr>
      </w:pPr>
      <w:r>
        <w:rPr>
          <w:rFonts w:ascii="Arial" w:hAnsi="Arial" w:cs="Arial"/>
          <w:sz w:val="22"/>
          <w:szCs w:val="22"/>
        </w:rPr>
        <w:t>Compassionate Leave</w:t>
      </w:r>
    </w:p>
    <w:p w14:paraId="6C866E3C" w14:textId="06B2B07B" w:rsidR="00C446EB" w:rsidRDefault="00C446EB" w:rsidP="00A4207B">
      <w:pPr>
        <w:pStyle w:val="BodyTextIndent"/>
        <w:numPr>
          <w:ilvl w:val="0"/>
          <w:numId w:val="44"/>
        </w:numPr>
        <w:rPr>
          <w:rFonts w:ascii="Arial" w:hAnsi="Arial" w:cs="Arial"/>
          <w:sz w:val="22"/>
          <w:szCs w:val="22"/>
        </w:rPr>
      </w:pPr>
      <w:r>
        <w:rPr>
          <w:rFonts w:ascii="Arial" w:hAnsi="Arial" w:cs="Arial"/>
          <w:sz w:val="22"/>
          <w:szCs w:val="22"/>
        </w:rPr>
        <w:t>Sick Children</w:t>
      </w:r>
    </w:p>
    <w:p w14:paraId="73D936B8" w14:textId="77777777" w:rsidR="00C446EB" w:rsidRDefault="00C446EB" w:rsidP="00C446EB">
      <w:pPr>
        <w:pStyle w:val="BodyTextIndent"/>
        <w:ind w:left="0" w:firstLine="0"/>
        <w:rPr>
          <w:rFonts w:ascii="Arial" w:hAnsi="Arial" w:cs="Arial"/>
          <w:sz w:val="22"/>
          <w:szCs w:val="22"/>
        </w:rPr>
      </w:pPr>
    </w:p>
    <w:p w14:paraId="560FD6A2" w14:textId="1F0BDF76" w:rsidR="00C446EB" w:rsidRDefault="00C446EB" w:rsidP="00C446EB">
      <w:pPr>
        <w:pStyle w:val="BodyTextIndent"/>
        <w:ind w:left="0" w:firstLine="0"/>
        <w:rPr>
          <w:rFonts w:ascii="Arial" w:hAnsi="Arial" w:cs="Arial"/>
          <w:sz w:val="22"/>
          <w:szCs w:val="22"/>
        </w:rPr>
      </w:pPr>
      <w:r>
        <w:rPr>
          <w:rFonts w:ascii="Arial" w:hAnsi="Arial" w:cs="Arial"/>
          <w:sz w:val="22"/>
          <w:szCs w:val="22"/>
        </w:rPr>
        <w:t>There are also the following policies and guidance documents available:</w:t>
      </w:r>
    </w:p>
    <w:p w14:paraId="270701D5" w14:textId="77777777" w:rsidR="00C446EB" w:rsidRDefault="00C446EB" w:rsidP="00C446EB">
      <w:pPr>
        <w:pStyle w:val="BodyTextIndent"/>
        <w:ind w:left="0" w:firstLine="0"/>
        <w:rPr>
          <w:rFonts w:ascii="Arial" w:hAnsi="Arial" w:cs="Arial"/>
          <w:sz w:val="22"/>
          <w:szCs w:val="22"/>
        </w:rPr>
      </w:pPr>
    </w:p>
    <w:p w14:paraId="22AE95C8" w14:textId="67FFDE21" w:rsidR="00C446EB" w:rsidRDefault="00F8319B" w:rsidP="00A4207B">
      <w:pPr>
        <w:pStyle w:val="BodyTextIndent"/>
        <w:numPr>
          <w:ilvl w:val="0"/>
          <w:numId w:val="45"/>
        </w:numPr>
        <w:rPr>
          <w:rFonts w:ascii="Arial" w:hAnsi="Arial" w:cs="Arial"/>
          <w:sz w:val="22"/>
          <w:szCs w:val="22"/>
        </w:rPr>
      </w:pPr>
      <w:r>
        <w:rPr>
          <w:rFonts w:ascii="Arial" w:hAnsi="Arial" w:cs="Arial"/>
          <w:sz w:val="22"/>
          <w:szCs w:val="22"/>
        </w:rPr>
        <w:t xml:space="preserve">Unpaid </w:t>
      </w:r>
      <w:r w:rsidR="00C446EB">
        <w:rPr>
          <w:rFonts w:ascii="Arial" w:hAnsi="Arial" w:cs="Arial"/>
          <w:sz w:val="22"/>
          <w:szCs w:val="22"/>
        </w:rPr>
        <w:t>Parental Leave</w:t>
      </w:r>
    </w:p>
    <w:p w14:paraId="5F5CC720" w14:textId="44D3428C" w:rsidR="00C446EB" w:rsidRDefault="00C446EB" w:rsidP="00A4207B">
      <w:pPr>
        <w:pStyle w:val="BodyTextIndent"/>
        <w:numPr>
          <w:ilvl w:val="0"/>
          <w:numId w:val="45"/>
        </w:numPr>
        <w:rPr>
          <w:rFonts w:ascii="Arial" w:hAnsi="Arial" w:cs="Arial"/>
          <w:sz w:val="22"/>
          <w:szCs w:val="22"/>
        </w:rPr>
      </w:pPr>
      <w:r>
        <w:rPr>
          <w:rFonts w:ascii="Arial" w:hAnsi="Arial" w:cs="Arial"/>
          <w:sz w:val="22"/>
          <w:szCs w:val="22"/>
        </w:rPr>
        <w:t>Shared Parental Leave</w:t>
      </w:r>
    </w:p>
    <w:p w14:paraId="1EF4B6F1" w14:textId="4C206C2E" w:rsidR="00C446EB" w:rsidRDefault="00C446EB" w:rsidP="00C446EB">
      <w:pPr>
        <w:pStyle w:val="BodyTextIndent"/>
        <w:numPr>
          <w:ilvl w:val="0"/>
          <w:numId w:val="45"/>
        </w:numPr>
        <w:rPr>
          <w:rFonts w:ascii="Arial" w:hAnsi="Arial" w:cs="Arial"/>
          <w:sz w:val="22"/>
          <w:szCs w:val="22"/>
        </w:rPr>
      </w:pPr>
      <w:r>
        <w:rPr>
          <w:rFonts w:ascii="Arial" w:hAnsi="Arial" w:cs="Arial"/>
          <w:sz w:val="22"/>
          <w:szCs w:val="22"/>
        </w:rPr>
        <w:t>Parental Bereavement Leave</w:t>
      </w:r>
    </w:p>
    <w:p w14:paraId="4DBBEDF8" w14:textId="4329433A" w:rsidR="00C446EB" w:rsidRDefault="00C446EB" w:rsidP="00A4207B">
      <w:pPr>
        <w:pStyle w:val="BodyTextIndent"/>
        <w:numPr>
          <w:ilvl w:val="0"/>
          <w:numId w:val="45"/>
        </w:numPr>
        <w:rPr>
          <w:rFonts w:ascii="Arial" w:hAnsi="Arial" w:cs="Arial"/>
          <w:sz w:val="22"/>
          <w:szCs w:val="22"/>
        </w:rPr>
      </w:pPr>
      <w:r>
        <w:rPr>
          <w:rFonts w:ascii="Arial" w:hAnsi="Arial" w:cs="Arial"/>
          <w:sz w:val="22"/>
          <w:szCs w:val="22"/>
        </w:rPr>
        <w:t>Flexible Working</w:t>
      </w:r>
    </w:p>
    <w:p w14:paraId="3C6A6CBE" w14:textId="77777777" w:rsidR="00C446EB" w:rsidRDefault="00C446EB">
      <w:pPr>
        <w:pStyle w:val="BodyTextIndent"/>
        <w:rPr>
          <w:rFonts w:ascii="Arial" w:hAnsi="Arial" w:cs="Arial"/>
          <w:sz w:val="22"/>
          <w:szCs w:val="22"/>
        </w:rPr>
      </w:pPr>
    </w:p>
    <w:p w14:paraId="3B4BBEA0" w14:textId="77777777" w:rsidR="00C446EB" w:rsidRPr="00CD3DC3" w:rsidRDefault="00C446EB">
      <w:pPr>
        <w:pStyle w:val="BodyTextIndent"/>
        <w:rPr>
          <w:rFonts w:ascii="Arial" w:hAnsi="Arial" w:cs="Arial"/>
          <w:sz w:val="22"/>
          <w:szCs w:val="22"/>
        </w:rPr>
      </w:pPr>
    </w:p>
    <w:sectPr w:rsidR="00C446EB" w:rsidRPr="00CD3DC3" w:rsidSect="00DB68C7">
      <w:headerReference w:type="default" r:id="rId12"/>
      <w:footerReference w:type="even" r:id="rId13"/>
      <w:footerReference w:type="default" r:id="rId14"/>
      <w:footerReference w:type="first" r:id="rId15"/>
      <w:pgSz w:w="11906" w:h="16838"/>
      <w:pgMar w:top="1440" w:right="1440" w:bottom="1440" w:left="1440" w:header="708" w:footer="4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DA219" w14:textId="77777777" w:rsidR="009B4B87" w:rsidRDefault="009B4B87">
      <w:r>
        <w:separator/>
      </w:r>
    </w:p>
  </w:endnote>
  <w:endnote w:type="continuationSeparator" w:id="0">
    <w:p w14:paraId="565A34E1" w14:textId="77777777" w:rsidR="009B4B87" w:rsidRDefault="009B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IMGL+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CF36" w14:textId="23C13546" w:rsidR="009B4B87" w:rsidRDefault="009B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046C5" w14:textId="77777777" w:rsidR="009B4B87" w:rsidRDefault="009B4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DF9B" w14:textId="35E4C0B2" w:rsidR="009B4B87" w:rsidRPr="00024B60" w:rsidRDefault="009B4B87">
    <w:pPr>
      <w:pStyle w:val="Footer"/>
      <w:framePr w:wrap="around" w:vAnchor="text" w:hAnchor="margin" w:xAlign="right" w:y="1"/>
      <w:rPr>
        <w:rStyle w:val="PageNumber"/>
        <w:rFonts w:ascii="Arial" w:hAnsi="Arial" w:cs="Arial"/>
      </w:rPr>
    </w:pPr>
    <w:r w:rsidRPr="00024B60">
      <w:rPr>
        <w:rStyle w:val="PageNumber"/>
        <w:rFonts w:ascii="Arial" w:hAnsi="Arial" w:cs="Arial"/>
      </w:rPr>
      <w:fldChar w:fldCharType="begin"/>
    </w:r>
    <w:r w:rsidRPr="00024B60">
      <w:rPr>
        <w:rStyle w:val="PageNumber"/>
        <w:rFonts w:ascii="Arial" w:hAnsi="Arial" w:cs="Arial"/>
      </w:rPr>
      <w:instrText xml:space="preserve">PAGE  </w:instrText>
    </w:r>
    <w:r w:rsidRPr="00024B60">
      <w:rPr>
        <w:rStyle w:val="PageNumber"/>
        <w:rFonts w:ascii="Arial" w:hAnsi="Arial" w:cs="Arial"/>
      </w:rPr>
      <w:fldChar w:fldCharType="separate"/>
    </w:r>
    <w:r w:rsidR="000F3641">
      <w:rPr>
        <w:rStyle w:val="PageNumber"/>
        <w:rFonts w:ascii="Arial" w:hAnsi="Arial" w:cs="Arial"/>
        <w:noProof/>
      </w:rPr>
      <w:t>2</w:t>
    </w:r>
    <w:r w:rsidRPr="00024B60">
      <w:rPr>
        <w:rStyle w:val="PageNumber"/>
        <w:rFonts w:ascii="Arial" w:hAnsi="Arial" w:cs="Arial"/>
      </w:rPr>
      <w:fldChar w:fldCharType="end"/>
    </w:r>
  </w:p>
  <w:p w14:paraId="30092084" w14:textId="77777777" w:rsidR="009B4B87" w:rsidRDefault="009B4B87">
    <w:pPr>
      <w:pStyle w:val="Footer"/>
      <w:ind w:right="360"/>
      <w:rPr>
        <w:rFonts w:ascii="Arial" w:hAnsi="Arial" w:cs="Arial"/>
      </w:rPr>
    </w:pPr>
    <w:r w:rsidRPr="002713D9">
      <w:rPr>
        <w:rFonts w:ascii="Arial" w:hAnsi="Arial" w:cs="Arial"/>
      </w:rPr>
      <w:t xml:space="preserve">Wokingham Borough Council. Human Resources; </w:t>
    </w:r>
    <w:r>
      <w:rPr>
        <w:rFonts w:ascii="Arial" w:hAnsi="Arial" w:cs="Arial"/>
      </w:rPr>
      <w:t xml:space="preserve">School </w:t>
    </w:r>
    <w:r w:rsidRPr="002713D9">
      <w:rPr>
        <w:rFonts w:ascii="Arial" w:hAnsi="Arial" w:cs="Arial"/>
      </w:rPr>
      <w:t xml:space="preserve">Policies &amp; Procedures. </w:t>
    </w:r>
  </w:p>
  <w:p w14:paraId="69312E4F" w14:textId="7994455B" w:rsidR="009B4B87" w:rsidRPr="002713D9" w:rsidRDefault="009B4B87">
    <w:pPr>
      <w:pStyle w:val="Footer"/>
      <w:ind w:right="360"/>
      <w:rPr>
        <w:rFonts w:ascii="Arial" w:hAnsi="Arial" w:cs="Arial"/>
      </w:rPr>
    </w:pPr>
    <w:r>
      <w:rPr>
        <w:rFonts w:ascii="Arial" w:hAnsi="Arial" w:cs="Arial"/>
      </w:rPr>
      <w:t>Version</w:t>
    </w:r>
    <w:r w:rsidRPr="002713D9">
      <w:rPr>
        <w:rFonts w:ascii="Arial" w:hAnsi="Arial" w:cs="Arial"/>
      </w:rPr>
      <w:t xml:space="preserve"> </w:t>
    </w:r>
    <w:r w:rsidR="00CD6E4F">
      <w:rPr>
        <w:rFonts w:ascii="Arial" w:hAnsi="Arial" w:cs="Arial"/>
      </w:rPr>
      <w:t>3</w:t>
    </w:r>
    <w:r>
      <w:rPr>
        <w:rFonts w:ascii="Arial" w:hAnsi="Arial" w:cs="Arial"/>
      </w:rPr>
      <w:t xml:space="preserve"> </w:t>
    </w:r>
    <w:r w:rsidR="000F3641">
      <w:rPr>
        <w:rFonts w:ascii="Arial" w:hAnsi="Arial" w:cs="Arial"/>
      </w:rPr>
      <w:t>April 20</w:t>
    </w:r>
    <w:r w:rsidR="00CD6E4F">
      <w:rPr>
        <w:rFonts w:ascii="Arial" w:hAnsi="Arial" w:cs="Arial"/>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24BF" w14:textId="5B931DA2" w:rsidR="000733EE" w:rsidRDefault="00073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2BA6" w14:textId="77777777" w:rsidR="009B4B87" w:rsidRDefault="009B4B87">
      <w:r>
        <w:separator/>
      </w:r>
    </w:p>
  </w:footnote>
  <w:footnote w:type="continuationSeparator" w:id="0">
    <w:p w14:paraId="01990609" w14:textId="77777777" w:rsidR="009B4B87" w:rsidRDefault="009B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D14F" w14:textId="002C76B9" w:rsidR="009B4B87" w:rsidRDefault="009B4B87" w:rsidP="00167C9E">
    <w:pPr>
      <w:pStyle w:val="Header"/>
      <w:jc w:val="right"/>
      <w:rPr>
        <w:rFonts w:ascii="Arial" w:hAnsi="Arial"/>
        <w:b/>
        <w:sz w:val="24"/>
      </w:rPr>
    </w:pPr>
    <w:r>
      <w:rPr>
        <w:rFonts w:ascii="Arial" w:hAnsi="Arial"/>
        <w:b/>
        <w:sz w:val="24"/>
      </w:rPr>
      <w:t>H</w:t>
    </w:r>
    <w:r w:rsidR="00C00DED">
      <w:rPr>
        <w:rFonts w:ascii="Arial" w:hAnsi="Arial"/>
        <w:b/>
        <w:sz w:val="24"/>
      </w:rPr>
      <w:t>R</w:t>
    </w:r>
    <w:r>
      <w:rPr>
        <w:rFonts w:ascii="Arial" w:hAnsi="Arial"/>
        <w:b/>
        <w:sz w:val="24"/>
      </w:rPr>
      <w:t xml:space="preserve"> Policy and Procedure for </w:t>
    </w:r>
    <w:r w:rsidR="00C00DED">
      <w:rPr>
        <w:rFonts w:ascii="Arial" w:hAnsi="Arial"/>
        <w:b/>
        <w:sz w:val="24"/>
      </w:rPr>
      <w:t>Maternity, Paternity &amp; Adoption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B9C"/>
    <w:multiLevelType w:val="hybridMultilevel"/>
    <w:tmpl w:val="05F0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1BD7"/>
    <w:multiLevelType w:val="hybridMultilevel"/>
    <w:tmpl w:val="6D24634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3D4120B"/>
    <w:multiLevelType w:val="hybridMultilevel"/>
    <w:tmpl w:val="BC9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C32D7"/>
    <w:multiLevelType w:val="hybridMultilevel"/>
    <w:tmpl w:val="37AE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71F86"/>
    <w:multiLevelType w:val="hybridMultilevel"/>
    <w:tmpl w:val="AE381F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46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D434BE"/>
    <w:multiLevelType w:val="multilevel"/>
    <w:tmpl w:val="4B520C60"/>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DFC2A40"/>
    <w:multiLevelType w:val="hybridMultilevel"/>
    <w:tmpl w:val="1184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F478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7A5D53"/>
    <w:multiLevelType w:val="hybridMultilevel"/>
    <w:tmpl w:val="2B3C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46374"/>
    <w:multiLevelType w:val="hybridMultilevel"/>
    <w:tmpl w:val="42E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3671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6D68F7"/>
    <w:multiLevelType w:val="multilevel"/>
    <w:tmpl w:val="2386383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8A05E62"/>
    <w:multiLevelType w:val="hybridMultilevel"/>
    <w:tmpl w:val="42B2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977AB"/>
    <w:multiLevelType w:val="multilevel"/>
    <w:tmpl w:val="442EFAC4"/>
    <w:lvl w:ilvl="0">
      <w:start w:val="5"/>
      <w:numFmt w:val="decimal"/>
      <w:pStyle w:val="Heading8"/>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16A188B"/>
    <w:multiLevelType w:val="hybridMultilevel"/>
    <w:tmpl w:val="788C3772"/>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6" w15:restartNumberingAfterBreak="0">
    <w:nsid w:val="218B1C59"/>
    <w:multiLevelType w:val="hybridMultilevel"/>
    <w:tmpl w:val="5F64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F4807"/>
    <w:multiLevelType w:val="hybridMultilevel"/>
    <w:tmpl w:val="069CFFDE"/>
    <w:lvl w:ilvl="0" w:tplc="E62E05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4B59B1"/>
    <w:multiLevelType w:val="hybridMultilevel"/>
    <w:tmpl w:val="31A4CB3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5F42B35"/>
    <w:multiLevelType w:val="hybridMultilevel"/>
    <w:tmpl w:val="A532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361BC0"/>
    <w:multiLevelType w:val="hybridMultilevel"/>
    <w:tmpl w:val="A350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A6F22"/>
    <w:multiLevelType w:val="hybridMultilevel"/>
    <w:tmpl w:val="7D5E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A5A56"/>
    <w:multiLevelType w:val="hybridMultilevel"/>
    <w:tmpl w:val="DF36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0E104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DD7CFF"/>
    <w:multiLevelType w:val="hybridMultilevel"/>
    <w:tmpl w:val="3694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F3178"/>
    <w:multiLevelType w:val="hybridMultilevel"/>
    <w:tmpl w:val="F900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B3001"/>
    <w:multiLevelType w:val="hybridMultilevel"/>
    <w:tmpl w:val="BA9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46BEE"/>
    <w:multiLevelType w:val="hybridMultilevel"/>
    <w:tmpl w:val="9870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7636C"/>
    <w:multiLevelType w:val="hybridMultilevel"/>
    <w:tmpl w:val="F892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120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533B46"/>
    <w:multiLevelType w:val="multilevel"/>
    <w:tmpl w:val="4638346C"/>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25D74B5"/>
    <w:multiLevelType w:val="hybridMultilevel"/>
    <w:tmpl w:val="047E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E66F4"/>
    <w:multiLevelType w:val="hybridMultilevel"/>
    <w:tmpl w:val="D2E8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40815"/>
    <w:multiLevelType w:val="hybridMultilevel"/>
    <w:tmpl w:val="87ECC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472988"/>
    <w:multiLevelType w:val="hybridMultilevel"/>
    <w:tmpl w:val="0634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A3613"/>
    <w:multiLevelType w:val="hybridMultilevel"/>
    <w:tmpl w:val="510480BC"/>
    <w:lvl w:ilvl="0" w:tplc="08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5C3D4E3E"/>
    <w:multiLevelType w:val="hybridMultilevel"/>
    <w:tmpl w:val="D73A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B7701C"/>
    <w:multiLevelType w:val="singleLevel"/>
    <w:tmpl w:val="6D4A3F5E"/>
    <w:lvl w:ilvl="0">
      <w:numFmt w:val="bullet"/>
      <w:lvlText w:val="-"/>
      <w:lvlJc w:val="left"/>
      <w:pPr>
        <w:tabs>
          <w:tab w:val="num" w:pos="360"/>
        </w:tabs>
        <w:ind w:left="360" w:hanging="360"/>
      </w:pPr>
      <w:rPr>
        <w:rFonts w:hint="default"/>
      </w:rPr>
    </w:lvl>
  </w:abstractNum>
  <w:abstractNum w:abstractNumId="38" w15:restartNumberingAfterBreak="0">
    <w:nsid w:val="5FD237B9"/>
    <w:multiLevelType w:val="multilevel"/>
    <w:tmpl w:val="03B4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976E49"/>
    <w:multiLevelType w:val="hybridMultilevel"/>
    <w:tmpl w:val="018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344E7D"/>
    <w:multiLevelType w:val="hybridMultilevel"/>
    <w:tmpl w:val="9BC4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F9657C"/>
    <w:multiLevelType w:val="hybridMultilevel"/>
    <w:tmpl w:val="06F40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6368A"/>
    <w:multiLevelType w:val="hybridMultilevel"/>
    <w:tmpl w:val="1B3C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24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1B0064"/>
    <w:multiLevelType w:val="hybridMultilevel"/>
    <w:tmpl w:val="6D5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624866"/>
    <w:multiLevelType w:val="multilevel"/>
    <w:tmpl w:val="45FC20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7A9213E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ED1ADD"/>
    <w:multiLevelType w:val="singleLevel"/>
    <w:tmpl w:val="04090003"/>
    <w:lvl w:ilvl="0">
      <w:start w:val="1"/>
      <w:numFmt w:val="bullet"/>
      <w:lvlText w:val=""/>
      <w:lvlJc w:val="left"/>
      <w:pPr>
        <w:tabs>
          <w:tab w:val="num" w:pos="1440"/>
        </w:tabs>
        <w:ind w:left="1440" w:hanging="360"/>
      </w:pPr>
      <w:rPr>
        <w:rFonts w:ascii="Symbol" w:hAnsi="Symbol" w:hint="default"/>
      </w:rPr>
    </w:lvl>
  </w:abstractNum>
  <w:num w:numId="1" w16cid:durableId="1235241799">
    <w:abstractNumId w:val="47"/>
  </w:num>
  <w:num w:numId="2" w16cid:durableId="1563060738">
    <w:abstractNumId w:val="4"/>
  </w:num>
  <w:num w:numId="3" w16cid:durableId="1123889144">
    <w:abstractNumId w:val="18"/>
  </w:num>
  <w:num w:numId="4" w16cid:durableId="436027466">
    <w:abstractNumId w:val="29"/>
  </w:num>
  <w:num w:numId="5" w16cid:durableId="51316829">
    <w:abstractNumId w:val="43"/>
  </w:num>
  <w:num w:numId="6" w16cid:durableId="1419134250">
    <w:abstractNumId w:val="5"/>
  </w:num>
  <w:num w:numId="7" w16cid:durableId="1690985849">
    <w:abstractNumId w:val="14"/>
  </w:num>
  <w:num w:numId="8" w16cid:durableId="2109961752">
    <w:abstractNumId w:val="1"/>
  </w:num>
  <w:num w:numId="9" w16cid:durableId="192503680">
    <w:abstractNumId w:val="45"/>
  </w:num>
  <w:num w:numId="10" w16cid:durableId="1917470878">
    <w:abstractNumId w:val="27"/>
  </w:num>
  <w:num w:numId="11" w16cid:durableId="1682972957">
    <w:abstractNumId w:val="16"/>
  </w:num>
  <w:num w:numId="12" w16cid:durableId="634407436">
    <w:abstractNumId w:val="41"/>
  </w:num>
  <w:num w:numId="13" w16cid:durableId="2105681520">
    <w:abstractNumId w:val="42"/>
  </w:num>
  <w:num w:numId="14" w16cid:durableId="1256786040">
    <w:abstractNumId w:val="26"/>
  </w:num>
  <w:num w:numId="15" w16cid:durableId="1686664011">
    <w:abstractNumId w:val="2"/>
  </w:num>
  <w:num w:numId="16" w16cid:durableId="846408682">
    <w:abstractNumId w:val="36"/>
  </w:num>
  <w:num w:numId="17" w16cid:durableId="112208640">
    <w:abstractNumId w:val="9"/>
  </w:num>
  <w:num w:numId="18" w16cid:durableId="1090083978">
    <w:abstractNumId w:val="40"/>
  </w:num>
  <w:num w:numId="19" w16cid:durableId="224680144">
    <w:abstractNumId w:val="28"/>
  </w:num>
  <w:num w:numId="20" w16cid:durableId="1977683682">
    <w:abstractNumId w:val="15"/>
  </w:num>
  <w:num w:numId="21" w16cid:durableId="1309746754">
    <w:abstractNumId w:val="31"/>
  </w:num>
  <w:num w:numId="22" w16cid:durableId="299968667">
    <w:abstractNumId w:val="34"/>
  </w:num>
  <w:num w:numId="23" w16cid:durableId="572549568">
    <w:abstractNumId w:val="32"/>
  </w:num>
  <w:num w:numId="24" w16cid:durableId="1826120359">
    <w:abstractNumId w:val="24"/>
  </w:num>
  <w:num w:numId="25" w16cid:durableId="729231468">
    <w:abstractNumId w:val="25"/>
  </w:num>
  <w:num w:numId="26" w16cid:durableId="1652565478">
    <w:abstractNumId w:val="35"/>
  </w:num>
  <w:num w:numId="27" w16cid:durableId="1629699722">
    <w:abstractNumId w:val="39"/>
  </w:num>
  <w:num w:numId="28" w16cid:durableId="1047291162">
    <w:abstractNumId w:val="22"/>
  </w:num>
  <w:num w:numId="29" w16cid:durableId="1674382577">
    <w:abstractNumId w:val="44"/>
  </w:num>
  <w:num w:numId="30" w16cid:durableId="1157189283">
    <w:abstractNumId w:val="8"/>
  </w:num>
  <w:num w:numId="31" w16cid:durableId="1335958065">
    <w:abstractNumId w:val="46"/>
  </w:num>
  <w:num w:numId="32" w16cid:durableId="215049319">
    <w:abstractNumId w:val="23"/>
  </w:num>
  <w:num w:numId="33" w16cid:durableId="2102214205">
    <w:abstractNumId w:val="11"/>
  </w:num>
  <w:num w:numId="34" w16cid:durableId="1296763847">
    <w:abstractNumId w:val="37"/>
  </w:num>
  <w:num w:numId="35" w16cid:durableId="1322612910">
    <w:abstractNumId w:val="6"/>
  </w:num>
  <w:num w:numId="36" w16cid:durableId="2101757797">
    <w:abstractNumId w:val="12"/>
  </w:num>
  <w:num w:numId="37" w16cid:durableId="319311196">
    <w:abstractNumId w:val="30"/>
  </w:num>
  <w:num w:numId="38" w16cid:durableId="1747460574">
    <w:abstractNumId w:val="13"/>
  </w:num>
  <w:num w:numId="39" w16cid:durableId="441611759">
    <w:abstractNumId w:val="0"/>
  </w:num>
  <w:num w:numId="40" w16cid:durableId="644355509">
    <w:abstractNumId w:val="7"/>
  </w:num>
  <w:num w:numId="41" w16cid:durableId="522284788">
    <w:abstractNumId w:val="19"/>
  </w:num>
  <w:num w:numId="42" w16cid:durableId="2032951946">
    <w:abstractNumId w:val="33"/>
  </w:num>
  <w:num w:numId="43" w16cid:durableId="1785072220">
    <w:abstractNumId w:val="3"/>
  </w:num>
  <w:num w:numId="44" w16cid:durableId="1779249805">
    <w:abstractNumId w:val="17"/>
  </w:num>
  <w:num w:numId="45" w16cid:durableId="1136024675">
    <w:abstractNumId w:val="10"/>
  </w:num>
  <w:num w:numId="46" w16cid:durableId="740373321">
    <w:abstractNumId w:val="21"/>
  </w:num>
  <w:num w:numId="47" w16cid:durableId="630329118">
    <w:abstractNumId w:val="20"/>
  </w:num>
  <w:num w:numId="48" w16cid:durableId="666715522">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48"/>
    <w:rsid w:val="00012FE8"/>
    <w:rsid w:val="00024B60"/>
    <w:rsid w:val="000272F2"/>
    <w:rsid w:val="000378F6"/>
    <w:rsid w:val="0005041A"/>
    <w:rsid w:val="000552DD"/>
    <w:rsid w:val="0005556D"/>
    <w:rsid w:val="00061D0B"/>
    <w:rsid w:val="00071F64"/>
    <w:rsid w:val="000733EE"/>
    <w:rsid w:val="00073BDC"/>
    <w:rsid w:val="00091DBF"/>
    <w:rsid w:val="0009770B"/>
    <w:rsid w:val="000A2BBB"/>
    <w:rsid w:val="000A53B0"/>
    <w:rsid w:val="000C0819"/>
    <w:rsid w:val="000E321B"/>
    <w:rsid w:val="000E5256"/>
    <w:rsid w:val="000F0613"/>
    <w:rsid w:val="000F3641"/>
    <w:rsid w:val="00100A3A"/>
    <w:rsid w:val="00115D5E"/>
    <w:rsid w:val="0013615A"/>
    <w:rsid w:val="001368E2"/>
    <w:rsid w:val="00166938"/>
    <w:rsid w:val="00167C9E"/>
    <w:rsid w:val="0017505A"/>
    <w:rsid w:val="00175F29"/>
    <w:rsid w:val="00177DBB"/>
    <w:rsid w:val="00184495"/>
    <w:rsid w:val="00186FA7"/>
    <w:rsid w:val="00186FFC"/>
    <w:rsid w:val="0018765F"/>
    <w:rsid w:val="001918FC"/>
    <w:rsid w:val="00194623"/>
    <w:rsid w:val="0019513B"/>
    <w:rsid w:val="001A2477"/>
    <w:rsid w:val="001A35AA"/>
    <w:rsid w:val="001A3CF1"/>
    <w:rsid w:val="001A7BDC"/>
    <w:rsid w:val="001D483F"/>
    <w:rsid w:val="001D5ED8"/>
    <w:rsid w:val="001D6332"/>
    <w:rsid w:val="001F2F42"/>
    <w:rsid w:val="001F402F"/>
    <w:rsid w:val="0020082D"/>
    <w:rsid w:val="0020720D"/>
    <w:rsid w:val="00212E94"/>
    <w:rsid w:val="0021454A"/>
    <w:rsid w:val="002243C4"/>
    <w:rsid w:val="002324EA"/>
    <w:rsid w:val="00234B44"/>
    <w:rsid w:val="00235EF7"/>
    <w:rsid w:val="0023767F"/>
    <w:rsid w:val="00254617"/>
    <w:rsid w:val="00256B00"/>
    <w:rsid w:val="00260E88"/>
    <w:rsid w:val="00264986"/>
    <w:rsid w:val="002713D9"/>
    <w:rsid w:val="00271D8E"/>
    <w:rsid w:val="00272A65"/>
    <w:rsid w:val="002A0B9D"/>
    <w:rsid w:val="002A2265"/>
    <w:rsid w:val="002A6CCC"/>
    <w:rsid w:val="002B01C0"/>
    <w:rsid w:val="002B3F86"/>
    <w:rsid w:val="002E1129"/>
    <w:rsid w:val="002E4FBA"/>
    <w:rsid w:val="002F3547"/>
    <w:rsid w:val="002F55BB"/>
    <w:rsid w:val="00310A4E"/>
    <w:rsid w:val="00313121"/>
    <w:rsid w:val="0031361D"/>
    <w:rsid w:val="00320370"/>
    <w:rsid w:val="00321373"/>
    <w:rsid w:val="0032443F"/>
    <w:rsid w:val="0033419D"/>
    <w:rsid w:val="003343EE"/>
    <w:rsid w:val="003403F8"/>
    <w:rsid w:val="0034605D"/>
    <w:rsid w:val="0035075E"/>
    <w:rsid w:val="0035272F"/>
    <w:rsid w:val="0035670B"/>
    <w:rsid w:val="00361A10"/>
    <w:rsid w:val="00371000"/>
    <w:rsid w:val="0037560E"/>
    <w:rsid w:val="00381B2D"/>
    <w:rsid w:val="003856D3"/>
    <w:rsid w:val="0039147F"/>
    <w:rsid w:val="003A6CBD"/>
    <w:rsid w:val="003C59F6"/>
    <w:rsid w:val="003E0E09"/>
    <w:rsid w:val="003E6953"/>
    <w:rsid w:val="003E7A69"/>
    <w:rsid w:val="003F06F8"/>
    <w:rsid w:val="003F08CF"/>
    <w:rsid w:val="00411892"/>
    <w:rsid w:val="004131FC"/>
    <w:rsid w:val="004135A9"/>
    <w:rsid w:val="0042033A"/>
    <w:rsid w:val="0042199A"/>
    <w:rsid w:val="004309D6"/>
    <w:rsid w:val="004343D7"/>
    <w:rsid w:val="00434D4C"/>
    <w:rsid w:val="004355F4"/>
    <w:rsid w:val="00435A8C"/>
    <w:rsid w:val="0044159E"/>
    <w:rsid w:val="00441E82"/>
    <w:rsid w:val="00447502"/>
    <w:rsid w:val="004505D9"/>
    <w:rsid w:val="004541FA"/>
    <w:rsid w:val="0045426D"/>
    <w:rsid w:val="004668FA"/>
    <w:rsid w:val="00477567"/>
    <w:rsid w:val="004817AD"/>
    <w:rsid w:val="004839A7"/>
    <w:rsid w:val="00492EED"/>
    <w:rsid w:val="0049491B"/>
    <w:rsid w:val="004A22B3"/>
    <w:rsid w:val="004B0B4C"/>
    <w:rsid w:val="004B5816"/>
    <w:rsid w:val="004D5F71"/>
    <w:rsid w:val="004E1CC0"/>
    <w:rsid w:val="004E52C9"/>
    <w:rsid w:val="004F65E9"/>
    <w:rsid w:val="0051262D"/>
    <w:rsid w:val="005137DF"/>
    <w:rsid w:val="00520518"/>
    <w:rsid w:val="00520B17"/>
    <w:rsid w:val="005245D2"/>
    <w:rsid w:val="00556134"/>
    <w:rsid w:val="005663CA"/>
    <w:rsid w:val="0057464D"/>
    <w:rsid w:val="00582335"/>
    <w:rsid w:val="00585E2B"/>
    <w:rsid w:val="005A21F4"/>
    <w:rsid w:val="005A33F5"/>
    <w:rsid w:val="005C1EFF"/>
    <w:rsid w:val="005C3BC7"/>
    <w:rsid w:val="005C7E03"/>
    <w:rsid w:val="005E39E3"/>
    <w:rsid w:val="005F1CEB"/>
    <w:rsid w:val="005F28A2"/>
    <w:rsid w:val="00612014"/>
    <w:rsid w:val="0061324E"/>
    <w:rsid w:val="00617752"/>
    <w:rsid w:val="00626DA1"/>
    <w:rsid w:val="006327CF"/>
    <w:rsid w:val="00633DE7"/>
    <w:rsid w:val="00633FF1"/>
    <w:rsid w:val="00637CE5"/>
    <w:rsid w:val="00641F2E"/>
    <w:rsid w:val="0064602D"/>
    <w:rsid w:val="006508B0"/>
    <w:rsid w:val="00657CBA"/>
    <w:rsid w:val="00661BE3"/>
    <w:rsid w:val="00664124"/>
    <w:rsid w:val="00666F21"/>
    <w:rsid w:val="00671A77"/>
    <w:rsid w:val="00671E6B"/>
    <w:rsid w:val="00684464"/>
    <w:rsid w:val="0068523D"/>
    <w:rsid w:val="0068627E"/>
    <w:rsid w:val="00694C66"/>
    <w:rsid w:val="006A470C"/>
    <w:rsid w:val="006C2FE7"/>
    <w:rsid w:val="006C7B51"/>
    <w:rsid w:val="006E5DB5"/>
    <w:rsid w:val="006E6BD6"/>
    <w:rsid w:val="00703267"/>
    <w:rsid w:val="00715E5E"/>
    <w:rsid w:val="00722AAB"/>
    <w:rsid w:val="00724D08"/>
    <w:rsid w:val="00731B9E"/>
    <w:rsid w:val="00741FC1"/>
    <w:rsid w:val="0075123C"/>
    <w:rsid w:val="00752C09"/>
    <w:rsid w:val="0075782E"/>
    <w:rsid w:val="00763336"/>
    <w:rsid w:val="0076367C"/>
    <w:rsid w:val="00763C8E"/>
    <w:rsid w:val="0077698E"/>
    <w:rsid w:val="0078250D"/>
    <w:rsid w:val="007844D3"/>
    <w:rsid w:val="00785BF2"/>
    <w:rsid w:val="007B26CF"/>
    <w:rsid w:val="007D133E"/>
    <w:rsid w:val="007D2455"/>
    <w:rsid w:val="007D49C8"/>
    <w:rsid w:val="007D4F15"/>
    <w:rsid w:val="007E382D"/>
    <w:rsid w:val="007E3A38"/>
    <w:rsid w:val="007F49FB"/>
    <w:rsid w:val="00805FBA"/>
    <w:rsid w:val="00812569"/>
    <w:rsid w:val="00832739"/>
    <w:rsid w:val="00836791"/>
    <w:rsid w:val="00840E37"/>
    <w:rsid w:val="00845F64"/>
    <w:rsid w:val="0085165E"/>
    <w:rsid w:val="00854C1E"/>
    <w:rsid w:val="008561FB"/>
    <w:rsid w:val="00856A6F"/>
    <w:rsid w:val="008577EF"/>
    <w:rsid w:val="00860556"/>
    <w:rsid w:val="00866EB4"/>
    <w:rsid w:val="00880391"/>
    <w:rsid w:val="008874B9"/>
    <w:rsid w:val="00892CA1"/>
    <w:rsid w:val="00894604"/>
    <w:rsid w:val="008A30CA"/>
    <w:rsid w:val="008B0DB6"/>
    <w:rsid w:val="008B324C"/>
    <w:rsid w:val="008B46A8"/>
    <w:rsid w:val="008B4C16"/>
    <w:rsid w:val="008C0173"/>
    <w:rsid w:val="008D486C"/>
    <w:rsid w:val="008E113F"/>
    <w:rsid w:val="008E75F1"/>
    <w:rsid w:val="009069E5"/>
    <w:rsid w:val="009071A7"/>
    <w:rsid w:val="009135C6"/>
    <w:rsid w:val="0091631F"/>
    <w:rsid w:val="00944558"/>
    <w:rsid w:val="00954A0C"/>
    <w:rsid w:val="0096386A"/>
    <w:rsid w:val="009646E6"/>
    <w:rsid w:val="009723D4"/>
    <w:rsid w:val="00975445"/>
    <w:rsid w:val="00982136"/>
    <w:rsid w:val="00983844"/>
    <w:rsid w:val="00991AC7"/>
    <w:rsid w:val="00996749"/>
    <w:rsid w:val="009A421D"/>
    <w:rsid w:val="009B4B87"/>
    <w:rsid w:val="009C2496"/>
    <w:rsid w:val="009D18ED"/>
    <w:rsid w:val="009F5AFA"/>
    <w:rsid w:val="009F604F"/>
    <w:rsid w:val="009F640E"/>
    <w:rsid w:val="00A02700"/>
    <w:rsid w:val="00A06559"/>
    <w:rsid w:val="00A1503F"/>
    <w:rsid w:val="00A362CA"/>
    <w:rsid w:val="00A4207B"/>
    <w:rsid w:val="00A436AB"/>
    <w:rsid w:val="00A4485E"/>
    <w:rsid w:val="00A51B4D"/>
    <w:rsid w:val="00A6089D"/>
    <w:rsid w:val="00A60E0F"/>
    <w:rsid w:val="00A7022B"/>
    <w:rsid w:val="00A86598"/>
    <w:rsid w:val="00AB1D53"/>
    <w:rsid w:val="00AB3B0E"/>
    <w:rsid w:val="00AB46AD"/>
    <w:rsid w:val="00AB7A0C"/>
    <w:rsid w:val="00AD10D2"/>
    <w:rsid w:val="00AD3052"/>
    <w:rsid w:val="00AE0989"/>
    <w:rsid w:val="00AE148A"/>
    <w:rsid w:val="00B00028"/>
    <w:rsid w:val="00B065B5"/>
    <w:rsid w:val="00B118E2"/>
    <w:rsid w:val="00B16740"/>
    <w:rsid w:val="00B16DDB"/>
    <w:rsid w:val="00B422EA"/>
    <w:rsid w:val="00B608E9"/>
    <w:rsid w:val="00B73710"/>
    <w:rsid w:val="00B75E1E"/>
    <w:rsid w:val="00B853F1"/>
    <w:rsid w:val="00B87191"/>
    <w:rsid w:val="00B909E3"/>
    <w:rsid w:val="00B953CA"/>
    <w:rsid w:val="00BA56A9"/>
    <w:rsid w:val="00BB2997"/>
    <w:rsid w:val="00BB45C6"/>
    <w:rsid w:val="00BB45CE"/>
    <w:rsid w:val="00BB6D10"/>
    <w:rsid w:val="00BB71E8"/>
    <w:rsid w:val="00BB7C48"/>
    <w:rsid w:val="00BC0CE0"/>
    <w:rsid w:val="00BC4A27"/>
    <w:rsid w:val="00BD557A"/>
    <w:rsid w:val="00BE7476"/>
    <w:rsid w:val="00BF3576"/>
    <w:rsid w:val="00BF5886"/>
    <w:rsid w:val="00BF5CB1"/>
    <w:rsid w:val="00C00DED"/>
    <w:rsid w:val="00C10B2C"/>
    <w:rsid w:val="00C11EC6"/>
    <w:rsid w:val="00C123E8"/>
    <w:rsid w:val="00C17095"/>
    <w:rsid w:val="00C3577B"/>
    <w:rsid w:val="00C40224"/>
    <w:rsid w:val="00C446EB"/>
    <w:rsid w:val="00C65123"/>
    <w:rsid w:val="00C6771C"/>
    <w:rsid w:val="00C7033E"/>
    <w:rsid w:val="00C833ED"/>
    <w:rsid w:val="00C86FC2"/>
    <w:rsid w:val="00C9610C"/>
    <w:rsid w:val="00CA4BFD"/>
    <w:rsid w:val="00CB3A6F"/>
    <w:rsid w:val="00CB72DE"/>
    <w:rsid w:val="00CC2ED2"/>
    <w:rsid w:val="00CC48B7"/>
    <w:rsid w:val="00CD2E8D"/>
    <w:rsid w:val="00CD3DC3"/>
    <w:rsid w:val="00CD3EB9"/>
    <w:rsid w:val="00CD6E4F"/>
    <w:rsid w:val="00CE0039"/>
    <w:rsid w:val="00CF1640"/>
    <w:rsid w:val="00CF4B95"/>
    <w:rsid w:val="00D03256"/>
    <w:rsid w:val="00D12D4E"/>
    <w:rsid w:val="00D2124C"/>
    <w:rsid w:val="00D22150"/>
    <w:rsid w:val="00D30E4E"/>
    <w:rsid w:val="00D33F2A"/>
    <w:rsid w:val="00D47B78"/>
    <w:rsid w:val="00D62299"/>
    <w:rsid w:val="00D70B1B"/>
    <w:rsid w:val="00D77F79"/>
    <w:rsid w:val="00D84E6F"/>
    <w:rsid w:val="00D8697A"/>
    <w:rsid w:val="00D8754F"/>
    <w:rsid w:val="00D91BDB"/>
    <w:rsid w:val="00DA3C72"/>
    <w:rsid w:val="00DB2765"/>
    <w:rsid w:val="00DB2A96"/>
    <w:rsid w:val="00DB3D1F"/>
    <w:rsid w:val="00DB5F36"/>
    <w:rsid w:val="00DB68C7"/>
    <w:rsid w:val="00DC4D5D"/>
    <w:rsid w:val="00DE641A"/>
    <w:rsid w:val="00DE7402"/>
    <w:rsid w:val="00DF2D3E"/>
    <w:rsid w:val="00DF4EF1"/>
    <w:rsid w:val="00DF7466"/>
    <w:rsid w:val="00E01D35"/>
    <w:rsid w:val="00E1091C"/>
    <w:rsid w:val="00E256D1"/>
    <w:rsid w:val="00E25A18"/>
    <w:rsid w:val="00E27095"/>
    <w:rsid w:val="00E270D5"/>
    <w:rsid w:val="00E34FD5"/>
    <w:rsid w:val="00E441F7"/>
    <w:rsid w:val="00E45A55"/>
    <w:rsid w:val="00E54C33"/>
    <w:rsid w:val="00E61385"/>
    <w:rsid w:val="00E71CC6"/>
    <w:rsid w:val="00E84954"/>
    <w:rsid w:val="00E93469"/>
    <w:rsid w:val="00EA67FD"/>
    <w:rsid w:val="00EB16A8"/>
    <w:rsid w:val="00EB612B"/>
    <w:rsid w:val="00EB7AC5"/>
    <w:rsid w:val="00EC3A03"/>
    <w:rsid w:val="00EC6F0E"/>
    <w:rsid w:val="00EC7A24"/>
    <w:rsid w:val="00EF1DB0"/>
    <w:rsid w:val="00EF4FA4"/>
    <w:rsid w:val="00EF51FE"/>
    <w:rsid w:val="00F00881"/>
    <w:rsid w:val="00F15883"/>
    <w:rsid w:val="00F15DFE"/>
    <w:rsid w:val="00F16C6E"/>
    <w:rsid w:val="00F20D8A"/>
    <w:rsid w:val="00F266FB"/>
    <w:rsid w:val="00F467E0"/>
    <w:rsid w:val="00F469B8"/>
    <w:rsid w:val="00F50324"/>
    <w:rsid w:val="00F5149E"/>
    <w:rsid w:val="00F654EA"/>
    <w:rsid w:val="00F73F69"/>
    <w:rsid w:val="00F8319B"/>
    <w:rsid w:val="00F85037"/>
    <w:rsid w:val="00F87741"/>
    <w:rsid w:val="00FB6C9E"/>
    <w:rsid w:val="00FC26CA"/>
    <w:rsid w:val="00FC3B09"/>
    <w:rsid w:val="00FD6B5C"/>
    <w:rsid w:val="00FE09D2"/>
    <w:rsid w:val="00FE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3E88F67D"/>
  <w15:docId w15:val="{4FB60389-A758-4B44-A1CF-1D0B1106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F79"/>
    <w:rPr>
      <w:rFonts w:ascii="Arial" w:hAnsi="Arial" w:cs="Arial"/>
      <w:sz w:val="24"/>
      <w:szCs w:val="24"/>
      <w:lang w:eastAsia="en-US"/>
    </w:rPr>
  </w:style>
  <w:style w:type="paragraph" w:styleId="Heading1">
    <w:name w:val="heading 1"/>
    <w:basedOn w:val="Normal"/>
    <w:next w:val="Normal"/>
    <w:qFormat/>
    <w:pPr>
      <w:keepNext/>
      <w:outlineLvl w:val="0"/>
    </w:pPr>
    <w:rPr>
      <w:rFonts w:ascii="Times New Roman" w:hAnsi="Times New Roman" w:cs="Times New Roman"/>
      <w:b/>
      <w:szCs w:val="20"/>
      <w:u w:val="single"/>
    </w:rPr>
  </w:style>
  <w:style w:type="paragraph" w:styleId="Heading2">
    <w:name w:val="heading 2"/>
    <w:basedOn w:val="Normal"/>
    <w:next w:val="Normal"/>
    <w:qFormat/>
    <w:pPr>
      <w:keepNext/>
      <w:outlineLvl w:val="1"/>
    </w:pPr>
    <w:rPr>
      <w:rFonts w:ascii="Times New Roman" w:hAnsi="Times New Roman" w:cs="Times New Roman"/>
      <w:b/>
      <w:szCs w:val="20"/>
    </w:rPr>
  </w:style>
  <w:style w:type="paragraph" w:styleId="Heading3">
    <w:name w:val="heading 3"/>
    <w:basedOn w:val="Normal"/>
    <w:next w:val="Normal"/>
    <w:qFormat/>
    <w:pPr>
      <w:keepNext/>
      <w:jc w:val="center"/>
      <w:outlineLvl w:val="2"/>
    </w:pPr>
    <w:rPr>
      <w:rFonts w:ascii="Times New Roman" w:hAnsi="Times New Roman" w:cs="Times New Roman"/>
      <w:b/>
      <w:sz w:val="20"/>
      <w:szCs w:val="20"/>
    </w:rPr>
  </w:style>
  <w:style w:type="paragraph" w:styleId="Heading4">
    <w:name w:val="heading 4"/>
    <w:basedOn w:val="Normal"/>
    <w:next w:val="Normal"/>
    <w:qFormat/>
    <w:pPr>
      <w:keepNext/>
      <w:ind w:left="720" w:firstLine="720"/>
      <w:jc w:val="center"/>
      <w:outlineLvl w:val="3"/>
    </w:pPr>
    <w:rPr>
      <w:rFonts w:cs="Times New Roman"/>
      <w:b/>
      <w:sz w:val="22"/>
      <w:szCs w:val="20"/>
    </w:rPr>
  </w:style>
  <w:style w:type="paragraph" w:styleId="Heading5">
    <w:name w:val="heading 5"/>
    <w:basedOn w:val="Normal"/>
    <w:next w:val="Normal"/>
    <w:qFormat/>
    <w:pPr>
      <w:keepNext/>
      <w:outlineLvl w:val="4"/>
    </w:pPr>
    <w:rPr>
      <w:rFonts w:cs="Times New Roman"/>
      <w:b/>
      <w:sz w:val="22"/>
      <w:szCs w:val="20"/>
    </w:rPr>
  </w:style>
  <w:style w:type="paragraph" w:styleId="Heading6">
    <w:name w:val="heading 6"/>
    <w:basedOn w:val="Normal"/>
    <w:next w:val="Normal"/>
    <w:qFormat/>
    <w:pPr>
      <w:keepNext/>
      <w:jc w:val="center"/>
      <w:outlineLvl w:val="5"/>
    </w:pPr>
    <w:rPr>
      <w:rFonts w:cs="Times New Roman"/>
      <w:b/>
      <w:sz w:val="44"/>
      <w:szCs w:val="20"/>
    </w:rPr>
  </w:style>
  <w:style w:type="paragraph" w:styleId="Heading7">
    <w:name w:val="heading 7"/>
    <w:basedOn w:val="Normal"/>
    <w:next w:val="Normal"/>
    <w:qFormat/>
    <w:pPr>
      <w:keepNext/>
      <w:tabs>
        <w:tab w:val="num" w:pos="720"/>
        <w:tab w:val="left" w:pos="810"/>
        <w:tab w:val="left" w:pos="1440"/>
      </w:tabs>
      <w:ind w:left="360" w:hanging="360"/>
      <w:jc w:val="both"/>
      <w:outlineLvl w:val="6"/>
    </w:pPr>
    <w:rPr>
      <w:b/>
      <w:bCs/>
    </w:rPr>
  </w:style>
  <w:style w:type="paragraph" w:styleId="Heading8">
    <w:name w:val="heading 8"/>
    <w:basedOn w:val="Normal"/>
    <w:next w:val="Normal"/>
    <w:qFormat/>
    <w:pPr>
      <w:keepNext/>
      <w:numPr>
        <w:numId w:val="7"/>
      </w:numPr>
      <w:tabs>
        <w:tab w:val="clear" w:pos="360"/>
        <w:tab w:val="num" w:pos="720"/>
        <w:tab w:val="left" w:pos="810"/>
        <w:tab w:val="left" w:pos="1440"/>
      </w:tabs>
      <w:ind w:left="720" w:hanging="720"/>
      <w:jc w:val="both"/>
      <w:outlineLvl w:val="7"/>
    </w:pPr>
    <w:rPr>
      <w:b/>
      <w:bCs/>
    </w:rPr>
  </w:style>
  <w:style w:type="paragraph" w:styleId="Heading9">
    <w:name w:val="heading 9"/>
    <w:basedOn w:val="Normal"/>
    <w:next w:val="Normal"/>
    <w:qFormat/>
    <w:pPr>
      <w:keepNext/>
      <w:jc w:val="both"/>
      <w:outlineLvl w:val="8"/>
    </w:pPr>
    <w:rPr>
      <w:rFonts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Times New Roman" w:hAnsi="Times New Roman" w:cs="Times New Roman"/>
      <w:sz w:val="20"/>
      <w:szCs w:val="20"/>
    </w:rPr>
  </w:style>
  <w:style w:type="paragraph" w:styleId="BodyTextIndent2">
    <w:name w:val="Body Text Indent 2"/>
    <w:basedOn w:val="Normal"/>
    <w:pPr>
      <w:ind w:left="720" w:hanging="720"/>
    </w:pPr>
    <w:rPr>
      <w:rFonts w:ascii="Times New Roman" w:hAnsi="Times New Roman" w:cs="Times New Roman"/>
      <w:sz w:val="22"/>
      <w:szCs w:val="20"/>
    </w:rPr>
  </w:style>
  <w:style w:type="paragraph" w:styleId="BodyText2">
    <w:name w:val="Body Text 2"/>
    <w:basedOn w:val="Normal"/>
    <w:pPr>
      <w:tabs>
        <w:tab w:val="left" w:pos="-630"/>
        <w:tab w:val="left" w:pos="-540"/>
        <w:tab w:val="left" w:pos="-360"/>
        <w:tab w:val="left" w:pos="180"/>
      </w:tabs>
      <w:spacing w:before="240"/>
      <w:ind w:left="180"/>
      <w:jc w:val="both"/>
    </w:pPr>
    <w:rPr>
      <w:rFonts w:cs="Times New Roman"/>
      <w:sz w:val="22"/>
      <w:szCs w:val="20"/>
    </w:rPr>
  </w:style>
  <w:style w:type="paragraph" w:styleId="BodyText3">
    <w:name w:val="Body Text 3"/>
    <w:basedOn w:val="Normal"/>
    <w:rPr>
      <w:rFonts w:cs="Times New Roman"/>
      <w:sz w:val="22"/>
      <w:szCs w:val="20"/>
    </w:rPr>
  </w:style>
  <w:style w:type="paragraph" w:styleId="Footer">
    <w:name w:val="footer"/>
    <w:basedOn w:val="Normal"/>
    <w:pPr>
      <w:tabs>
        <w:tab w:val="center" w:pos="4153"/>
        <w:tab w:val="right" w:pos="8306"/>
      </w:tabs>
    </w:pPr>
    <w:rPr>
      <w:rFonts w:ascii="Times New Roman" w:hAnsi="Times New Roman" w:cs="Times New Roman"/>
      <w:sz w:val="20"/>
      <w:szCs w:val="20"/>
    </w:rPr>
  </w:style>
  <w:style w:type="paragraph" w:styleId="BodyText">
    <w:name w:val="Body Text"/>
    <w:basedOn w:val="Normal"/>
    <w:link w:val="BodyTextChar"/>
    <w:pPr>
      <w:tabs>
        <w:tab w:val="left" w:pos="720"/>
      </w:tabs>
      <w:jc w:val="both"/>
    </w:pPr>
    <w:rPr>
      <w:rFonts w:cs="Times New Roman"/>
      <w:sz w:val="22"/>
      <w:szCs w:val="20"/>
    </w:rPr>
  </w:style>
  <w:style w:type="paragraph" w:customStyle="1" w:styleId="DefaultText">
    <w:name w:val="Default Text"/>
    <w:basedOn w:val="Normal"/>
    <w:rPr>
      <w:rFonts w:cs="Times New Roman"/>
      <w:szCs w:val="20"/>
      <w:lang w:val="en-US"/>
    </w:rPr>
  </w:style>
  <w:style w:type="character" w:styleId="Hyperlink">
    <w:name w:val="Hyperlink"/>
    <w:rPr>
      <w:color w:val="0000FF"/>
      <w:u w:val="single"/>
    </w:rPr>
  </w:style>
  <w:style w:type="paragraph" w:styleId="BodyTextIndent3">
    <w:name w:val="Body Text Indent 3"/>
    <w:basedOn w:val="Normal"/>
    <w:pPr>
      <w:tabs>
        <w:tab w:val="left" w:pos="720"/>
      </w:tabs>
      <w:ind w:left="1440" w:hanging="1440"/>
      <w:jc w:val="both"/>
    </w:pPr>
    <w:rPr>
      <w:rFonts w:cs="Times New Roman"/>
      <w:sz w:val="22"/>
      <w:szCs w:val="20"/>
    </w:rPr>
  </w:style>
  <w:style w:type="paragraph" w:styleId="Title">
    <w:name w:val="Title"/>
    <w:basedOn w:val="Normal"/>
    <w:qFormat/>
    <w:pPr>
      <w:jc w:val="center"/>
    </w:pPr>
    <w:rPr>
      <w:rFonts w:cs="Times New Roman"/>
      <w:b/>
      <w:sz w:val="32"/>
      <w:szCs w:val="20"/>
    </w:rPr>
  </w:style>
  <w:style w:type="paragraph" w:styleId="Header">
    <w:name w:val="header"/>
    <w:basedOn w:val="Normal"/>
    <w:pPr>
      <w:tabs>
        <w:tab w:val="center" w:pos="4153"/>
        <w:tab w:val="right" w:pos="8306"/>
      </w:tabs>
    </w:pPr>
    <w:rPr>
      <w:rFonts w:ascii="Times New Roman" w:hAnsi="Times New Roman" w:cs="Times New Roman"/>
      <w:sz w:val="20"/>
      <w:szCs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styleId="Strong">
    <w:name w:val="Strong"/>
    <w:qFormat/>
    <w:rPr>
      <w:b/>
      <w:bCs/>
    </w:rPr>
  </w:style>
  <w:style w:type="character" w:styleId="FollowedHyperlink">
    <w:name w:val="FollowedHyperlink"/>
    <w:rPr>
      <w:color w:val="800080"/>
      <w:u w:val="single"/>
    </w:rPr>
  </w:style>
  <w:style w:type="character" w:customStyle="1" w:styleId="bodybold1">
    <w:name w:val="bodybold1"/>
    <w:rPr>
      <w:rFonts w:ascii="Verdana" w:hAnsi="Verdana" w:hint="default"/>
      <w:b/>
      <w:bCs/>
      <w:i w:val="0"/>
      <w:iCs w:val="0"/>
      <w:strike w:val="0"/>
      <w:dstrike w:val="0"/>
      <w:color w:val="000000"/>
      <w:sz w:val="20"/>
      <w:szCs w:val="20"/>
      <w:u w:val="none"/>
      <w:effect w:val="none"/>
    </w:rPr>
  </w:style>
  <w:style w:type="paragraph" w:customStyle="1" w:styleId="Default">
    <w:name w:val="Default"/>
    <w:pPr>
      <w:autoSpaceDE w:val="0"/>
      <w:autoSpaceDN w:val="0"/>
      <w:adjustRightInd w:val="0"/>
    </w:pPr>
    <w:rPr>
      <w:rFonts w:ascii="CMIMGL+Univers" w:hAnsi="CMIMGL+Univers"/>
      <w:color w:val="000000"/>
      <w:sz w:val="24"/>
      <w:szCs w:val="24"/>
      <w:lang w:val="en-US" w:eastAsia="en-US"/>
    </w:rPr>
  </w:style>
  <w:style w:type="paragraph" w:customStyle="1" w:styleId="N4">
    <w:name w:val="N4"/>
    <w:basedOn w:val="Default"/>
    <w:next w:val="Default"/>
    <w:pPr>
      <w:spacing w:before="80"/>
    </w:pPr>
    <w:rPr>
      <w:color w:val="auto"/>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Emphasis">
    <w:name w:val="Emphasis"/>
    <w:qFormat/>
    <w:rPr>
      <w:i/>
      <w:iCs/>
    </w:rPr>
  </w:style>
  <w:style w:type="paragraph" w:customStyle="1" w:styleId="Document1">
    <w:name w:val="Document 1"/>
    <w:pPr>
      <w:keepNext/>
      <w:keepLines/>
      <w:tabs>
        <w:tab w:val="left" w:pos="-720"/>
      </w:tabs>
      <w:suppressAutoHyphens/>
    </w:pPr>
    <w:rPr>
      <w:rFonts w:ascii="Tahoma" w:hAnsi="Tahoma"/>
      <w:sz w:val="24"/>
      <w:lang w:val="en-US" w:eastAsia="en-US"/>
    </w:rPr>
  </w:style>
  <w:style w:type="paragraph" w:customStyle="1" w:styleId="body">
    <w:name w:val="body"/>
    <w:basedOn w:val="Normal"/>
    <w:rsid w:val="009135C6"/>
    <w:pPr>
      <w:spacing w:before="100" w:beforeAutospacing="1" w:after="100" w:afterAutospacing="1"/>
    </w:pPr>
    <w:rPr>
      <w:rFonts w:ascii="Times New Roman" w:hAnsi="Times New Roman" w:cs="Times New Roman"/>
      <w:lang w:eastAsia="en-GB"/>
    </w:rPr>
  </w:style>
  <w:style w:type="character" w:customStyle="1" w:styleId="CommentTextChar">
    <w:name w:val="Comment Text Char"/>
    <w:basedOn w:val="DefaultParagraphFont"/>
    <w:link w:val="CommentText"/>
    <w:rsid w:val="009646E6"/>
    <w:rPr>
      <w:rFonts w:ascii="Arial" w:hAnsi="Arial" w:cs="Arial"/>
      <w:lang w:eastAsia="en-US"/>
    </w:rPr>
  </w:style>
  <w:style w:type="paragraph" w:styleId="ListParagraph">
    <w:name w:val="List Paragraph"/>
    <w:basedOn w:val="Normal"/>
    <w:uiPriority w:val="34"/>
    <w:qFormat/>
    <w:rsid w:val="00731B9E"/>
    <w:pPr>
      <w:ind w:left="720"/>
      <w:contextualSpacing/>
    </w:pPr>
  </w:style>
  <w:style w:type="character" w:customStyle="1" w:styleId="BodyTextChar">
    <w:name w:val="Body Text Char"/>
    <w:basedOn w:val="DefaultParagraphFont"/>
    <w:link w:val="BodyText"/>
    <w:rsid w:val="00A06559"/>
    <w:rPr>
      <w:rFonts w:ascii="Arial" w:hAnsi="Arial"/>
      <w:sz w:val="22"/>
      <w:lang w:eastAsia="en-US"/>
    </w:rPr>
  </w:style>
  <w:style w:type="paragraph" w:styleId="NormalWeb">
    <w:name w:val="Normal (Web)"/>
    <w:basedOn w:val="Normal"/>
    <w:rsid w:val="00752C09"/>
    <w:rPr>
      <w:rFonts w:ascii="Times New Roman" w:hAnsi="Times New Roman" w:cs="Times New Roman"/>
    </w:rPr>
  </w:style>
  <w:style w:type="character" w:styleId="PlaceholderText">
    <w:name w:val="Placeholder Text"/>
    <w:basedOn w:val="DefaultParagraphFont"/>
    <w:uiPriority w:val="99"/>
    <w:semiHidden/>
    <w:rsid w:val="00585E2B"/>
    <w:rPr>
      <w:color w:val="808080"/>
    </w:rPr>
  </w:style>
  <w:style w:type="paragraph" w:styleId="Revision">
    <w:name w:val="Revision"/>
    <w:hidden/>
    <w:uiPriority w:val="99"/>
    <w:semiHidden/>
    <w:rsid w:val="0057464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864960">
      <w:bodyDiv w:val="1"/>
      <w:marLeft w:val="0"/>
      <w:marRight w:val="0"/>
      <w:marTop w:val="0"/>
      <w:marBottom w:val="0"/>
      <w:divBdr>
        <w:top w:val="none" w:sz="0" w:space="0" w:color="auto"/>
        <w:left w:val="none" w:sz="0" w:space="0" w:color="auto"/>
        <w:bottom w:val="none" w:sz="0" w:space="0" w:color="auto"/>
        <w:right w:val="none" w:sz="0" w:space="0" w:color="auto"/>
      </w:divBdr>
      <w:divsChild>
        <w:div w:id="1103184241">
          <w:marLeft w:val="0"/>
          <w:marRight w:val="0"/>
          <w:marTop w:val="0"/>
          <w:marBottom w:val="0"/>
          <w:divBdr>
            <w:top w:val="none" w:sz="0" w:space="0" w:color="auto"/>
            <w:left w:val="none" w:sz="0" w:space="0" w:color="auto"/>
            <w:bottom w:val="none" w:sz="0" w:space="0" w:color="auto"/>
            <w:right w:val="none" w:sz="0" w:space="0" w:color="auto"/>
          </w:divBdr>
          <w:divsChild>
            <w:div w:id="291987454">
              <w:marLeft w:val="-3075"/>
              <w:marRight w:val="0"/>
              <w:marTop w:val="0"/>
              <w:marBottom w:val="0"/>
              <w:divBdr>
                <w:top w:val="none" w:sz="0" w:space="0" w:color="auto"/>
                <w:left w:val="none" w:sz="0" w:space="0" w:color="auto"/>
                <w:bottom w:val="none" w:sz="0" w:space="0" w:color="auto"/>
                <w:right w:val="none" w:sz="0" w:space="0" w:color="auto"/>
              </w:divBdr>
              <w:divsChild>
                <w:div w:id="329219525">
                  <w:marLeft w:val="3075"/>
                  <w:marRight w:val="0"/>
                  <w:marTop w:val="0"/>
                  <w:marBottom w:val="0"/>
                  <w:divBdr>
                    <w:top w:val="none" w:sz="0" w:space="0" w:color="auto"/>
                    <w:left w:val="none" w:sz="0" w:space="0" w:color="auto"/>
                    <w:bottom w:val="none" w:sz="0" w:space="0" w:color="auto"/>
                    <w:right w:val="none" w:sz="0" w:space="0" w:color="auto"/>
                  </w:divBdr>
                  <w:divsChild>
                    <w:div w:id="823349754">
                      <w:marLeft w:val="0"/>
                      <w:marRight w:val="0"/>
                      <w:marTop w:val="0"/>
                      <w:marBottom w:val="0"/>
                      <w:divBdr>
                        <w:top w:val="none" w:sz="0" w:space="0" w:color="auto"/>
                        <w:left w:val="none" w:sz="0" w:space="0" w:color="auto"/>
                        <w:bottom w:val="none" w:sz="0" w:space="0" w:color="auto"/>
                        <w:right w:val="none" w:sz="0" w:space="0" w:color="auto"/>
                      </w:divBdr>
                      <w:divsChild>
                        <w:div w:id="1788693964">
                          <w:marLeft w:val="-2550"/>
                          <w:marRight w:val="0"/>
                          <w:marTop w:val="0"/>
                          <w:marBottom w:val="0"/>
                          <w:divBdr>
                            <w:top w:val="none" w:sz="0" w:space="0" w:color="auto"/>
                            <w:left w:val="none" w:sz="0" w:space="0" w:color="auto"/>
                            <w:bottom w:val="none" w:sz="0" w:space="0" w:color="auto"/>
                            <w:right w:val="none" w:sz="0" w:space="0" w:color="auto"/>
                          </w:divBdr>
                          <w:divsChild>
                            <w:div w:id="557282391">
                              <w:marLeft w:val="2550"/>
                              <w:marRight w:val="0"/>
                              <w:marTop w:val="0"/>
                              <w:marBottom w:val="0"/>
                              <w:divBdr>
                                <w:top w:val="none" w:sz="0" w:space="0" w:color="auto"/>
                                <w:left w:val="none" w:sz="0" w:space="0" w:color="auto"/>
                                <w:bottom w:val="none" w:sz="0" w:space="0" w:color="auto"/>
                                <w:right w:val="none" w:sz="0" w:space="0" w:color="auto"/>
                              </w:divBdr>
                              <w:divsChild>
                                <w:div w:id="1734963032">
                                  <w:marLeft w:val="3150"/>
                                  <w:marRight w:val="0"/>
                                  <w:marTop w:val="0"/>
                                  <w:marBottom w:val="0"/>
                                  <w:divBdr>
                                    <w:top w:val="none" w:sz="0" w:space="0" w:color="auto"/>
                                    <w:left w:val="none" w:sz="0" w:space="0" w:color="auto"/>
                                    <w:bottom w:val="none" w:sz="0" w:space="0" w:color="auto"/>
                                    <w:right w:val="none" w:sz="0" w:space="0" w:color="auto"/>
                                  </w:divBdr>
                                  <w:divsChild>
                                    <w:div w:id="2041003205">
                                      <w:marLeft w:val="0"/>
                                      <w:marRight w:val="0"/>
                                      <w:marTop w:val="0"/>
                                      <w:marBottom w:val="0"/>
                                      <w:divBdr>
                                        <w:top w:val="none" w:sz="0" w:space="0" w:color="auto"/>
                                        <w:left w:val="none" w:sz="0" w:space="0" w:color="auto"/>
                                        <w:bottom w:val="none" w:sz="0" w:space="0" w:color="auto"/>
                                        <w:right w:val="none" w:sz="0" w:space="0" w:color="auto"/>
                                      </w:divBdr>
                                      <w:divsChild>
                                        <w:div w:id="16346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39919">
      <w:bodyDiv w:val="1"/>
      <w:marLeft w:val="0"/>
      <w:marRight w:val="0"/>
      <w:marTop w:val="0"/>
      <w:marBottom w:val="0"/>
      <w:divBdr>
        <w:top w:val="none" w:sz="0" w:space="0" w:color="auto"/>
        <w:left w:val="none" w:sz="0" w:space="0" w:color="auto"/>
        <w:bottom w:val="none" w:sz="0" w:space="0" w:color="auto"/>
        <w:right w:val="none" w:sz="0" w:space="0" w:color="auto"/>
      </w:divBdr>
      <w:divsChild>
        <w:div w:id="797261733">
          <w:marLeft w:val="0"/>
          <w:marRight w:val="0"/>
          <w:marTop w:val="0"/>
          <w:marBottom w:val="150"/>
          <w:divBdr>
            <w:top w:val="none" w:sz="0" w:space="0" w:color="auto"/>
            <w:left w:val="none" w:sz="0" w:space="0" w:color="auto"/>
            <w:bottom w:val="none" w:sz="0" w:space="0" w:color="auto"/>
            <w:right w:val="none" w:sz="0" w:space="0" w:color="auto"/>
          </w:divBdr>
          <w:divsChild>
            <w:div w:id="1404520668">
              <w:marLeft w:val="75"/>
              <w:marRight w:val="0"/>
              <w:marTop w:val="0"/>
              <w:marBottom w:val="0"/>
              <w:divBdr>
                <w:top w:val="single" w:sz="6" w:space="0" w:color="CCCC33"/>
                <w:left w:val="none" w:sz="0" w:space="0" w:color="auto"/>
                <w:bottom w:val="none" w:sz="0" w:space="0" w:color="auto"/>
                <w:right w:val="single" w:sz="6" w:space="0" w:color="CCCC33"/>
              </w:divBdr>
              <w:divsChild>
                <w:div w:id="1596937891">
                  <w:marLeft w:val="0"/>
                  <w:marRight w:val="0"/>
                  <w:marTop w:val="0"/>
                  <w:marBottom w:val="0"/>
                  <w:divBdr>
                    <w:top w:val="none" w:sz="0" w:space="0" w:color="auto"/>
                    <w:left w:val="none" w:sz="0" w:space="0" w:color="auto"/>
                    <w:bottom w:val="none" w:sz="0" w:space="0" w:color="auto"/>
                    <w:right w:val="none" w:sz="0" w:space="0" w:color="auto"/>
                  </w:divBdr>
                  <w:divsChild>
                    <w:div w:id="17426751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4420">
      <w:bodyDiv w:val="1"/>
      <w:marLeft w:val="0"/>
      <w:marRight w:val="0"/>
      <w:marTop w:val="0"/>
      <w:marBottom w:val="0"/>
      <w:divBdr>
        <w:top w:val="none" w:sz="0" w:space="0" w:color="auto"/>
        <w:left w:val="none" w:sz="0" w:space="0" w:color="auto"/>
        <w:bottom w:val="none" w:sz="0" w:space="0" w:color="auto"/>
        <w:right w:val="none" w:sz="0" w:space="0" w:color="auto"/>
      </w:divBdr>
      <w:divsChild>
        <w:div w:id="2142460589">
          <w:marLeft w:val="0"/>
          <w:marRight w:val="0"/>
          <w:marTop w:val="0"/>
          <w:marBottom w:val="0"/>
          <w:divBdr>
            <w:top w:val="none" w:sz="0" w:space="0" w:color="auto"/>
            <w:left w:val="none" w:sz="0" w:space="0" w:color="auto"/>
            <w:bottom w:val="none" w:sz="0" w:space="0" w:color="auto"/>
            <w:right w:val="none" w:sz="0" w:space="0" w:color="auto"/>
          </w:divBdr>
          <w:divsChild>
            <w:div w:id="481434042">
              <w:marLeft w:val="0"/>
              <w:marRight w:val="0"/>
              <w:marTop w:val="0"/>
              <w:marBottom w:val="0"/>
              <w:divBdr>
                <w:top w:val="none" w:sz="0" w:space="0" w:color="auto"/>
                <w:left w:val="none" w:sz="0" w:space="0" w:color="auto"/>
                <w:bottom w:val="none" w:sz="0" w:space="0" w:color="auto"/>
                <w:right w:val="none" w:sz="0" w:space="0" w:color="auto"/>
              </w:divBdr>
              <w:divsChild>
                <w:div w:id="1011031179">
                  <w:marLeft w:val="0"/>
                  <w:marRight w:val="0"/>
                  <w:marTop w:val="0"/>
                  <w:marBottom w:val="0"/>
                  <w:divBdr>
                    <w:top w:val="none" w:sz="0" w:space="0" w:color="auto"/>
                    <w:left w:val="none" w:sz="0" w:space="0" w:color="auto"/>
                    <w:bottom w:val="none" w:sz="0" w:space="0" w:color="auto"/>
                    <w:right w:val="none" w:sz="0" w:space="0" w:color="auto"/>
                  </w:divBdr>
                  <w:divsChild>
                    <w:div w:id="987128327">
                      <w:marLeft w:val="0"/>
                      <w:marRight w:val="0"/>
                      <w:marTop w:val="210"/>
                      <w:marBottom w:val="0"/>
                      <w:divBdr>
                        <w:top w:val="none" w:sz="0" w:space="0" w:color="auto"/>
                        <w:left w:val="none" w:sz="0" w:space="0" w:color="auto"/>
                        <w:bottom w:val="none" w:sz="0" w:space="0" w:color="auto"/>
                        <w:right w:val="none" w:sz="0" w:space="0" w:color="auto"/>
                      </w:divBdr>
                      <w:divsChild>
                        <w:div w:id="605968598">
                          <w:marLeft w:val="0"/>
                          <w:marRight w:val="0"/>
                          <w:marTop w:val="0"/>
                          <w:marBottom w:val="0"/>
                          <w:divBdr>
                            <w:top w:val="none" w:sz="0" w:space="0" w:color="auto"/>
                            <w:left w:val="none" w:sz="0" w:space="0" w:color="auto"/>
                            <w:bottom w:val="none" w:sz="0" w:space="0" w:color="auto"/>
                            <w:right w:val="none" w:sz="0" w:space="0" w:color="auto"/>
                          </w:divBdr>
                          <w:divsChild>
                            <w:div w:id="1033112434">
                              <w:marLeft w:val="0"/>
                              <w:marRight w:val="0"/>
                              <w:marTop w:val="0"/>
                              <w:marBottom w:val="0"/>
                              <w:divBdr>
                                <w:top w:val="none" w:sz="0" w:space="0" w:color="auto"/>
                                <w:left w:val="none" w:sz="0" w:space="0" w:color="auto"/>
                                <w:bottom w:val="none" w:sz="0" w:space="0" w:color="auto"/>
                                <w:right w:val="none" w:sz="0" w:space="0" w:color="auto"/>
                              </w:divBdr>
                              <w:divsChild>
                                <w:div w:id="205549905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683339">
      <w:bodyDiv w:val="1"/>
      <w:marLeft w:val="120"/>
      <w:marRight w:val="120"/>
      <w:marTop w:val="0"/>
      <w:marBottom w:val="0"/>
      <w:divBdr>
        <w:top w:val="none" w:sz="0" w:space="0" w:color="auto"/>
        <w:left w:val="none" w:sz="0" w:space="0" w:color="auto"/>
        <w:bottom w:val="none" w:sz="0" w:space="0" w:color="auto"/>
        <w:right w:val="none" w:sz="0" w:space="0" w:color="auto"/>
      </w:divBdr>
      <w:divsChild>
        <w:div w:id="1550144978">
          <w:marLeft w:val="0"/>
          <w:marRight w:val="0"/>
          <w:marTop w:val="0"/>
          <w:marBottom w:val="0"/>
          <w:divBdr>
            <w:top w:val="none" w:sz="0" w:space="0" w:color="auto"/>
            <w:left w:val="none" w:sz="0" w:space="0" w:color="auto"/>
            <w:bottom w:val="none" w:sz="0" w:space="0" w:color="auto"/>
            <w:right w:val="none" w:sz="0" w:space="0" w:color="auto"/>
          </w:divBdr>
          <w:divsChild>
            <w:div w:id="8400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wm.gov.uk/berks-pension/LGS33_Leave_of_Absence_April_2014_WEB.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mrc.gov.uk/forms/sc3.pdf" TargetMode="External"/><Relationship Id="rId4" Type="http://schemas.openxmlformats.org/officeDocument/2006/relationships/settings" Target="settings.xml"/><Relationship Id="rId9" Type="http://schemas.openxmlformats.org/officeDocument/2006/relationships/hyperlink" Target="https://berkshirepensions.org.uk/bpf/employers/breaks-service/buying-back-lost-periods-pen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BE3E-0B80-4361-80AE-917CFFD5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7254</Words>
  <Characters>36790</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Wokingham District Council</Company>
  <LinksUpToDate>false</LinksUpToDate>
  <CharactersWithSpaces>43957</CharactersWithSpaces>
  <SharedDoc>false</SharedDoc>
  <HLinks>
    <vt:vector size="60" baseType="variant">
      <vt:variant>
        <vt:i4>6553612</vt:i4>
      </vt:variant>
      <vt:variant>
        <vt:i4>27</vt:i4>
      </vt:variant>
      <vt:variant>
        <vt:i4>0</vt:i4>
      </vt:variant>
      <vt:variant>
        <vt:i4>5</vt:i4>
      </vt:variant>
      <vt:variant>
        <vt:lpwstr>mailto:fis@wokingham.gov.uk</vt:lpwstr>
      </vt:variant>
      <vt:variant>
        <vt:lpwstr/>
      </vt:variant>
      <vt:variant>
        <vt:i4>852060</vt:i4>
      </vt:variant>
      <vt:variant>
        <vt:i4>24</vt:i4>
      </vt:variant>
      <vt:variant>
        <vt:i4>0</vt:i4>
      </vt:variant>
      <vt:variant>
        <vt:i4>5</vt:i4>
      </vt:variant>
      <vt:variant>
        <vt:lpwstr>http://www.surestart.gov.uk/childcareapproval</vt:lpwstr>
      </vt:variant>
      <vt:variant>
        <vt:lpwstr/>
      </vt:variant>
      <vt:variant>
        <vt:i4>524355</vt:i4>
      </vt:variant>
      <vt:variant>
        <vt:i4>21</vt:i4>
      </vt:variant>
      <vt:variant>
        <vt:i4>0</vt:i4>
      </vt:variant>
      <vt:variant>
        <vt:i4>5</vt:i4>
      </vt:variant>
      <vt:variant>
        <vt:lpwstr>http://www.childcarelink.gov.uk/</vt:lpwstr>
      </vt:variant>
      <vt:variant>
        <vt:lpwstr/>
      </vt:variant>
      <vt:variant>
        <vt:i4>5636162</vt:i4>
      </vt:variant>
      <vt:variant>
        <vt:i4>18</vt:i4>
      </vt:variant>
      <vt:variant>
        <vt:i4>0</vt:i4>
      </vt:variant>
      <vt:variant>
        <vt:i4>5</vt:i4>
      </vt:variant>
      <vt:variant>
        <vt:lpwstr>http://www.ofsted.gov.uk/</vt:lpwstr>
      </vt:variant>
      <vt:variant>
        <vt:lpwstr/>
      </vt:variant>
      <vt:variant>
        <vt:i4>3407924</vt:i4>
      </vt:variant>
      <vt:variant>
        <vt:i4>15</vt:i4>
      </vt:variant>
      <vt:variant>
        <vt:i4>0</vt:i4>
      </vt:variant>
      <vt:variant>
        <vt:i4>5</vt:i4>
      </vt:variant>
      <vt:variant>
        <vt:lpwstr>http://www.xperthr.co.uk/article/101211/paternity-rights--(02)-company-paternity-leave-policy-(employees-whose-child-has-an-expected-week-of-birth-beginning-on-or-after-3.aspx?print=true</vt:lpwstr>
      </vt:variant>
      <vt:variant>
        <vt:lpwstr>notification#notification</vt:lpwstr>
      </vt:variant>
      <vt:variant>
        <vt:i4>8257576</vt:i4>
      </vt:variant>
      <vt:variant>
        <vt:i4>12</vt:i4>
      </vt:variant>
      <vt:variant>
        <vt:i4>0</vt:i4>
      </vt:variant>
      <vt:variant>
        <vt:i4>5</vt:i4>
      </vt:variant>
      <vt:variant>
        <vt:lpwstr>http://www.oah.org.uk/</vt:lpwstr>
      </vt:variant>
      <vt:variant>
        <vt:lpwstr/>
      </vt:variant>
      <vt:variant>
        <vt:i4>8323118</vt:i4>
      </vt:variant>
      <vt:variant>
        <vt:i4>9</vt:i4>
      </vt:variant>
      <vt:variant>
        <vt:i4>0</vt:i4>
      </vt:variant>
      <vt:variant>
        <vt:i4>5</vt:i4>
      </vt:variant>
      <vt:variant>
        <vt:lpwstr>http://www.doh.gov.uk/adoption</vt:lpwstr>
      </vt:variant>
      <vt:variant>
        <vt:lpwstr/>
      </vt:variant>
      <vt:variant>
        <vt:i4>17</vt:i4>
      </vt:variant>
      <vt:variant>
        <vt:i4>6</vt:i4>
      </vt:variant>
      <vt:variant>
        <vt:i4>0</vt:i4>
      </vt:variant>
      <vt:variant>
        <vt:i4>5</vt:i4>
      </vt:variant>
      <vt:variant>
        <vt:lpwstr>http://www.hmrc.gov.uk/forms/sc7.pdf</vt:lpwstr>
      </vt:variant>
      <vt:variant>
        <vt:lpwstr/>
      </vt:variant>
      <vt:variant>
        <vt:i4>3407924</vt:i4>
      </vt:variant>
      <vt:variant>
        <vt:i4>3</vt:i4>
      </vt:variant>
      <vt:variant>
        <vt:i4>0</vt:i4>
      </vt:variant>
      <vt:variant>
        <vt:i4>5</vt:i4>
      </vt:variant>
      <vt:variant>
        <vt:lpwstr>http://www.xperthr.co.uk/article/101211/paternity-rights--(02)-company-paternity-leave-policy-(employees-whose-child-has-an-expected-week-of-birth-beginning-on-or-after-3.aspx?print=true</vt:lpwstr>
      </vt:variant>
      <vt:variant>
        <vt:lpwstr>notification#notification</vt:lpwstr>
      </vt:variant>
      <vt:variant>
        <vt:i4>262161</vt:i4>
      </vt:variant>
      <vt:variant>
        <vt:i4>0</vt:i4>
      </vt:variant>
      <vt:variant>
        <vt:i4>0</vt:i4>
      </vt:variant>
      <vt:variant>
        <vt:i4>5</vt:i4>
      </vt:variant>
      <vt:variant>
        <vt:lpwstr>http://www.hmrc.gov.uk/forms/sc3.pdf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ANNMAC</dc:creator>
  <cp:lastModifiedBy>Christine Thresher</cp:lastModifiedBy>
  <cp:revision>5</cp:revision>
  <cp:lastPrinted>2017-03-02T10:07:00Z</cp:lastPrinted>
  <dcterms:created xsi:type="dcterms:W3CDTF">2024-04-08T13:53:00Z</dcterms:created>
  <dcterms:modified xsi:type="dcterms:W3CDTF">2024-04-08T14:01:00Z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2024-03-27T15:34:59Z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4072b4e1-d06d-45b8-baeb-c9909807dcec</vt:lpwstr>
  </property>
  <property fmtid="{D5CDD505-2E9C-101B-9397-08002B2CF9AE}" pid="8" name="MSIP_Label_d17f5eab-0951-45e7-baa9-357beec0b77b_ContentBits">
    <vt:lpwstr>0</vt:lpwstr>
  </property>
</Properties>
</file>