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2049CC" w14:textId="4A92DA19" w:rsidR="00240C63" w:rsidRDefault="00240C63" w:rsidP="00240C63">
      <w:pPr>
        <w:pStyle w:val="Heading2"/>
        <w:numPr>
          <w:ilvl w:val="0"/>
          <w:numId w:val="0"/>
        </w:numPr>
        <w:jc w:val="right"/>
        <w:rPr>
          <w:b/>
          <w:sz w:val="40"/>
          <w:szCs w:val="40"/>
        </w:rPr>
      </w:pPr>
      <w:r w:rsidRPr="00B22051">
        <w:rPr>
          <w:noProof/>
          <w:sz w:val="44"/>
        </w:rPr>
        <w:drawing>
          <wp:inline distT="0" distB="0" distL="0" distR="0" wp14:anchorId="2679D83A" wp14:editId="3452FF23">
            <wp:extent cx="1857375" cy="952500"/>
            <wp:effectExtent l="0" t="0" r="9525"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952500"/>
                    </a:xfrm>
                    <a:prstGeom prst="rect">
                      <a:avLst/>
                    </a:prstGeom>
                    <a:noFill/>
                    <a:ln>
                      <a:noFill/>
                    </a:ln>
                  </pic:spPr>
                </pic:pic>
              </a:graphicData>
            </a:graphic>
          </wp:inline>
        </w:drawing>
      </w:r>
    </w:p>
    <w:p w14:paraId="0DB2FBFD" w14:textId="77777777" w:rsidR="00240C63" w:rsidRDefault="00240C63" w:rsidP="00240C63">
      <w:pPr>
        <w:pStyle w:val="Heading2"/>
        <w:numPr>
          <w:ilvl w:val="0"/>
          <w:numId w:val="0"/>
        </w:numPr>
        <w:jc w:val="center"/>
        <w:rPr>
          <w:b/>
          <w:sz w:val="40"/>
          <w:szCs w:val="40"/>
        </w:rPr>
      </w:pPr>
    </w:p>
    <w:p w14:paraId="69554E80" w14:textId="52BBE7A8" w:rsidR="00240C63" w:rsidRPr="00F37C9E" w:rsidRDefault="00240C63" w:rsidP="00240C63">
      <w:pPr>
        <w:pStyle w:val="Heading2"/>
        <w:numPr>
          <w:ilvl w:val="0"/>
          <w:numId w:val="0"/>
        </w:numPr>
        <w:jc w:val="center"/>
        <w:rPr>
          <w:b/>
          <w:sz w:val="40"/>
          <w:szCs w:val="40"/>
        </w:rPr>
      </w:pPr>
      <w:r>
        <w:rPr>
          <w:b/>
          <w:sz w:val="40"/>
          <w:szCs w:val="40"/>
        </w:rPr>
        <w:t>M</w:t>
      </w:r>
      <w:r w:rsidRPr="00F37C9E">
        <w:rPr>
          <w:b/>
          <w:sz w:val="40"/>
          <w:szCs w:val="40"/>
        </w:rPr>
        <w:t>odel Policy</w:t>
      </w:r>
      <w:r>
        <w:rPr>
          <w:b/>
          <w:sz w:val="40"/>
          <w:szCs w:val="40"/>
        </w:rPr>
        <w:t xml:space="preserve"> – Support Staff Pay</w:t>
      </w:r>
    </w:p>
    <w:p w14:paraId="08B17E90" w14:textId="77777777" w:rsidR="00240C63" w:rsidRPr="00F37C9E" w:rsidRDefault="00240C63" w:rsidP="00240C63">
      <w:pPr>
        <w:jc w:val="center"/>
        <w:rPr>
          <w:sz w:val="40"/>
          <w:szCs w:val="40"/>
        </w:rPr>
      </w:pPr>
    </w:p>
    <w:p w14:paraId="1C5109AB" w14:textId="77777777" w:rsidR="00240C63" w:rsidRPr="00743AD8" w:rsidRDefault="00240C63" w:rsidP="00240C63">
      <w:pPr>
        <w:pStyle w:val="Heading3"/>
        <w:numPr>
          <w:ilvl w:val="0"/>
          <w:numId w:val="0"/>
        </w:numPr>
        <w:jc w:val="center"/>
        <w:rPr>
          <w:b/>
          <w:bCs/>
          <w:sz w:val="40"/>
          <w:szCs w:val="40"/>
        </w:rPr>
      </w:pPr>
      <w:r w:rsidRPr="00743AD8">
        <w:rPr>
          <w:b/>
          <w:bCs/>
          <w:sz w:val="40"/>
          <w:szCs w:val="40"/>
        </w:rPr>
        <w:t>For</w:t>
      </w:r>
    </w:p>
    <w:p w14:paraId="6BECB72A" w14:textId="77777777" w:rsidR="00240C63" w:rsidRPr="00743AD8" w:rsidRDefault="00240C63" w:rsidP="00240C63">
      <w:pPr>
        <w:jc w:val="center"/>
        <w:rPr>
          <w:b/>
          <w:bCs/>
          <w:sz w:val="40"/>
          <w:szCs w:val="40"/>
        </w:rPr>
      </w:pPr>
    </w:p>
    <w:p w14:paraId="733BC27C" w14:textId="77777777" w:rsidR="00240C63" w:rsidRPr="00743AD8" w:rsidRDefault="00240C63" w:rsidP="00240C63">
      <w:pPr>
        <w:pStyle w:val="Heading4"/>
        <w:numPr>
          <w:ilvl w:val="0"/>
          <w:numId w:val="0"/>
        </w:numPr>
        <w:jc w:val="center"/>
        <w:rPr>
          <w:rFonts w:cs="Arial"/>
          <w:bCs/>
          <w:sz w:val="40"/>
          <w:szCs w:val="40"/>
        </w:rPr>
      </w:pPr>
      <w:r w:rsidRPr="00743AD8">
        <w:rPr>
          <w:rFonts w:cs="Arial"/>
          <w:bCs/>
          <w:sz w:val="40"/>
          <w:szCs w:val="40"/>
        </w:rPr>
        <w:t>Schools</w:t>
      </w:r>
    </w:p>
    <w:p w14:paraId="56A1158B" w14:textId="77777777" w:rsidR="00240C63" w:rsidRDefault="00240C63" w:rsidP="00240C63"/>
    <w:p w14:paraId="7CC45121" w14:textId="7EC5D8C7" w:rsidR="00240C63" w:rsidRDefault="00240C63" w:rsidP="00240C63"/>
    <w:p w14:paraId="071A597C" w14:textId="18E7A205" w:rsidR="00240C63" w:rsidRDefault="00240C63" w:rsidP="00240C63"/>
    <w:p w14:paraId="093F6798" w14:textId="77777777" w:rsidR="00240C63" w:rsidRDefault="00240C63" w:rsidP="00240C63"/>
    <w:p w14:paraId="126964D0" w14:textId="77777777" w:rsidR="00240C63" w:rsidRDefault="00240C63" w:rsidP="00240C63">
      <w:pPr>
        <w:jc w:val="both"/>
        <w:rPr>
          <w:rFonts w:ascii="Arial" w:hAnsi="Arial" w:cs="Arial"/>
        </w:rPr>
      </w:pPr>
      <w:r w:rsidRPr="006F7FE3">
        <w:rPr>
          <w:rFonts w:ascii="Arial" w:hAnsi="Arial" w:cs="Arial"/>
        </w:rPr>
        <w:t>[</w:t>
      </w:r>
      <w:r w:rsidRPr="006F7FE3">
        <w:rPr>
          <w:rFonts w:ascii="Arial" w:hAnsi="Arial" w:cs="Arial"/>
          <w:i/>
        </w:rPr>
        <w:t>This model pay policy provides a framework to be adapted by individual schools to suit their own circumstances.  It is therefore set out as a school pay policy and refers to the “</w:t>
      </w:r>
      <w:r>
        <w:rPr>
          <w:rFonts w:ascii="Arial" w:hAnsi="Arial" w:cs="Arial"/>
          <w:i/>
        </w:rPr>
        <w:t>relevant</w:t>
      </w:r>
      <w:r w:rsidRPr="006F7FE3">
        <w:rPr>
          <w:rFonts w:ascii="Arial" w:hAnsi="Arial" w:cs="Arial"/>
          <w:i/>
        </w:rPr>
        <w:t xml:space="preserve"> body”, rather than the “</w:t>
      </w:r>
      <w:r>
        <w:rPr>
          <w:rFonts w:ascii="Arial" w:hAnsi="Arial" w:cs="Arial"/>
          <w:i/>
        </w:rPr>
        <w:t>governing</w:t>
      </w:r>
      <w:r w:rsidRPr="006F7FE3">
        <w:rPr>
          <w:rFonts w:ascii="Arial" w:hAnsi="Arial" w:cs="Arial"/>
          <w:i/>
        </w:rPr>
        <w:t xml:space="preserve"> body”</w:t>
      </w:r>
      <w:r>
        <w:rPr>
          <w:rFonts w:ascii="Arial" w:hAnsi="Arial" w:cs="Arial"/>
          <w:i/>
        </w:rPr>
        <w:t>.</w:t>
      </w:r>
      <w:r w:rsidRPr="006F7FE3">
        <w:rPr>
          <w:rFonts w:ascii="Arial" w:hAnsi="Arial" w:cs="Arial"/>
        </w:rPr>
        <w:t>]</w:t>
      </w:r>
    </w:p>
    <w:p w14:paraId="704D42EC" w14:textId="77777777" w:rsidR="00240C63" w:rsidRPr="006F7FE3" w:rsidRDefault="00240C63" w:rsidP="00240C63">
      <w:pPr>
        <w:jc w:val="both"/>
        <w:rPr>
          <w:rFonts w:ascii="Arial" w:hAnsi="Arial" w:cs="Arial"/>
        </w:rPr>
      </w:pPr>
    </w:p>
    <w:p w14:paraId="5F0D3CE3" w14:textId="77777777" w:rsidR="00240C63" w:rsidRPr="006F7FE3" w:rsidRDefault="00240C63" w:rsidP="00240C63">
      <w:pPr>
        <w:jc w:val="both"/>
        <w:rPr>
          <w:rFonts w:ascii="Arial" w:hAnsi="Arial" w:cs="Arial"/>
        </w:rPr>
      </w:pPr>
    </w:p>
    <w:p w14:paraId="19E5B2B3" w14:textId="1DE038B5" w:rsidR="00240C63" w:rsidRDefault="00240C63" w:rsidP="00240C63">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color w:val="000000"/>
        </w:rPr>
      </w:pPr>
      <w:r w:rsidRPr="006F7FE3">
        <w:rPr>
          <w:rFonts w:ascii="Arial" w:hAnsi="Arial" w:cs="Arial"/>
          <w:b/>
          <w:bCs/>
          <w:color w:val="000000"/>
        </w:rPr>
        <w:t xml:space="preserve">Model policy for determining pay for </w:t>
      </w:r>
      <w:r>
        <w:rPr>
          <w:rFonts w:ascii="Arial" w:hAnsi="Arial" w:cs="Arial"/>
          <w:b/>
          <w:bCs/>
          <w:color w:val="000000"/>
        </w:rPr>
        <w:t xml:space="preserve">Support Staff </w:t>
      </w:r>
      <w:r w:rsidR="003E2ACB">
        <w:rPr>
          <w:rFonts w:ascii="Arial" w:hAnsi="Arial" w:cs="Arial"/>
          <w:b/>
          <w:bCs/>
          <w:color w:val="000000"/>
        </w:rPr>
        <w:t>September 2024</w:t>
      </w:r>
    </w:p>
    <w:p w14:paraId="1C053587" w14:textId="77777777" w:rsidR="00240C63" w:rsidRPr="006F7FE3" w:rsidRDefault="00240C63" w:rsidP="00240C63">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color w:val="000000"/>
        </w:rPr>
      </w:pPr>
    </w:p>
    <w:p w14:paraId="522C6FC3" w14:textId="77777777" w:rsidR="00240C63" w:rsidRDefault="00240C63" w:rsidP="00240C63">
      <w:pPr>
        <w:pBdr>
          <w:top w:val="single" w:sz="4" w:space="1" w:color="auto"/>
          <w:left w:val="single" w:sz="4" w:space="4" w:color="auto"/>
          <w:bottom w:val="single" w:sz="4" w:space="1" w:color="auto"/>
          <w:right w:val="single" w:sz="4" w:space="4" w:color="auto"/>
        </w:pBdr>
        <w:jc w:val="both"/>
        <w:rPr>
          <w:rFonts w:ascii="Arial" w:hAnsi="Arial" w:cs="Arial"/>
          <w:color w:val="000000"/>
        </w:rPr>
      </w:pPr>
      <w:r w:rsidRPr="006F7FE3">
        <w:rPr>
          <w:rFonts w:ascii="Arial" w:hAnsi="Arial" w:cs="Arial"/>
          <w:color w:val="000000"/>
        </w:rPr>
        <w:t xml:space="preserve">The </w:t>
      </w:r>
      <w:r>
        <w:rPr>
          <w:rFonts w:ascii="Arial" w:hAnsi="Arial" w:cs="Arial"/>
          <w:color w:val="000000"/>
        </w:rPr>
        <w:t>Relevant</w:t>
      </w:r>
      <w:r w:rsidRPr="006F7FE3">
        <w:rPr>
          <w:rFonts w:ascii="Arial" w:hAnsi="Arial" w:cs="Arial"/>
          <w:color w:val="000000"/>
        </w:rPr>
        <w:t xml:space="preserve"> Body of __________________________________ School adopted this</w:t>
      </w:r>
    </w:p>
    <w:p w14:paraId="5C25538E" w14:textId="77777777" w:rsidR="00240C63" w:rsidRDefault="00240C63" w:rsidP="00240C63">
      <w:pPr>
        <w:pBdr>
          <w:top w:val="single" w:sz="4" w:space="1" w:color="auto"/>
          <w:left w:val="single" w:sz="4" w:space="4" w:color="auto"/>
          <w:bottom w:val="single" w:sz="4" w:space="1" w:color="auto"/>
          <w:right w:val="single" w:sz="4" w:space="4" w:color="auto"/>
        </w:pBdr>
        <w:jc w:val="both"/>
        <w:rPr>
          <w:rFonts w:ascii="Arial" w:hAnsi="Arial" w:cs="Arial"/>
          <w:color w:val="000000"/>
        </w:rPr>
      </w:pPr>
    </w:p>
    <w:p w14:paraId="79DDD904" w14:textId="77777777" w:rsidR="00240C63" w:rsidRDefault="00240C63" w:rsidP="00240C63">
      <w:pPr>
        <w:pBdr>
          <w:top w:val="single" w:sz="4" w:space="1" w:color="auto"/>
          <w:left w:val="single" w:sz="4" w:space="4" w:color="auto"/>
          <w:bottom w:val="single" w:sz="4" w:space="1" w:color="auto"/>
          <w:right w:val="single" w:sz="4" w:space="4" w:color="auto"/>
        </w:pBdr>
        <w:jc w:val="both"/>
        <w:rPr>
          <w:rFonts w:ascii="Arial" w:eastAsia="Arial" w:hAnsi="Arial" w:cs="Arial"/>
          <w:spacing w:val="1"/>
        </w:rPr>
      </w:pPr>
      <w:r w:rsidRPr="006F7FE3">
        <w:rPr>
          <w:rFonts w:ascii="Arial" w:hAnsi="Arial" w:cs="Arial"/>
          <w:color w:val="000000"/>
        </w:rPr>
        <w:t>policy on________________________</w:t>
      </w:r>
      <w:r>
        <w:rPr>
          <w:rFonts w:ascii="Arial" w:hAnsi="Arial" w:cs="Arial"/>
          <w:color w:val="000000"/>
        </w:rPr>
        <w:t xml:space="preserve"> </w:t>
      </w:r>
      <w:r>
        <w:rPr>
          <w:rFonts w:ascii="Arial" w:eastAsia="Arial" w:hAnsi="Arial" w:cs="Arial"/>
        </w:rPr>
        <w:t>f</w:t>
      </w:r>
      <w:r>
        <w:rPr>
          <w:rFonts w:ascii="Arial" w:eastAsia="Arial" w:hAnsi="Arial" w:cs="Arial"/>
          <w:spacing w:val="1"/>
        </w:rPr>
        <w:t>o</w:t>
      </w:r>
      <w:r>
        <w:rPr>
          <w:rFonts w:ascii="Arial" w:eastAsia="Arial" w:hAnsi="Arial" w:cs="Arial"/>
        </w:rPr>
        <w:t>l</w:t>
      </w:r>
      <w:r>
        <w:rPr>
          <w:rFonts w:ascii="Arial" w:eastAsia="Arial" w:hAnsi="Arial" w:cs="Arial"/>
          <w:spacing w:val="-1"/>
        </w:rPr>
        <w:t>l</w:t>
      </w:r>
      <w:r>
        <w:rPr>
          <w:rFonts w:ascii="Arial" w:eastAsia="Arial" w:hAnsi="Arial" w:cs="Arial"/>
          <w:spacing w:val="1"/>
        </w:rPr>
        <w:t>o</w:t>
      </w:r>
      <w:r>
        <w:rPr>
          <w:rFonts w:ascii="Arial" w:eastAsia="Arial" w:hAnsi="Arial" w:cs="Arial"/>
        </w:rPr>
        <w:t>w</w:t>
      </w:r>
      <w:r>
        <w:rPr>
          <w:rFonts w:ascii="Arial" w:eastAsia="Arial" w:hAnsi="Arial" w:cs="Arial"/>
          <w:spacing w:val="-1"/>
        </w:rPr>
        <w:t>i</w:t>
      </w:r>
      <w:r>
        <w:rPr>
          <w:rFonts w:ascii="Arial" w:eastAsia="Arial" w:hAnsi="Arial" w:cs="Arial"/>
          <w:spacing w:val="1"/>
        </w:rPr>
        <w:t>n</w:t>
      </w:r>
      <w:r>
        <w:rPr>
          <w:rFonts w:ascii="Arial" w:eastAsia="Arial" w:hAnsi="Arial" w:cs="Arial"/>
        </w:rPr>
        <w:t>g c</w:t>
      </w:r>
      <w:r>
        <w:rPr>
          <w:rFonts w:ascii="Arial" w:eastAsia="Arial" w:hAnsi="Arial" w:cs="Arial"/>
          <w:spacing w:val="1"/>
        </w:rPr>
        <w:t>on</w:t>
      </w:r>
      <w:r>
        <w:rPr>
          <w:rFonts w:ascii="Arial" w:eastAsia="Arial" w:hAnsi="Arial" w:cs="Arial"/>
        </w:rPr>
        <w:t>s</w:t>
      </w:r>
      <w:r>
        <w:rPr>
          <w:rFonts w:ascii="Arial" w:eastAsia="Arial" w:hAnsi="Arial" w:cs="Arial"/>
          <w:spacing w:val="1"/>
        </w:rPr>
        <w:t>u</w:t>
      </w:r>
      <w:r>
        <w:rPr>
          <w:rFonts w:ascii="Arial" w:eastAsia="Arial" w:hAnsi="Arial" w:cs="Arial"/>
        </w:rPr>
        <w:t>l</w:t>
      </w:r>
      <w:r>
        <w:rPr>
          <w:rFonts w:ascii="Arial" w:eastAsia="Arial" w:hAnsi="Arial" w:cs="Arial"/>
          <w:spacing w:val="-2"/>
        </w:rPr>
        <w:t>t</w:t>
      </w:r>
      <w:r>
        <w:rPr>
          <w:rFonts w:ascii="Arial" w:eastAsia="Arial" w:hAnsi="Arial" w:cs="Arial"/>
          <w:spacing w:val="1"/>
        </w:rPr>
        <w:t>a</w:t>
      </w:r>
      <w:r>
        <w:rPr>
          <w:rFonts w:ascii="Arial" w:eastAsia="Arial" w:hAnsi="Arial" w:cs="Arial"/>
        </w:rPr>
        <w:t>ti</w:t>
      </w:r>
      <w:r>
        <w:rPr>
          <w:rFonts w:ascii="Arial" w:eastAsia="Arial" w:hAnsi="Arial" w:cs="Arial"/>
          <w:spacing w:val="1"/>
        </w:rPr>
        <w:t>o</w:t>
      </w:r>
      <w:r>
        <w:rPr>
          <w:rFonts w:ascii="Arial" w:eastAsia="Arial" w:hAnsi="Arial" w:cs="Arial"/>
        </w:rPr>
        <w:t>n</w:t>
      </w:r>
      <w:r>
        <w:rPr>
          <w:rFonts w:ascii="Arial" w:eastAsia="Arial" w:hAnsi="Arial" w:cs="Arial"/>
          <w:spacing w:val="1"/>
        </w:rPr>
        <w:t xml:space="preserve"> </w:t>
      </w:r>
      <w:r>
        <w:rPr>
          <w:rFonts w:ascii="Arial" w:eastAsia="Arial" w:hAnsi="Arial" w:cs="Arial"/>
          <w:spacing w:val="-2"/>
        </w:rPr>
        <w:t>w</w:t>
      </w:r>
      <w:r>
        <w:rPr>
          <w:rFonts w:ascii="Arial" w:eastAsia="Arial" w:hAnsi="Arial" w:cs="Arial"/>
        </w:rPr>
        <w:t>ith</w:t>
      </w:r>
      <w:r>
        <w:rPr>
          <w:rFonts w:ascii="Arial" w:eastAsia="Arial" w:hAnsi="Arial" w:cs="Arial"/>
          <w:spacing w:val="1"/>
        </w:rPr>
        <w:t xml:space="preserve"> </w:t>
      </w:r>
      <w:r>
        <w:rPr>
          <w:rFonts w:ascii="Arial" w:eastAsia="Arial" w:hAnsi="Arial" w:cs="Arial"/>
        </w:rPr>
        <w:t>s</w:t>
      </w:r>
      <w:r>
        <w:rPr>
          <w:rFonts w:ascii="Arial" w:eastAsia="Arial" w:hAnsi="Arial" w:cs="Arial"/>
          <w:spacing w:val="1"/>
        </w:rPr>
        <w:t>t</w:t>
      </w:r>
      <w:r>
        <w:rPr>
          <w:rFonts w:ascii="Arial" w:eastAsia="Arial" w:hAnsi="Arial" w:cs="Arial"/>
          <w:spacing w:val="-1"/>
        </w:rPr>
        <w:t>a</w:t>
      </w:r>
      <w:r>
        <w:rPr>
          <w:rFonts w:ascii="Arial" w:eastAsia="Arial" w:hAnsi="Arial" w:cs="Arial"/>
        </w:rPr>
        <w:t>ff</w:t>
      </w:r>
      <w:r>
        <w:rPr>
          <w:rFonts w:ascii="Arial" w:eastAsia="Arial" w:hAnsi="Arial" w:cs="Arial"/>
          <w:spacing w:val="-1"/>
        </w:rPr>
        <w:t xml:space="preserve"> </w:t>
      </w:r>
      <w:r>
        <w:rPr>
          <w:rFonts w:ascii="Arial" w:eastAsia="Arial" w:hAnsi="Arial" w:cs="Arial"/>
          <w:spacing w:val="1"/>
        </w:rPr>
        <w:t>an</w:t>
      </w:r>
      <w:r>
        <w:rPr>
          <w:rFonts w:ascii="Arial" w:eastAsia="Arial" w:hAnsi="Arial" w:cs="Arial"/>
        </w:rPr>
        <w:t>d</w:t>
      </w:r>
      <w:r>
        <w:rPr>
          <w:rFonts w:ascii="Arial" w:eastAsia="Arial" w:hAnsi="Arial" w:cs="Arial"/>
          <w:spacing w:val="1"/>
        </w:rPr>
        <w:t xml:space="preserve"> </w:t>
      </w:r>
    </w:p>
    <w:p w14:paraId="50E3AF5D" w14:textId="77777777" w:rsidR="00240C63" w:rsidRDefault="00240C63" w:rsidP="00240C63">
      <w:pPr>
        <w:pBdr>
          <w:top w:val="single" w:sz="4" w:space="1" w:color="auto"/>
          <w:left w:val="single" w:sz="4" w:space="4" w:color="auto"/>
          <w:bottom w:val="single" w:sz="4" w:space="1" w:color="auto"/>
          <w:right w:val="single" w:sz="4" w:space="4" w:color="auto"/>
        </w:pBdr>
        <w:jc w:val="both"/>
        <w:rPr>
          <w:rFonts w:ascii="Arial" w:eastAsia="Arial" w:hAnsi="Arial" w:cs="Arial"/>
          <w:spacing w:val="1"/>
        </w:rPr>
      </w:pPr>
    </w:p>
    <w:p w14:paraId="0EE32DE0" w14:textId="4EDB5F4B" w:rsidR="00240C63" w:rsidRDefault="00240C63" w:rsidP="00240C63">
      <w:pPr>
        <w:pBdr>
          <w:top w:val="single" w:sz="4" w:space="1" w:color="auto"/>
          <w:left w:val="single" w:sz="4" w:space="4" w:color="auto"/>
          <w:bottom w:val="single" w:sz="4" w:space="1" w:color="auto"/>
          <w:right w:val="single" w:sz="4" w:space="4" w:color="auto"/>
        </w:pBdr>
        <w:jc w:val="both"/>
        <w:rPr>
          <w:rFonts w:ascii="Arial" w:eastAsia="Arial" w:hAnsi="Arial" w:cs="Arial"/>
        </w:rPr>
      </w:pPr>
      <w:r>
        <w:rPr>
          <w:rFonts w:ascii="Arial" w:eastAsia="Arial" w:hAnsi="Arial" w:cs="Arial"/>
        </w:rPr>
        <w:t>r</w:t>
      </w:r>
      <w:r>
        <w:rPr>
          <w:rFonts w:ascii="Arial" w:eastAsia="Arial" w:hAnsi="Arial" w:cs="Arial"/>
          <w:spacing w:val="-2"/>
        </w:rPr>
        <w:t>e</w:t>
      </w:r>
      <w:r>
        <w:rPr>
          <w:rFonts w:ascii="Arial" w:eastAsia="Arial" w:hAnsi="Arial" w:cs="Arial"/>
          <w:spacing w:val="1"/>
        </w:rPr>
        <w:t>p</w:t>
      </w:r>
      <w:r>
        <w:rPr>
          <w:rFonts w:ascii="Arial" w:eastAsia="Arial" w:hAnsi="Arial" w:cs="Arial"/>
        </w:rPr>
        <w:t>res</w:t>
      </w:r>
      <w:r>
        <w:rPr>
          <w:rFonts w:ascii="Arial" w:eastAsia="Arial" w:hAnsi="Arial" w:cs="Arial"/>
          <w:spacing w:val="-1"/>
        </w:rPr>
        <w:t>e</w:t>
      </w:r>
      <w:r>
        <w:rPr>
          <w:rFonts w:ascii="Arial" w:eastAsia="Arial" w:hAnsi="Arial" w:cs="Arial"/>
          <w:spacing w:val="1"/>
        </w:rPr>
        <w:t>n</w:t>
      </w:r>
      <w:r>
        <w:rPr>
          <w:rFonts w:ascii="Arial" w:eastAsia="Arial" w:hAnsi="Arial" w:cs="Arial"/>
        </w:rPr>
        <w:t>t</w:t>
      </w:r>
      <w:r>
        <w:rPr>
          <w:rFonts w:ascii="Arial" w:eastAsia="Arial" w:hAnsi="Arial" w:cs="Arial"/>
          <w:spacing w:val="1"/>
        </w:rPr>
        <w:t>a</w:t>
      </w:r>
      <w:r>
        <w:rPr>
          <w:rFonts w:ascii="Arial" w:eastAsia="Arial" w:hAnsi="Arial" w:cs="Arial"/>
        </w:rPr>
        <w:t>ti</w:t>
      </w:r>
      <w:r>
        <w:rPr>
          <w:rFonts w:ascii="Arial" w:eastAsia="Arial" w:hAnsi="Arial" w:cs="Arial"/>
          <w:spacing w:val="-2"/>
        </w:rPr>
        <w:t>v</w:t>
      </w:r>
      <w:r>
        <w:rPr>
          <w:rFonts w:ascii="Arial" w:eastAsia="Arial" w:hAnsi="Arial" w:cs="Arial"/>
          <w:spacing w:val="1"/>
        </w:rPr>
        <w:t>e</w:t>
      </w:r>
      <w:r>
        <w:rPr>
          <w:rFonts w:ascii="Arial" w:eastAsia="Arial" w:hAnsi="Arial" w:cs="Arial"/>
        </w:rPr>
        <w:t xml:space="preserve">s </w:t>
      </w:r>
      <w:r>
        <w:rPr>
          <w:rFonts w:ascii="Arial" w:eastAsia="Arial" w:hAnsi="Arial" w:cs="Arial"/>
          <w:spacing w:val="-1"/>
        </w:rPr>
        <w:t>o</w:t>
      </w:r>
      <w:r>
        <w:rPr>
          <w:rFonts w:ascii="Arial" w:eastAsia="Arial" w:hAnsi="Arial" w:cs="Arial"/>
        </w:rPr>
        <w:t>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re</w:t>
      </w:r>
      <w:r>
        <w:rPr>
          <w:rFonts w:ascii="Arial" w:eastAsia="Arial" w:hAnsi="Arial" w:cs="Arial"/>
          <w:spacing w:val="-2"/>
        </w:rPr>
        <w:t>c</w:t>
      </w:r>
      <w:r>
        <w:rPr>
          <w:rFonts w:ascii="Arial" w:eastAsia="Arial" w:hAnsi="Arial" w:cs="Arial"/>
          <w:spacing w:val="1"/>
        </w:rPr>
        <w:t>o</w:t>
      </w:r>
      <w:r>
        <w:rPr>
          <w:rFonts w:ascii="Arial" w:eastAsia="Arial" w:hAnsi="Arial" w:cs="Arial"/>
          <w:spacing w:val="-1"/>
        </w:rPr>
        <w:t>g</w:t>
      </w:r>
      <w:r>
        <w:rPr>
          <w:rFonts w:ascii="Arial" w:eastAsia="Arial" w:hAnsi="Arial" w:cs="Arial"/>
          <w:spacing w:val="1"/>
        </w:rPr>
        <w:t>n</w:t>
      </w:r>
      <w:r>
        <w:rPr>
          <w:rFonts w:ascii="Arial" w:eastAsia="Arial" w:hAnsi="Arial" w:cs="Arial"/>
        </w:rPr>
        <w:t>ised</w:t>
      </w:r>
      <w:r>
        <w:rPr>
          <w:rFonts w:ascii="Arial" w:eastAsia="Arial" w:hAnsi="Arial" w:cs="Arial"/>
          <w:spacing w:val="-1"/>
        </w:rPr>
        <w:t xml:space="preserve"> </w:t>
      </w:r>
      <w:r>
        <w:rPr>
          <w:rFonts w:ascii="Arial" w:eastAsia="Arial" w:hAnsi="Arial" w:cs="Arial"/>
          <w:spacing w:val="2"/>
        </w:rPr>
        <w:t>T</w:t>
      </w:r>
      <w:r>
        <w:rPr>
          <w:rFonts w:ascii="Arial" w:eastAsia="Arial" w:hAnsi="Arial" w:cs="Arial"/>
        </w:rPr>
        <w:t>r</w:t>
      </w:r>
      <w:r>
        <w:rPr>
          <w:rFonts w:ascii="Arial" w:eastAsia="Arial" w:hAnsi="Arial" w:cs="Arial"/>
          <w:spacing w:val="-2"/>
        </w:rPr>
        <w:t>a</w:t>
      </w:r>
      <w:r>
        <w:rPr>
          <w:rFonts w:ascii="Arial" w:eastAsia="Arial" w:hAnsi="Arial" w:cs="Arial"/>
          <w:spacing w:val="1"/>
        </w:rPr>
        <w:t>d</w:t>
      </w:r>
      <w:r>
        <w:rPr>
          <w:rFonts w:ascii="Arial" w:eastAsia="Arial" w:hAnsi="Arial" w:cs="Arial"/>
        </w:rPr>
        <w:t>e</w:t>
      </w:r>
      <w:r>
        <w:rPr>
          <w:rFonts w:ascii="Arial" w:eastAsia="Arial" w:hAnsi="Arial" w:cs="Arial"/>
          <w:spacing w:val="-1"/>
        </w:rPr>
        <w:t xml:space="preserve"> </w:t>
      </w:r>
      <w:r>
        <w:rPr>
          <w:rFonts w:ascii="Arial" w:eastAsia="Arial" w:hAnsi="Arial" w:cs="Arial"/>
        </w:rPr>
        <w:t>Uni</w:t>
      </w:r>
      <w:r>
        <w:rPr>
          <w:rFonts w:ascii="Arial" w:eastAsia="Arial" w:hAnsi="Arial" w:cs="Arial"/>
          <w:spacing w:val="1"/>
        </w:rPr>
        <w:t>on</w:t>
      </w:r>
      <w:r>
        <w:rPr>
          <w:rFonts w:ascii="Arial" w:eastAsia="Arial" w:hAnsi="Arial" w:cs="Arial"/>
        </w:rPr>
        <w:t>s.</w:t>
      </w:r>
    </w:p>
    <w:p w14:paraId="55E77865" w14:textId="77777777" w:rsidR="00240C63" w:rsidRDefault="00240C63" w:rsidP="00240C63">
      <w:pPr>
        <w:pBdr>
          <w:top w:val="single" w:sz="4" w:space="1" w:color="auto"/>
          <w:left w:val="single" w:sz="4" w:space="4" w:color="auto"/>
          <w:bottom w:val="single" w:sz="4" w:space="1" w:color="auto"/>
          <w:right w:val="single" w:sz="4" w:space="4" w:color="auto"/>
        </w:pBdr>
        <w:jc w:val="both"/>
        <w:rPr>
          <w:rFonts w:ascii="Arial" w:hAnsi="Arial" w:cs="Arial"/>
          <w:color w:val="000000"/>
        </w:rPr>
      </w:pPr>
    </w:p>
    <w:p w14:paraId="3C6395D5" w14:textId="77777777" w:rsidR="00240C63" w:rsidRPr="006F7FE3" w:rsidRDefault="00240C63" w:rsidP="00240C63">
      <w:pPr>
        <w:pBdr>
          <w:top w:val="single" w:sz="4" w:space="1" w:color="auto"/>
          <w:left w:val="single" w:sz="4" w:space="4" w:color="auto"/>
          <w:bottom w:val="single" w:sz="4" w:space="1" w:color="auto"/>
          <w:right w:val="single" w:sz="4" w:space="4" w:color="auto"/>
        </w:pBdr>
        <w:jc w:val="both"/>
        <w:rPr>
          <w:rFonts w:ascii="Arial" w:hAnsi="Arial" w:cs="Arial"/>
          <w:b/>
        </w:rPr>
      </w:pPr>
    </w:p>
    <w:p w14:paraId="5377F3B4" w14:textId="77777777" w:rsidR="00240C63" w:rsidRDefault="00240C63" w:rsidP="00240C63"/>
    <w:p w14:paraId="3BCD2CBD" w14:textId="77777777" w:rsidR="00240C63" w:rsidRDefault="00240C63" w:rsidP="00240C63">
      <w:pPr>
        <w:jc w:val="center"/>
        <w:rPr>
          <w:rFonts w:ascii="Arial" w:hAnsi="Arial" w:cs="Arial"/>
          <w:b/>
        </w:rPr>
      </w:pPr>
    </w:p>
    <w:p w14:paraId="493A1B29" w14:textId="77777777" w:rsidR="00240C63" w:rsidRDefault="00240C63" w:rsidP="00240C63">
      <w:pPr>
        <w:rPr>
          <w:rFonts w:ascii="Arial" w:hAnsi="Arial" w:cs="Arial"/>
          <w:b/>
        </w:rPr>
      </w:pPr>
      <w:r>
        <w:rPr>
          <w:rFonts w:ascii="Arial" w:hAnsi="Arial" w:cs="Arial"/>
          <w:b/>
        </w:rPr>
        <w:t>Guidance notes:</w:t>
      </w:r>
    </w:p>
    <w:p w14:paraId="5530DF31" w14:textId="77777777" w:rsidR="00240C63" w:rsidRPr="00006EC7" w:rsidRDefault="00240C63" w:rsidP="00240C63">
      <w:pPr>
        <w:rPr>
          <w:rFonts w:ascii="Arial" w:hAnsi="Arial" w:cs="Arial"/>
          <w:bCs/>
          <w:i/>
          <w:iCs/>
        </w:rPr>
      </w:pPr>
      <w:r w:rsidRPr="00006EC7">
        <w:rPr>
          <w:rFonts w:ascii="Arial" w:hAnsi="Arial" w:cs="Arial"/>
          <w:bCs/>
          <w:i/>
          <w:iCs/>
        </w:rPr>
        <w:t xml:space="preserve">Sections in </w:t>
      </w:r>
      <w:r w:rsidRPr="00006EC7">
        <w:rPr>
          <w:rFonts w:ascii="Arial" w:hAnsi="Arial" w:cs="Arial"/>
          <w:bCs/>
          <w:i/>
          <w:iCs/>
          <w:color w:val="FF0000"/>
        </w:rPr>
        <w:t>red</w:t>
      </w:r>
      <w:r w:rsidRPr="00006EC7">
        <w:rPr>
          <w:rFonts w:ascii="Arial" w:hAnsi="Arial" w:cs="Arial"/>
          <w:bCs/>
          <w:i/>
          <w:iCs/>
        </w:rPr>
        <w:t xml:space="preserve"> are to be completed by the school / academy </w:t>
      </w:r>
      <w:r>
        <w:rPr>
          <w:rFonts w:ascii="Arial" w:hAnsi="Arial" w:cs="Arial"/>
          <w:bCs/>
          <w:i/>
          <w:iCs/>
        </w:rPr>
        <w:t>confirming</w:t>
      </w:r>
      <w:r w:rsidRPr="00006EC7">
        <w:rPr>
          <w:rFonts w:ascii="Arial" w:hAnsi="Arial" w:cs="Arial"/>
          <w:bCs/>
          <w:i/>
          <w:iCs/>
        </w:rPr>
        <w:t xml:space="preserve"> their locally determined decisions.</w:t>
      </w:r>
    </w:p>
    <w:p w14:paraId="4EEF38D6" w14:textId="77777777" w:rsidR="00240C63" w:rsidRPr="00006EC7" w:rsidRDefault="00240C63" w:rsidP="00240C63">
      <w:pPr>
        <w:rPr>
          <w:rFonts w:ascii="Arial" w:hAnsi="Arial" w:cs="Arial"/>
          <w:bCs/>
          <w:i/>
          <w:iCs/>
        </w:rPr>
      </w:pPr>
    </w:p>
    <w:p w14:paraId="4A644202" w14:textId="77777777" w:rsidR="00240C63" w:rsidRPr="00006EC7" w:rsidRDefault="00240C63" w:rsidP="00240C63">
      <w:pPr>
        <w:rPr>
          <w:rFonts w:ascii="Arial" w:hAnsi="Arial" w:cs="Arial"/>
          <w:bCs/>
          <w:i/>
          <w:iCs/>
        </w:rPr>
      </w:pPr>
      <w:r w:rsidRPr="00006EC7">
        <w:rPr>
          <w:rFonts w:ascii="Arial" w:hAnsi="Arial" w:cs="Arial"/>
          <w:bCs/>
          <w:i/>
          <w:iCs/>
        </w:rPr>
        <w:t xml:space="preserve">Sections highlighted in </w:t>
      </w:r>
      <w:r w:rsidRPr="00006EC7">
        <w:rPr>
          <w:rFonts w:ascii="Arial" w:hAnsi="Arial" w:cs="Arial"/>
          <w:bCs/>
          <w:i/>
          <w:iCs/>
          <w:highlight w:val="yellow"/>
        </w:rPr>
        <w:t>yellow</w:t>
      </w:r>
      <w:r w:rsidRPr="00006EC7">
        <w:rPr>
          <w:rFonts w:ascii="Arial" w:hAnsi="Arial" w:cs="Arial"/>
          <w:bCs/>
          <w:i/>
          <w:iCs/>
        </w:rPr>
        <w:t xml:space="preserve"> are guidance notes for relevant bodies and can be deleted when the final version of the policy is agreed within the school/academy.</w:t>
      </w:r>
    </w:p>
    <w:p w14:paraId="0C067F98" w14:textId="49CB6AEF" w:rsidR="005125DC" w:rsidRPr="005125DC" w:rsidRDefault="00240C63" w:rsidP="00240C63">
      <w:pPr>
        <w:jc w:val="center"/>
        <w:rPr>
          <w:rFonts w:ascii="Arial" w:hAnsi="Arial" w:cs="Arial"/>
          <w:b/>
          <w:lang w:val="en-US"/>
        </w:rPr>
      </w:pPr>
      <w:r>
        <w:rPr>
          <w:rFonts w:ascii="Arial" w:hAnsi="Arial" w:cs="Arial"/>
          <w:b/>
        </w:rPr>
        <w:br w:type="page"/>
      </w:r>
      <w:r w:rsidR="005125DC" w:rsidRPr="005125DC">
        <w:rPr>
          <w:rFonts w:ascii="Arial" w:hAnsi="Arial" w:cs="Arial"/>
          <w:b/>
          <w:lang w:val="en-US"/>
        </w:rPr>
        <w:lastRenderedPageBreak/>
        <w:t>Document Control Information</w:t>
      </w:r>
    </w:p>
    <w:p w14:paraId="70599FB7" w14:textId="77777777" w:rsidR="005125DC" w:rsidRPr="005125DC" w:rsidRDefault="005125DC" w:rsidP="005125DC">
      <w:pPr>
        <w:widowControl w:val="0"/>
        <w:tabs>
          <w:tab w:val="left" w:pos="-720"/>
        </w:tabs>
        <w:suppressAutoHyphens/>
        <w:autoSpaceDE w:val="0"/>
        <w:autoSpaceDN w:val="0"/>
        <w:adjustRightInd w:val="0"/>
        <w:rPr>
          <w:rFonts w:ascii="Arial" w:hAnsi="Arial" w:cs="Arial"/>
          <w:spacing w:val="-2"/>
          <w:lang w:val="en-US"/>
        </w:rPr>
      </w:pPr>
    </w:p>
    <w:p w14:paraId="395123D8" w14:textId="77777777" w:rsidR="005125DC" w:rsidRPr="005125DC" w:rsidRDefault="005125DC" w:rsidP="005125DC">
      <w:pPr>
        <w:widowControl w:val="0"/>
        <w:tabs>
          <w:tab w:val="left" w:pos="5954"/>
        </w:tabs>
        <w:autoSpaceDE w:val="0"/>
        <w:autoSpaceDN w:val="0"/>
        <w:adjustRightInd w:val="0"/>
        <w:ind w:left="5940"/>
        <w:jc w:val="center"/>
        <w:rPr>
          <w:b/>
          <w:color w:val="000000"/>
          <w:lang w:val="en-US"/>
        </w:rPr>
      </w:pPr>
    </w:p>
    <w:p w14:paraId="78D8F2C0" w14:textId="77777777" w:rsidR="005125DC" w:rsidRPr="005125DC" w:rsidRDefault="005125DC" w:rsidP="005125DC">
      <w:pPr>
        <w:widowControl w:val="0"/>
        <w:tabs>
          <w:tab w:val="left" w:pos="-720"/>
        </w:tabs>
        <w:suppressAutoHyphens/>
        <w:autoSpaceDE w:val="0"/>
        <w:autoSpaceDN w:val="0"/>
        <w:adjustRightInd w:val="0"/>
        <w:rPr>
          <w:spacing w:val="-2"/>
          <w:lang w:val="en-US"/>
        </w:rPr>
      </w:pPr>
    </w:p>
    <w:p w14:paraId="35E5B56C" w14:textId="77777777" w:rsidR="005125DC" w:rsidRPr="005125DC" w:rsidRDefault="005125DC" w:rsidP="005125DC">
      <w:pPr>
        <w:widowControl w:val="0"/>
        <w:tabs>
          <w:tab w:val="left" w:pos="-720"/>
        </w:tabs>
        <w:suppressAutoHyphens/>
        <w:autoSpaceDE w:val="0"/>
        <w:autoSpaceDN w:val="0"/>
        <w:adjustRightInd w:val="0"/>
        <w:rPr>
          <w:spacing w:val="-2"/>
          <w:lang w:val="en-US"/>
        </w:rPr>
      </w:pPr>
    </w:p>
    <w:p w14:paraId="486DCBDF" w14:textId="77777777" w:rsidR="005125DC" w:rsidRPr="005125DC" w:rsidRDefault="005125DC" w:rsidP="005125DC">
      <w:pPr>
        <w:widowControl w:val="0"/>
        <w:tabs>
          <w:tab w:val="left" w:pos="-720"/>
        </w:tabs>
        <w:suppressAutoHyphens/>
        <w:autoSpaceDE w:val="0"/>
        <w:autoSpaceDN w:val="0"/>
        <w:adjustRightInd w:val="0"/>
        <w:rPr>
          <w:spacing w:val="-2"/>
          <w:lang w:val="en-US"/>
        </w:rPr>
      </w:pPr>
    </w:p>
    <w:p w14:paraId="37330979" w14:textId="77777777" w:rsidR="005125DC" w:rsidRPr="005125DC" w:rsidRDefault="005125DC" w:rsidP="005125DC">
      <w:pPr>
        <w:widowControl w:val="0"/>
        <w:tabs>
          <w:tab w:val="left" w:pos="-720"/>
        </w:tabs>
        <w:suppressAutoHyphens/>
        <w:autoSpaceDE w:val="0"/>
        <w:autoSpaceDN w:val="0"/>
        <w:adjustRightInd w:val="0"/>
        <w:rPr>
          <w:spacing w:val="-2"/>
          <w:lang w:val="en-US"/>
        </w:rPr>
      </w:pPr>
    </w:p>
    <w:p w14:paraId="3BFF2A2B" w14:textId="2C2BE489" w:rsidR="005125DC" w:rsidRPr="005125DC" w:rsidRDefault="005125DC" w:rsidP="005125DC">
      <w:pPr>
        <w:widowControl w:val="0"/>
        <w:autoSpaceDE w:val="0"/>
        <w:autoSpaceDN w:val="0"/>
        <w:adjustRightInd w:val="0"/>
        <w:ind w:left="2880" w:hanging="2160"/>
        <w:rPr>
          <w:rFonts w:ascii="Arial" w:hAnsi="Arial" w:cs="Arial"/>
          <w:lang w:val="en-US"/>
        </w:rPr>
      </w:pPr>
      <w:r w:rsidRPr="005125DC">
        <w:rPr>
          <w:rFonts w:ascii="Arial" w:hAnsi="Arial" w:cs="Arial"/>
          <w:lang w:val="en-US"/>
        </w:rPr>
        <w:t>Title:</w:t>
      </w:r>
      <w:r w:rsidRPr="005125DC">
        <w:rPr>
          <w:rFonts w:ascii="Arial" w:hAnsi="Arial" w:cs="Arial"/>
          <w:lang w:val="en-US"/>
        </w:rPr>
        <w:tab/>
        <w:t xml:space="preserve">Policy for </w:t>
      </w:r>
      <w:r w:rsidR="00CB4CC1">
        <w:rPr>
          <w:rFonts w:ascii="Arial" w:hAnsi="Arial" w:cs="Arial"/>
          <w:lang w:val="en-US"/>
        </w:rPr>
        <w:t>Support Staff Pay</w:t>
      </w:r>
    </w:p>
    <w:p w14:paraId="47018AD6" w14:textId="77777777" w:rsidR="005125DC" w:rsidRPr="005125DC" w:rsidRDefault="005125DC" w:rsidP="005125DC">
      <w:pPr>
        <w:widowControl w:val="0"/>
        <w:autoSpaceDE w:val="0"/>
        <w:autoSpaceDN w:val="0"/>
        <w:adjustRightInd w:val="0"/>
        <w:rPr>
          <w:rFonts w:ascii="Arial" w:hAnsi="Arial" w:cs="Arial"/>
          <w:lang w:val="en-US"/>
        </w:rPr>
      </w:pPr>
    </w:p>
    <w:p w14:paraId="21381E11" w14:textId="77777777" w:rsidR="005125DC" w:rsidRPr="005125DC" w:rsidRDefault="005125DC" w:rsidP="005125DC">
      <w:pPr>
        <w:widowControl w:val="0"/>
        <w:autoSpaceDE w:val="0"/>
        <w:autoSpaceDN w:val="0"/>
        <w:adjustRightInd w:val="0"/>
        <w:rPr>
          <w:rFonts w:ascii="Arial" w:hAnsi="Arial" w:cs="Arial"/>
          <w:lang w:val="en-US"/>
        </w:rPr>
      </w:pPr>
    </w:p>
    <w:p w14:paraId="00E6425A" w14:textId="61964850" w:rsidR="005125DC" w:rsidRPr="005125DC" w:rsidRDefault="005125DC" w:rsidP="005125DC">
      <w:pPr>
        <w:widowControl w:val="0"/>
        <w:autoSpaceDE w:val="0"/>
        <w:autoSpaceDN w:val="0"/>
        <w:adjustRightInd w:val="0"/>
        <w:rPr>
          <w:rFonts w:ascii="Arial" w:hAnsi="Arial" w:cs="Arial"/>
          <w:lang w:val="en-US"/>
        </w:rPr>
      </w:pPr>
      <w:r w:rsidRPr="005125DC">
        <w:rPr>
          <w:rFonts w:ascii="Arial" w:hAnsi="Arial" w:cs="Arial"/>
          <w:lang w:val="en-US"/>
        </w:rPr>
        <w:tab/>
        <w:t>Date:</w:t>
      </w:r>
      <w:r w:rsidRPr="005125DC">
        <w:rPr>
          <w:rFonts w:ascii="Arial" w:hAnsi="Arial" w:cs="Arial"/>
          <w:lang w:val="en-US"/>
        </w:rPr>
        <w:tab/>
      </w:r>
      <w:r w:rsidRPr="005125DC">
        <w:rPr>
          <w:rFonts w:ascii="Arial" w:hAnsi="Arial" w:cs="Arial"/>
          <w:lang w:val="en-US"/>
        </w:rPr>
        <w:tab/>
      </w:r>
      <w:r w:rsidRPr="005125DC">
        <w:rPr>
          <w:rFonts w:ascii="Arial" w:hAnsi="Arial" w:cs="Arial"/>
          <w:lang w:val="en-US"/>
        </w:rPr>
        <w:tab/>
      </w:r>
      <w:r w:rsidR="003E2ACB">
        <w:rPr>
          <w:rFonts w:ascii="Arial" w:hAnsi="Arial" w:cs="Arial"/>
          <w:lang w:val="en-US"/>
        </w:rPr>
        <w:t>September 2024</w:t>
      </w:r>
    </w:p>
    <w:p w14:paraId="1C8C37CF" w14:textId="77777777" w:rsidR="005125DC" w:rsidRPr="005125DC" w:rsidRDefault="005125DC" w:rsidP="005125DC">
      <w:pPr>
        <w:widowControl w:val="0"/>
        <w:autoSpaceDE w:val="0"/>
        <w:autoSpaceDN w:val="0"/>
        <w:adjustRightInd w:val="0"/>
        <w:rPr>
          <w:rFonts w:ascii="Arial" w:hAnsi="Arial" w:cs="Arial"/>
          <w:lang w:val="en-US"/>
        </w:rPr>
      </w:pPr>
    </w:p>
    <w:p w14:paraId="4A45D41F" w14:textId="77777777" w:rsidR="005125DC" w:rsidRPr="005125DC" w:rsidRDefault="005125DC" w:rsidP="005125DC">
      <w:pPr>
        <w:widowControl w:val="0"/>
        <w:autoSpaceDE w:val="0"/>
        <w:autoSpaceDN w:val="0"/>
        <w:adjustRightInd w:val="0"/>
        <w:rPr>
          <w:rFonts w:ascii="Arial" w:hAnsi="Arial" w:cs="Arial"/>
          <w:lang w:val="en-US"/>
        </w:rPr>
      </w:pPr>
    </w:p>
    <w:p w14:paraId="73E77905" w14:textId="713BC641" w:rsidR="005125DC" w:rsidRPr="005125DC" w:rsidRDefault="005125DC" w:rsidP="005125DC">
      <w:pPr>
        <w:widowControl w:val="0"/>
        <w:autoSpaceDE w:val="0"/>
        <w:autoSpaceDN w:val="0"/>
        <w:adjustRightInd w:val="0"/>
        <w:rPr>
          <w:rFonts w:ascii="Arial" w:hAnsi="Arial" w:cs="Arial"/>
          <w:lang w:val="en-US"/>
        </w:rPr>
      </w:pPr>
      <w:r w:rsidRPr="005125DC">
        <w:rPr>
          <w:rFonts w:ascii="Arial" w:hAnsi="Arial" w:cs="Arial"/>
          <w:lang w:val="en-US"/>
        </w:rPr>
        <w:tab/>
        <w:t>Version:</w:t>
      </w:r>
      <w:r w:rsidRPr="005125DC">
        <w:rPr>
          <w:rFonts w:ascii="Arial" w:hAnsi="Arial" w:cs="Arial"/>
          <w:lang w:val="en-US"/>
        </w:rPr>
        <w:tab/>
      </w:r>
      <w:r w:rsidRPr="005125DC">
        <w:rPr>
          <w:rFonts w:ascii="Arial" w:hAnsi="Arial" w:cs="Arial"/>
          <w:lang w:val="en-US"/>
        </w:rPr>
        <w:tab/>
      </w:r>
      <w:r w:rsidR="003E2ACB">
        <w:rPr>
          <w:rFonts w:ascii="Arial" w:hAnsi="Arial" w:cs="Arial"/>
          <w:lang w:val="en-US"/>
        </w:rPr>
        <w:t>2</w:t>
      </w:r>
      <w:r w:rsidRPr="005125DC">
        <w:rPr>
          <w:rFonts w:ascii="Arial" w:hAnsi="Arial" w:cs="Arial"/>
          <w:lang w:val="en-US"/>
        </w:rPr>
        <w:tab/>
      </w:r>
      <w:r w:rsidRPr="005125DC">
        <w:rPr>
          <w:rFonts w:ascii="Arial" w:hAnsi="Arial" w:cs="Arial"/>
          <w:lang w:val="en-US"/>
        </w:rPr>
        <w:tab/>
      </w:r>
    </w:p>
    <w:p w14:paraId="121AAF8D" w14:textId="77777777" w:rsidR="005125DC" w:rsidRPr="005125DC" w:rsidRDefault="005125DC" w:rsidP="005125DC">
      <w:pPr>
        <w:widowControl w:val="0"/>
        <w:autoSpaceDE w:val="0"/>
        <w:autoSpaceDN w:val="0"/>
        <w:adjustRightInd w:val="0"/>
        <w:rPr>
          <w:rFonts w:ascii="Arial" w:hAnsi="Arial" w:cs="Arial"/>
          <w:lang w:val="en-US"/>
        </w:rPr>
      </w:pPr>
    </w:p>
    <w:p w14:paraId="24CD7C15" w14:textId="77777777" w:rsidR="005125DC" w:rsidRPr="005125DC" w:rsidRDefault="005125DC" w:rsidP="005125DC">
      <w:pPr>
        <w:widowControl w:val="0"/>
        <w:autoSpaceDE w:val="0"/>
        <w:autoSpaceDN w:val="0"/>
        <w:adjustRightInd w:val="0"/>
        <w:rPr>
          <w:rFonts w:ascii="Arial" w:hAnsi="Arial" w:cs="Arial"/>
          <w:lang w:val="en-US"/>
        </w:rPr>
      </w:pPr>
    </w:p>
    <w:p w14:paraId="7A1DEC85" w14:textId="2D5409A0" w:rsidR="005125DC" w:rsidRPr="005125DC" w:rsidRDefault="005125DC" w:rsidP="005125DC">
      <w:pPr>
        <w:widowControl w:val="0"/>
        <w:autoSpaceDE w:val="0"/>
        <w:autoSpaceDN w:val="0"/>
        <w:adjustRightInd w:val="0"/>
        <w:rPr>
          <w:rFonts w:ascii="Arial" w:hAnsi="Arial" w:cs="Arial"/>
          <w:lang w:val="en-US"/>
        </w:rPr>
      </w:pPr>
      <w:r w:rsidRPr="005125DC">
        <w:rPr>
          <w:rFonts w:ascii="Arial" w:hAnsi="Arial" w:cs="Arial"/>
          <w:lang w:val="en-US"/>
        </w:rPr>
        <w:tab/>
        <w:t>Author:</w:t>
      </w:r>
      <w:r w:rsidRPr="005125DC">
        <w:rPr>
          <w:rFonts w:ascii="Arial" w:hAnsi="Arial" w:cs="Arial"/>
          <w:lang w:val="en-US"/>
        </w:rPr>
        <w:tab/>
      </w:r>
      <w:r w:rsidRPr="005125DC">
        <w:rPr>
          <w:rFonts w:ascii="Arial" w:hAnsi="Arial" w:cs="Arial"/>
          <w:lang w:val="en-US"/>
        </w:rPr>
        <w:tab/>
        <w:t>Kate Simpson</w:t>
      </w:r>
      <w:r w:rsidR="003E2ACB">
        <w:rPr>
          <w:rFonts w:ascii="Arial" w:hAnsi="Arial" w:cs="Arial"/>
          <w:lang w:val="en-US"/>
        </w:rPr>
        <w:t>/</w:t>
      </w:r>
      <w:r w:rsidR="003E2ACB" w:rsidRPr="003E2ACB">
        <w:rPr>
          <w:rFonts w:ascii="Arial" w:hAnsi="Arial" w:cs="Arial"/>
          <w:lang w:val="en-US"/>
        </w:rPr>
        <w:t xml:space="preserve"> </w:t>
      </w:r>
      <w:r w:rsidR="003E2ACB" w:rsidRPr="005125DC">
        <w:rPr>
          <w:rFonts w:ascii="Arial" w:hAnsi="Arial" w:cs="Arial"/>
          <w:lang w:val="en-US"/>
        </w:rPr>
        <w:t xml:space="preserve">Christine Thresher </w:t>
      </w:r>
    </w:p>
    <w:p w14:paraId="6907A1AD" w14:textId="77777777" w:rsidR="005125DC" w:rsidRPr="005125DC" w:rsidRDefault="005125DC" w:rsidP="005125DC">
      <w:pPr>
        <w:widowControl w:val="0"/>
        <w:autoSpaceDE w:val="0"/>
        <w:autoSpaceDN w:val="0"/>
        <w:adjustRightInd w:val="0"/>
        <w:rPr>
          <w:rFonts w:ascii="Arial" w:hAnsi="Arial" w:cs="Arial"/>
          <w:lang w:val="en-US"/>
        </w:rPr>
      </w:pPr>
    </w:p>
    <w:p w14:paraId="64D25152" w14:textId="77777777" w:rsidR="005125DC" w:rsidRPr="005125DC" w:rsidRDefault="005125DC" w:rsidP="005125DC">
      <w:pPr>
        <w:widowControl w:val="0"/>
        <w:autoSpaceDE w:val="0"/>
        <w:autoSpaceDN w:val="0"/>
        <w:adjustRightInd w:val="0"/>
        <w:rPr>
          <w:rFonts w:ascii="Arial" w:hAnsi="Arial" w:cs="Arial"/>
          <w:lang w:val="en-US"/>
        </w:rPr>
      </w:pPr>
      <w:r w:rsidRPr="005125DC">
        <w:rPr>
          <w:rFonts w:ascii="Arial" w:hAnsi="Arial" w:cs="Arial"/>
          <w:lang w:val="en-US"/>
        </w:rPr>
        <w:tab/>
        <w:t xml:space="preserve"> </w:t>
      </w:r>
    </w:p>
    <w:p w14:paraId="7386B112" w14:textId="77777777" w:rsidR="005125DC" w:rsidRPr="005125DC" w:rsidRDefault="005125DC" w:rsidP="005125DC">
      <w:pPr>
        <w:widowControl w:val="0"/>
        <w:tabs>
          <w:tab w:val="left" w:pos="-720"/>
        </w:tabs>
        <w:suppressAutoHyphens/>
        <w:autoSpaceDE w:val="0"/>
        <w:autoSpaceDN w:val="0"/>
        <w:adjustRightInd w:val="0"/>
        <w:rPr>
          <w:rFonts w:ascii="Arial" w:hAnsi="Arial" w:cs="Arial"/>
          <w:spacing w:val="-2"/>
          <w:lang w:val="en-US"/>
        </w:rPr>
      </w:pPr>
    </w:p>
    <w:p w14:paraId="1143EA2A" w14:textId="1BD23F19" w:rsidR="005125DC" w:rsidRDefault="005125DC" w:rsidP="005125DC">
      <w:pPr>
        <w:widowControl w:val="0"/>
        <w:autoSpaceDE w:val="0"/>
        <w:autoSpaceDN w:val="0"/>
        <w:adjustRightInd w:val="0"/>
        <w:outlineLvl w:val="4"/>
        <w:rPr>
          <w:rFonts w:ascii="Arial" w:hAnsi="Arial"/>
          <w:szCs w:val="28"/>
          <w:lang w:val="en-US"/>
        </w:rPr>
      </w:pPr>
    </w:p>
    <w:p w14:paraId="6BCB679D" w14:textId="7552E173" w:rsidR="00240C63" w:rsidRDefault="00240C63" w:rsidP="005125DC">
      <w:pPr>
        <w:widowControl w:val="0"/>
        <w:autoSpaceDE w:val="0"/>
        <w:autoSpaceDN w:val="0"/>
        <w:adjustRightInd w:val="0"/>
        <w:outlineLvl w:val="4"/>
        <w:rPr>
          <w:rFonts w:ascii="Arial" w:hAnsi="Arial"/>
          <w:szCs w:val="28"/>
          <w:lang w:val="en-US"/>
        </w:rPr>
      </w:pPr>
    </w:p>
    <w:p w14:paraId="079FFCE1" w14:textId="1FB50035" w:rsidR="00240C63" w:rsidRDefault="00240C63" w:rsidP="005125DC">
      <w:pPr>
        <w:widowControl w:val="0"/>
        <w:autoSpaceDE w:val="0"/>
        <w:autoSpaceDN w:val="0"/>
        <w:adjustRightInd w:val="0"/>
        <w:outlineLvl w:val="4"/>
        <w:rPr>
          <w:rFonts w:ascii="Arial" w:hAnsi="Arial"/>
          <w:szCs w:val="28"/>
          <w:lang w:val="en-US"/>
        </w:rPr>
      </w:pPr>
    </w:p>
    <w:p w14:paraId="7DD5BB21" w14:textId="0B78E4F1" w:rsidR="00240C63" w:rsidRDefault="00240C63" w:rsidP="005125DC">
      <w:pPr>
        <w:widowControl w:val="0"/>
        <w:autoSpaceDE w:val="0"/>
        <w:autoSpaceDN w:val="0"/>
        <w:adjustRightInd w:val="0"/>
        <w:outlineLvl w:val="4"/>
        <w:rPr>
          <w:rFonts w:ascii="Arial" w:hAnsi="Arial"/>
          <w:szCs w:val="28"/>
          <w:lang w:val="en-US"/>
        </w:rPr>
      </w:pPr>
    </w:p>
    <w:p w14:paraId="37F3A015" w14:textId="185117C1" w:rsidR="00240C63" w:rsidRDefault="00240C63" w:rsidP="005125DC">
      <w:pPr>
        <w:widowControl w:val="0"/>
        <w:autoSpaceDE w:val="0"/>
        <w:autoSpaceDN w:val="0"/>
        <w:adjustRightInd w:val="0"/>
        <w:outlineLvl w:val="4"/>
        <w:rPr>
          <w:rFonts w:ascii="Arial" w:hAnsi="Arial"/>
          <w:szCs w:val="28"/>
          <w:lang w:val="en-US"/>
        </w:rPr>
      </w:pPr>
    </w:p>
    <w:p w14:paraId="7A08FD95" w14:textId="45F53F5B" w:rsidR="00240C63" w:rsidRDefault="00240C63" w:rsidP="005125DC">
      <w:pPr>
        <w:widowControl w:val="0"/>
        <w:autoSpaceDE w:val="0"/>
        <w:autoSpaceDN w:val="0"/>
        <w:adjustRightInd w:val="0"/>
        <w:outlineLvl w:val="4"/>
        <w:rPr>
          <w:rFonts w:ascii="Arial" w:hAnsi="Arial"/>
          <w:szCs w:val="28"/>
          <w:lang w:val="en-US"/>
        </w:rPr>
      </w:pPr>
    </w:p>
    <w:p w14:paraId="6C8C5435" w14:textId="5E876066" w:rsidR="00240C63" w:rsidRDefault="00240C63" w:rsidP="005125DC">
      <w:pPr>
        <w:widowControl w:val="0"/>
        <w:autoSpaceDE w:val="0"/>
        <w:autoSpaceDN w:val="0"/>
        <w:adjustRightInd w:val="0"/>
        <w:outlineLvl w:val="4"/>
        <w:rPr>
          <w:rFonts w:ascii="Arial" w:hAnsi="Arial"/>
          <w:szCs w:val="28"/>
          <w:lang w:val="en-US"/>
        </w:rPr>
      </w:pPr>
    </w:p>
    <w:p w14:paraId="0A8A1FAB" w14:textId="6FEDAB33" w:rsidR="00240C63" w:rsidRDefault="00240C63" w:rsidP="005125DC">
      <w:pPr>
        <w:widowControl w:val="0"/>
        <w:autoSpaceDE w:val="0"/>
        <w:autoSpaceDN w:val="0"/>
        <w:adjustRightInd w:val="0"/>
        <w:outlineLvl w:val="4"/>
        <w:rPr>
          <w:rFonts w:ascii="Arial" w:hAnsi="Arial"/>
          <w:szCs w:val="28"/>
          <w:lang w:val="en-US"/>
        </w:rPr>
      </w:pPr>
    </w:p>
    <w:p w14:paraId="0BCDB9B1" w14:textId="77777777" w:rsidR="00240C63" w:rsidRPr="005125DC" w:rsidRDefault="00240C63" w:rsidP="005125DC">
      <w:pPr>
        <w:widowControl w:val="0"/>
        <w:autoSpaceDE w:val="0"/>
        <w:autoSpaceDN w:val="0"/>
        <w:adjustRightInd w:val="0"/>
        <w:outlineLvl w:val="4"/>
        <w:rPr>
          <w:rFonts w:ascii="Arial" w:hAnsi="Arial"/>
          <w:szCs w:val="28"/>
          <w:lang w:val="en-US"/>
        </w:rPr>
      </w:pPr>
    </w:p>
    <w:p w14:paraId="757B1303" w14:textId="77777777" w:rsidR="005125DC" w:rsidRPr="005125DC" w:rsidRDefault="005125DC" w:rsidP="005125DC">
      <w:pPr>
        <w:widowControl w:val="0"/>
        <w:autoSpaceDE w:val="0"/>
        <w:autoSpaceDN w:val="0"/>
        <w:adjustRightInd w:val="0"/>
        <w:outlineLvl w:val="4"/>
        <w:rPr>
          <w:rFonts w:ascii="Arial" w:hAnsi="Arial"/>
          <w:szCs w:val="28"/>
          <w:lang w:val="en-US"/>
        </w:rPr>
      </w:pPr>
    </w:p>
    <w:p w14:paraId="0D955E6B" w14:textId="77777777" w:rsidR="005125DC" w:rsidRPr="005125DC" w:rsidRDefault="005125DC" w:rsidP="005125DC">
      <w:pPr>
        <w:widowControl w:val="0"/>
        <w:autoSpaceDE w:val="0"/>
        <w:autoSpaceDN w:val="0"/>
        <w:adjustRightInd w:val="0"/>
        <w:outlineLvl w:val="4"/>
        <w:rPr>
          <w:rFonts w:ascii="Arial" w:hAnsi="Arial"/>
          <w:szCs w:val="28"/>
          <w:lang w:val="en-US"/>
        </w:rPr>
      </w:pPr>
    </w:p>
    <w:p w14:paraId="3653D9F5" w14:textId="77777777" w:rsidR="005125DC" w:rsidRPr="005125DC" w:rsidRDefault="005125DC" w:rsidP="005125DC">
      <w:pPr>
        <w:widowControl w:val="0"/>
        <w:autoSpaceDE w:val="0"/>
        <w:autoSpaceDN w:val="0"/>
        <w:adjustRightInd w:val="0"/>
        <w:outlineLvl w:val="4"/>
        <w:rPr>
          <w:rFonts w:ascii="Arial" w:hAnsi="Arial"/>
          <w:szCs w:val="28"/>
          <w:lang w:val="en-US"/>
        </w:rPr>
      </w:pPr>
    </w:p>
    <w:p w14:paraId="49DD507D" w14:textId="77777777" w:rsidR="005125DC" w:rsidRPr="005125DC" w:rsidRDefault="005125DC" w:rsidP="005125DC">
      <w:pPr>
        <w:widowControl w:val="0"/>
        <w:autoSpaceDE w:val="0"/>
        <w:autoSpaceDN w:val="0"/>
        <w:adjustRightInd w:val="0"/>
        <w:outlineLvl w:val="4"/>
        <w:rPr>
          <w:rFonts w:ascii="Arial" w:hAnsi="Arial"/>
          <w:szCs w:val="28"/>
          <w:lang w:val="en-US"/>
        </w:rPr>
      </w:pPr>
    </w:p>
    <w:p w14:paraId="4A65A600" w14:textId="77777777" w:rsidR="005125DC" w:rsidRPr="005125DC" w:rsidRDefault="005125DC" w:rsidP="005125DC">
      <w:pPr>
        <w:widowControl w:val="0"/>
        <w:autoSpaceDE w:val="0"/>
        <w:autoSpaceDN w:val="0"/>
        <w:adjustRightInd w:val="0"/>
        <w:outlineLvl w:val="4"/>
        <w:rPr>
          <w:rFonts w:ascii="Arial" w:hAnsi="Arial"/>
          <w:szCs w:val="28"/>
          <w:lang w:val="en-US"/>
        </w:rPr>
      </w:pPr>
    </w:p>
    <w:p w14:paraId="389E18A1" w14:textId="77777777" w:rsidR="005125DC" w:rsidRPr="005125DC" w:rsidRDefault="005125DC" w:rsidP="005125DC">
      <w:pPr>
        <w:widowControl w:val="0"/>
        <w:autoSpaceDE w:val="0"/>
        <w:autoSpaceDN w:val="0"/>
        <w:adjustRightInd w:val="0"/>
        <w:outlineLvl w:val="4"/>
        <w:rPr>
          <w:rFonts w:ascii="Arial" w:hAnsi="Arial"/>
          <w:szCs w:val="28"/>
          <w:lang w:val="en-US"/>
        </w:rPr>
      </w:pPr>
    </w:p>
    <w:p w14:paraId="2423AF08" w14:textId="77777777" w:rsidR="005125DC" w:rsidRPr="005125DC" w:rsidRDefault="005125DC" w:rsidP="005125DC">
      <w:pPr>
        <w:widowControl w:val="0"/>
        <w:autoSpaceDE w:val="0"/>
        <w:autoSpaceDN w:val="0"/>
        <w:adjustRightInd w:val="0"/>
        <w:outlineLvl w:val="4"/>
        <w:rPr>
          <w:rFonts w:ascii="Arial" w:hAnsi="Arial"/>
          <w:szCs w:val="28"/>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553"/>
        <w:gridCol w:w="1855"/>
        <w:gridCol w:w="5165"/>
      </w:tblGrid>
      <w:tr w:rsidR="005125DC" w:rsidRPr="005125DC" w14:paraId="2F13AD0B" w14:textId="77777777" w:rsidTr="00534EAD">
        <w:trPr>
          <w:jc w:val="center"/>
        </w:trPr>
        <w:tc>
          <w:tcPr>
            <w:tcW w:w="1553" w:type="dxa"/>
            <w:tcBorders>
              <w:top w:val="single" w:sz="12" w:space="0" w:color="auto"/>
              <w:bottom w:val="nil"/>
            </w:tcBorders>
            <w:shd w:val="clear" w:color="auto" w:fill="000000"/>
          </w:tcPr>
          <w:p w14:paraId="07FE97E2" w14:textId="77777777" w:rsidR="005125DC" w:rsidRPr="005125DC" w:rsidRDefault="005125DC" w:rsidP="005125DC">
            <w:pPr>
              <w:widowControl w:val="0"/>
              <w:tabs>
                <w:tab w:val="left" w:pos="-720"/>
              </w:tabs>
              <w:suppressAutoHyphens/>
              <w:autoSpaceDE w:val="0"/>
              <w:autoSpaceDN w:val="0"/>
              <w:adjustRightInd w:val="0"/>
              <w:jc w:val="center"/>
              <w:rPr>
                <w:rFonts w:ascii="Arial" w:hAnsi="Arial" w:cs="Arial"/>
                <w:b/>
                <w:color w:val="FFFFFF"/>
                <w:spacing w:val="-2"/>
                <w:lang w:val="en-US"/>
              </w:rPr>
            </w:pPr>
            <w:r w:rsidRPr="005125DC">
              <w:rPr>
                <w:rFonts w:ascii="Arial" w:hAnsi="Arial" w:cs="Arial"/>
                <w:b/>
                <w:color w:val="FFFFFF"/>
                <w:spacing w:val="-2"/>
                <w:lang w:val="en-US"/>
              </w:rPr>
              <w:t>Version</w:t>
            </w:r>
          </w:p>
        </w:tc>
        <w:tc>
          <w:tcPr>
            <w:tcW w:w="1855" w:type="dxa"/>
            <w:tcBorders>
              <w:top w:val="single" w:sz="12" w:space="0" w:color="auto"/>
              <w:bottom w:val="nil"/>
            </w:tcBorders>
            <w:shd w:val="clear" w:color="auto" w:fill="000000"/>
          </w:tcPr>
          <w:p w14:paraId="4D1561A3" w14:textId="77777777" w:rsidR="005125DC" w:rsidRPr="005125DC" w:rsidRDefault="005125DC" w:rsidP="005125DC">
            <w:pPr>
              <w:widowControl w:val="0"/>
              <w:tabs>
                <w:tab w:val="left" w:pos="-720"/>
              </w:tabs>
              <w:suppressAutoHyphens/>
              <w:autoSpaceDE w:val="0"/>
              <w:autoSpaceDN w:val="0"/>
              <w:adjustRightInd w:val="0"/>
              <w:jc w:val="center"/>
              <w:rPr>
                <w:rFonts w:ascii="Arial" w:hAnsi="Arial" w:cs="Arial"/>
                <w:b/>
                <w:color w:val="FFFFFF"/>
                <w:spacing w:val="-2"/>
                <w:lang w:val="en-US"/>
              </w:rPr>
            </w:pPr>
            <w:r w:rsidRPr="005125DC">
              <w:rPr>
                <w:rFonts w:ascii="Arial" w:hAnsi="Arial" w:cs="Arial"/>
                <w:b/>
                <w:color w:val="FFFFFF"/>
                <w:spacing w:val="-2"/>
                <w:lang w:val="en-US"/>
              </w:rPr>
              <w:t>DATE</w:t>
            </w:r>
          </w:p>
        </w:tc>
        <w:tc>
          <w:tcPr>
            <w:tcW w:w="5165" w:type="dxa"/>
            <w:tcBorders>
              <w:top w:val="single" w:sz="12" w:space="0" w:color="auto"/>
              <w:bottom w:val="nil"/>
            </w:tcBorders>
            <w:shd w:val="clear" w:color="auto" w:fill="000000"/>
          </w:tcPr>
          <w:p w14:paraId="484F8E52" w14:textId="77777777" w:rsidR="005125DC" w:rsidRPr="005125DC" w:rsidRDefault="005125DC" w:rsidP="005125DC">
            <w:pPr>
              <w:widowControl w:val="0"/>
              <w:tabs>
                <w:tab w:val="left" w:pos="-720"/>
              </w:tabs>
              <w:suppressAutoHyphens/>
              <w:autoSpaceDE w:val="0"/>
              <w:autoSpaceDN w:val="0"/>
              <w:adjustRightInd w:val="0"/>
              <w:jc w:val="center"/>
              <w:rPr>
                <w:rFonts w:ascii="Arial" w:hAnsi="Arial" w:cs="Arial"/>
                <w:b/>
                <w:color w:val="FFFFFF"/>
                <w:spacing w:val="-2"/>
                <w:lang w:val="en-US"/>
              </w:rPr>
            </w:pPr>
            <w:r w:rsidRPr="005125DC">
              <w:rPr>
                <w:rFonts w:ascii="Arial" w:hAnsi="Arial" w:cs="Arial"/>
                <w:b/>
                <w:color w:val="FFFFFF"/>
                <w:spacing w:val="-2"/>
                <w:lang w:val="en-US"/>
              </w:rPr>
              <w:t>DESCRIPTION</w:t>
            </w:r>
          </w:p>
        </w:tc>
      </w:tr>
      <w:tr w:rsidR="005125DC" w:rsidRPr="005125DC" w14:paraId="42314C26" w14:textId="77777777" w:rsidTr="00534EAD">
        <w:trPr>
          <w:jc w:val="center"/>
        </w:trPr>
        <w:tc>
          <w:tcPr>
            <w:tcW w:w="1553" w:type="dxa"/>
            <w:tcBorders>
              <w:top w:val="single" w:sz="6" w:space="0" w:color="auto"/>
              <w:bottom w:val="single" w:sz="6" w:space="0" w:color="auto"/>
            </w:tcBorders>
            <w:shd w:val="clear" w:color="auto" w:fill="FFFFFF"/>
          </w:tcPr>
          <w:p w14:paraId="20E23CE4" w14:textId="77777777" w:rsidR="005125DC" w:rsidRPr="005125DC" w:rsidRDefault="005125DC" w:rsidP="005125DC">
            <w:pPr>
              <w:widowControl w:val="0"/>
              <w:tabs>
                <w:tab w:val="left" w:pos="-720"/>
              </w:tabs>
              <w:suppressAutoHyphens/>
              <w:autoSpaceDE w:val="0"/>
              <w:autoSpaceDN w:val="0"/>
              <w:adjustRightInd w:val="0"/>
              <w:rPr>
                <w:rFonts w:ascii="Arial" w:hAnsi="Arial" w:cs="Arial"/>
                <w:spacing w:val="-2"/>
                <w:lang w:val="en-US"/>
              </w:rPr>
            </w:pPr>
            <w:r w:rsidRPr="005125DC">
              <w:rPr>
                <w:rFonts w:ascii="Arial" w:hAnsi="Arial" w:cs="Arial"/>
                <w:spacing w:val="-2"/>
                <w:lang w:val="en-US"/>
              </w:rPr>
              <w:t>1</w:t>
            </w:r>
          </w:p>
        </w:tc>
        <w:tc>
          <w:tcPr>
            <w:tcW w:w="1855" w:type="dxa"/>
            <w:tcBorders>
              <w:top w:val="single" w:sz="6" w:space="0" w:color="auto"/>
              <w:bottom w:val="single" w:sz="6" w:space="0" w:color="auto"/>
            </w:tcBorders>
            <w:shd w:val="clear" w:color="auto" w:fill="FFFFFF"/>
          </w:tcPr>
          <w:p w14:paraId="2246ABA8" w14:textId="54022ECB" w:rsidR="005125DC" w:rsidRPr="005125DC" w:rsidRDefault="0011130C" w:rsidP="005125DC">
            <w:pPr>
              <w:widowControl w:val="0"/>
              <w:tabs>
                <w:tab w:val="left" w:pos="-720"/>
              </w:tabs>
              <w:suppressAutoHyphens/>
              <w:autoSpaceDE w:val="0"/>
              <w:autoSpaceDN w:val="0"/>
              <w:adjustRightInd w:val="0"/>
              <w:rPr>
                <w:rFonts w:ascii="Arial" w:hAnsi="Arial" w:cs="Arial"/>
                <w:spacing w:val="-2"/>
                <w:lang w:val="en-US"/>
              </w:rPr>
            </w:pPr>
            <w:r>
              <w:rPr>
                <w:rFonts w:ascii="Arial" w:hAnsi="Arial" w:cs="Arial"/>
                <w:spacing w:val="-2"/>
                <w:lang w:val="en-US"/>
              </w:rPr>
              <w:t>19/01/2022</w:t>
            </w:r>
          </w:p>
        </w:tc>
        <w:tc>
          <w:tcPr>
            <w:tcW w:w="5165" w:type="dxa"/>
            <w:tcBorders>
              <w:top w:val="single" w:sz="6" w:space="0" w:color="auto"/>
              <w:bottom w:val="single" w:sz="6" w:space="0" w:color="auto"/>
            </w:tcBorders>
            <w:shd w:val="clear" w:color="auto" w:fill="FFFFFF"/>
          </w:tcPr>
          <w:p w14:paraId="0C3401AF" w14:textId="4867FE0E" w:rsidR="005125DC" w:rsidRPr="005125DC" w:rsidRDefault="00CB4CC1" w:rsidP="005125DC">
            <w:pPr>
              <w:widowControl w:val="0"/>
              <w:autoSpaceDE w:val="0"/>
              <w:autoSpaceDN w:val="0"/>
              <w:adjustRightInd w:val="0"/>
              <w:rPr>
                <w:rFonts w:ascii="Arial" w:hAnsi="Arial" w:cs="Arial"/>
                <w:lang w:val="en-US"/>
              </w:rPr>
            </w:pPr>
            <w:r>
              <w:rPr>
                <w:rFonts w:ascii="Arial" w:hAnsi="Arial" w:cs="Arial"/>
                <w:lang w:val="en-US"/>
              </w:rPr>
              <w:t>New Support Staff Pay Policy separated from Model Policy for determining pay for teachers and support staff 2020</w:t>
            </w:r>
          </w:p>
        </w:tc>
      </w:tr>
      <w:tr w:rsidR="003E2ACB" w:rsidRPr="005125DC" w14:paraId="3F2EC903" w14:textId="77777777" w:rsidTr="00534EAD">
        <w:trPr>
          <w:jc w:val="center"/>
        </w:trPr>
        <w:tc>
          <w:tcPr>
            <w:tcW w:w="1553" w:type="dxa"/>
            <w:tcBorders>
              <w:top w:val="single" w:sz="6" w:space="0" w:color="auto"/>
              <w:bottom w:val="single" w:sz="6" w:space="0" w:color="auto"/>
            </w:tcBorders>
            <w:shd w:val="clear" w:color="auto" w:fill="FFFFFF"/>
          </w:tcPr>
          <w:p w14:paraId="3FCA1743" w14:textId="258908C7" w:rsidR="003E2ACB" w:rsidRPr="005125DC" w:rsidRDefault="003E2ACB" w:rsidP="005125DC">
            <w:pPr>
              <w:widowControl w:val="0"/>
              <w:tabs>
                <w:tab w:val="left" w:pos="-720"/>
              </w:tabs>
              <w:suppressAutoHyphens/>
              <w:autoSpaceDE w:val="0"/>
              <w:autoSpaceDN w:val="0"/>
              <w:adjustRightInd w:val="0"/>
              <w:rPr>
                <w:rFonts w:ascii="Arial" w:hAnsi="Arial" w:cs="Arial"/>
                <w:spacing w:val="-2"/>
                <w:lang w:val="en-US"/>
              </w:rPr>
            </w:pPr>
            <w:r>
              <w:rPr>
                <w:rFonts w:ascii="Arial" w:hAnsi="Arial" w:cs="Arial"/>
                <w:spacing w:val="-2"/>
                <w:lang w:val="en-US"/>
              </w:rPr>
              <w:t>2</w:t>
            </w:r>
          </w:p>
        </w:tc>
        <w:tc>
          <w:tcPr>
            <w:tcW w:w="1855" w:type="dxa"/>
            <w:tcBorders>
              <w:top w:val="single" w:sz="6" w:space="0" w:color="auto"/>
              <w:bottom w:val="single" w:sz="6" w:space="0" w:color="auto"/>
            </w:tcBorders>
            <w:shd w:val="clear" w:color="auto" w:fill="FFFFFF"/>
          </w:tcPr>
          <w:p w14:paraId="46EB4972" w14:textId="52748DFF" w:rsidR="003E2ACB" w:rsidRDefault="003E2ACB" w:rsidP="005125DC">
            <w:pPr>
              <w:widowControl w:val="0"/>
              <w:tabs>
                <w:tab w:val="left" w:pos="-720"/>
              </w:tabs>
              <w:suppressAutoHyphens/>
              <w:autoSpaceDE w:val="0"/>
              <w:autoSpaceDN w:val="0"/>
              <w:adjustRightInd w:val="0"/>
              <w:rPr>
                <w:rFonts w:ascii="Arial" w:hAnsi="Arial" w:cs="Arial"/>
                <w:spacing w:val="-2"/>
                <w:lang w:val="en-US"/>
              </w:rPr>
            </w:pPr>
            <w:r>
              <w:rPr>
                <w:rFonts w:ascii="Arial" w:hAnsi="Arial" w:cs="Arial"/>
                <w:spacing w:val="-2"/>
                <w:lang w:val="en-US"/>
              </w:rPr>
              <w:t>01/09/2024</w:t>
            </w:r>
          </w:p>
        </w:tc>
        <w:tc>
          <w:tcPr>
            <w:tcW w:w="5165" w:type="dxa"/>
            <w:tcBorders>
              <w:top w:val="single" w:sz="6" w:space="0" w:color="auto"/>
              <w:bottom w:val="single" w:sz="6" w:space="0" w:color="auto"/>
            </w:tcBorders>
            <w:shd w:val="clear" w:color="auto" w:fill="FFFFFF"/>
          </w:tcPr>
          <w:p w14:paraId="4B6D67AA" w14:textId="7BB71A80" w:rsidR="003E2ACB" w:rsidRDefault="003E2ACB" w:rsidP="005125DC">
            <w:pPr>
              <w:widowControl w:val="0"/>
              <w:autoSpaceDE w:val="0"/>
              <w:autoSpaceDN w:val="0"/>
              <w:adjustRightInd w:val="0"/>
              <w:rPr>
                <w:rFonts w:ascii="Arial" w:hAnsi="Arial" w:cs="Arial"/>
                <w:lang w:val="en-US"/>
              </w:rPr>
            </w:pPr>
            <w:r>
              <w:rPr>
                <w:rFonts w:ascii="Arial" w:hAnsi="Arial" w:cs="Arial"/>
                <w:lang w:val="en-US"/>
              </w:rPr>
              <w:t>Reviewed – no amendments made</w:t>
            </w:r>
          </w:p>
        </w:tc>
      </w:tr>
    </w:tbl>
    <w:p w14:paraId="7676C6FA" w14:textId="283B622C" w:rsidR="005125DC" w:rsidRDefault="005125DC" w:rsidP="00FF508C">
      <w:pPr>
        <w:widowControl w:val="0"/>
        <w:autoSpaceDE w:val="0"/>
        <w:autoSpaceDN w:val="0"/>
        <w:adjustRightInd w:val="0"/>
        <w:outlineLvl w:val="4"/>
        <w:rPr>
          <w:lang w:val="en-US"/>
        </w:rPr>
      </w:pPr>
    </w:p>
    <w:p w14:paraId="2ED647A7" w14:textId="6D87A4C3" w:rsidR="00FF508C" w:rsidRDefault="00FF508C" w:rsidP="00FF508C">
      <w:pPr>
        <w:widowControl w:val="0"/>
        <w:autoSpaceDE w:val="0"/>
        <w:autoSpaceDN w:val="0"/>
        <w:adjustRightInd w:val="0"/>
        <w:outlineLvl w:val="4"/>
        <w:rPr>
          <w:lang w:val="en-US"/>
        </w:rPr>
      </w:pPr>
    </w:p>
    <w:p w14:paraId="07C8B78B" w14:textId="3A35F5C9" w:rsidR="00FF508C" w:rsidRDefault="00FF508C" w:rsidP="00FF508C">
      <w:pPr>
        <w:widowControl w:val="0"/>
        <w:autoSpaceDE w:val="0"/>
        <w:autoSpaceDN w:val="0"/>
        <w:adjustRightInd w:val="0"/>
        <w:outlineLvl w:val="4"/>
        <w:rPr>
          <w:lang w:val="en-US"/>
        </w:rPr>
      </w:pPr>
    </w:p>
    <w:p w14:paraId="0651AEC8" w14:textId="06AADA0B" w:rsidR="00FF508C" w:rsidRDefault="00FF508C" w:rsidP="00FF508C">
      <w:pPr>
        <w:widowControl w:val="0"/>
        <w:autoSpaceDE w:val="0"/>
        <w:autoSpaceDN w:val="0"/>
        <w:adjustRightInd w:val="0"/>
        <w:outlineLvl w:val="4"/>
        <w:rPr>
          <w:lang w:val="en-US"/>
        </w:rPr>
      </w:pPr>
    </w:p>
    <w:p w14:paraId="637B91FD" w14:textId="169C8761" w:rsidR="00FF508C" w:rsidRDefault="00FF508C" w:rsidP="00FF508C">
      <w:pPr>
        <w:widowControl w:val="0"/>
        <w:autoSpaceDE w:val="0"/>
        <w:autoSpaceDN w:val="0"/>
        <w:adjustRightInd w:val="0"/>
        <w:outlineLvl w:val="4"/>
        <w:rPr>
          <w:lang w:val="en-US"/>
        </w:rPr>
      </w:pPr>
    </w:p>
    <w:p w14:paraId="0E02605E" w14:textId="0C37BE9C" w:rsidR="00FF508C" w:rsidRDefault="00FF508C" w:rsidP="00FF508C">
      <w:pPr>
        <w:widowControl w:val="0"/>
        <w:autoSpaceDE w:val="0"/>
        <w:autoSpaceDN w:val="0"/>
        <w:adjustRightInd w:val="0"/>
        <w:outlineLvl w:val="4"/>
        <w:rPr>
          <w:lang w:val="en-US"/>
        </w:rPr>
      </w:pPr>
    </w:p>
    <w:p w14:paraId="51980C96" w14:textId="5127ACE2" w:rsidR="00FF508C" w:rsidRDefault="00FF508C" w:rsidP="00FF508C">
      <w:pPr>
        <w:widowControl w:val="0"/>
        <w:autoSpaceDE w:val="0"/>
        <w:autoSpaceDN w:val="0"/>
        <w:adjustRightInd w:val="0"/>
        <w:outlineLvl w:val="4"/>
        <w:rPr>
          <w:lang w:val="en-US"/>
        </w:rPr>
      </w:pPr>
    </w:p>
    <w:p w14:paraId="7A20447F" w14:textId="42F0B9A4" w:rsidR="00FF508C" w:rsidRDefault="00FF508C" w:rsidP="00FF508C">
      <w:pPr>
        <w:widowControl w:val="0"/>
        <w:autoSpaceDE w:val="0"/>
        <w:autoSpaceDN w:val="0"/>
        <w:adjustRightInd w:val="0"/>
        <w:outlineLvl w:val="4"/>
        <w:rPr>
          <w:lang w:val="en-US"/>
        </w:rPr>
      </w:pPr>
    </w:p>
    <w:p w14:paraId="280EAC02" w14:textId="55E9A3FD" w:rsidR="00FF508C" w:rsidRDefault="00FF508C" w:rsidP="00FF508C">
      <w:pPr>
        <w:widowControl w:val="0"/>
        <w:autoSpaceDE w:val="0"/>
        <w:autoSpaceDN w:val="0"/>
        <w:adjustRightInd w:val="0"/>
        <w:outlineLvl w:val="4"/>
        <w:rPr>
          <w:lang w:val="en-US"/>
        </w:rPr>
      </w:pPr>
    </w:p>
    <w:p w14:paraId="7F4503E3" w14:textId="15B319A6" w:rsidR="00FF508C" w:rsidRDefault="00FF508C" w:rsidP="00FF508C">
      <w:pPr>
        <w:widowControl w:val="0"/>
        <w:autoSpaceDE w:val="0"/>
        <w:autoSpaceDN w:val="0"/>
        <w:adjustRightInd w:val="0"/>
        <w:outlineLvl w:val="4"/>
        <w:rPr>
          <w:lang w:val="en-US"/>
        </w:rPr>
      </w:pPr>
    </w:p>
    <w:p w14:paraId="5DB3E194" w14:textId="30A9B0E5" w:rsidR="00100A3A" w:rsidRDefault="00100A3A" w:rsidP="00100A3A">
      <w:pPr>
        <w:jc w:val="center"/>
        <w:rPr>
          <w:rFonts w:ascii="Arial" w:hAnsi="Arial" w:cs="Arial"/>
          <w:b/>
          <w:bCs/>
          <w:sz w:val="32"/>
          <w:szCs w:val="32"/>
        </w:rPr>
      </w:pPr>
      <w:r w:rsidRPr="00134A27">
        <w:rPr>
          <w:rFonts w:ascii="Arial" w:hAnsi="Arial" w:cs="Arial"/>
          <w:b/>
          <w:bCs/>
          <w:sz w:val="32"/>
          <w:szCs w:val="32"/>
        </w:rPr>
        <w:t>Contents</w:t>
      </w:r>
    </w:p>
    <w:p w14:paraId="78F402C0" w14:textId="77777777" w:rsidR="00100A3A" w:rsidRPr="00134A27" w:rsidRDefault="00100A3A" w:rsidP="00100A3A">
      <w:pPr>
        <w:jc w:val="center"/>
        <w:rPr>
          <w:rFonts w:ascii="Arial" w:hAnsi="Arial" w:cs="Arial"/>
          <w:b/>
          <w:bCs/>
          <w:sz w:val="32"/>
          <w:szCs w:val="32"/>
        </w:rPr>
      </w:pPr>
    </w:p>
    <w:p w14:paraId="58E1DE01" w14:textId="77777777" w:rsidR="00100A3A" w:rsidRPr="00134A27" w:rsidRDefault="00100A3A" w:rsidP="00100A3A">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
        <w:gridCol w:w="7059"/>
        <w:gridCol w:w="940"/>
      </w:tblGrid>
      <w:tr w:rsidR="00100A3A" w:rsidRPr="00611838" w14:paraId="369D6055" w14:textId="77777777" w:rsidTr="00E94D13">
        <w:tc>
          <w:tcPr>
            <w:tcW w:w="1017" w:type="dxa"/>
            <w:shd w:val="clear" w:color="auto" w:fill="auto"/>
          </w:tcPr>
          <w:p w14:paraId="6C0EB423" w14:textId="77777777" w:rsidR="00100A3A" w:rsidRPr="00611838" w:rsidRDefault="00100A3A" w:rsidP="00E94D13">
            <w:pPr>
              <w:rPr>
                <w:rFonts w:ascii="Arial" w:hAnsi="Arial" w:cs="Arial"/>
                <w:b/>
                <w:bCs/>
              </w:rPr>
            </w:pPr>
          </w:p>
        </w:tc>
        <w:tc>
          <w:tcPr>
            <w:tcW w:w="7059" w:type="dxa"/>
            <w:shd w:val="clear" w:color="auto" w:fill="auto"/>
          </w:tcPr>
          <w:p w14:paraId="0B219283" w14:textId="77777777" w:rsidR="00100A3A" w:rsidRPr="00611838" w:rsidRDefault="00100A3A" w:rsidP="00E94D13">
            <w:pPr>
              <w:rPr>
                <w:rFonts w:ascii="Arial" w:hAnsi="Arial" w:cs="Arial"/>
              </w:rPr>
            </w:pPr>
          </w:p>
        </w:tc>
        <w:tc>
          <w:tcPr>
            <w:tcW w:w="940" w:type="dxa"/>
            <w:shd w:val="clear" w:color="auto" w:fill="auto"/>
          </w:tcPr>
          <w:p w14:paraId="21FE5F5E" w14:textId="77777777" w:rsidR="00100A3A" w:rsidRPr="00611838" w:rsidRDefault="00100A3A" w:rsidP="00E94D13">
            <w:pPr>
              <w:jc w:val="center"/>
              <w:rPr>
                <w:rFonts w:ascii="Arial" w:hAnsi="Arial" w:cs="Arial"/>
                <w:b/>
                <w:bCs/>
              </w:rPr>
            </w:pPr>
            <w:r w:rsidRPr="00611838">
              <w:rPr>
                <w:rFonts w:ascii="Arial" w:hAnsi="Arial" w:cs="Arial"/>
                <w:b/>
                <w:bCs/>
              </w:rPr>
              <w:t>Page No.</w:t>
            </w:r>
          </w:p>
        </w:tc>
      </w:tr>
      <w:tr w:rsidR="00100A3A" w:rsidRPr="00611838" w14:paraId="33D17F72" w14:textId="77777777" w:rsidTr="00E94D13">
        <w:tc>
          <w:tcPr>
            <w:tcW w:w="1017" w:type="dxa"/>
            <w:shd w:val="clear" w:color="auto" w:fill="auto"/>
          </w:tcPr>
          <w:p w14:paraId="4E8565C9" w14:textId="77777777" w:rsidR="00100A3A" w:rsidRPr="00611838" w:rsidRDefault="00100A3A" w:rsidP="00E94D13">
            <w:pPr>
              <w:rPr>
                <w:rFonts w:ascii="Arial" w:hAnsi="Arial" w:cs="Arial"/>
                <w:b/>
                <w:bCs/>
              </w:rPr>
            </w:pPr>
            <w:r w:rsidRPr="00611838">
              <w:rPr>
                <w:rFonts w:ascii="Arial" w:hAnsi="Arial" w:cs="Arial"/>
                <w:b/>
                <w:bCs/>
              </w:rPr>
              <w:t>1</w:t>
            </w:r>
          </w:p>
        </w:tc>
        <w:tc>
          <w:tcPr>
            <w:tcW w:w="7059" w:type="dxa"/>
            <w:shd w:val="clear" w:color="auto" w:fill="auto"/>
          </w:tcPr>
          <w:p w14:paraId="6E9E9FBE" w14:textId="77777777" w:rsidR="00100A3A" w:rsidRPr="00611838" w:rsidRDefault="00100A3A" w:rsidP="00E94D13">
            <w:pPr>
              <w:rPr>
                <w:rFonts w:ascii="Arial" w:hAnsi="Arial" w:cs="Arial"/>
                <w:b/>
                <w:bCs/>
              </w:rPr>
            </w:pPr>
            <w:r w:rsidRPr="00611838">
              <w:rPr>
                <w:rFonts w:ascii="Arial" w:hAnsi="Arial" w:cs="Arial"/>
                <w:b/>
                <w:bCs/>
              </w:rPr>
              <w:t>Introduction</w:t>
            </w:r>
          </w:p>
        </w:tc>
        <w:tc>
          <w:tcPr>
            <w:tcW w:w="940" w:type="dxa"/>
            <w:shd w:val="clear" w:color="auto" w:fill="auto"/>
          </w:tcPr>
          <w:p w14:paraId="5663200D" w14:textId="77777777" w:rsidR="00100A3A" w:rsidRPr="00611838" w:rsidRDefault="00100A3A" w:rsidP="00E94D13">
            <w:pPr>
              <w:jc w:val="center"/>
              <w:rPr>
                <w:rFonts w:ascii="Arial" w:hAnsi="Arial" w:cs="Arial"/>
              </w:rPr>
            </w:pPr>
            <w:r>
              <w:rPr>
                <w:rFonts w:ascii="Arial" w:hAnsi="Arial" w:cs="Arial"/>
              </w:rPr>
              <w:t>4</w:t>
            </w:r>
          </w:p>
        </w:tc>
      </w:tr>
      <w:tr w:rsidR="00100A3A" w:rsidRPr="00611838" w14:paraId="114FE140" w14:textId="77777777" w:rsidTr="00E94D13">
        <w:tc>
          <w:tcPr>
            <w:tcW w:w="1017" w:type="dxa"/>
            <w:shd w:val="clear" w:color="auto" w:fill="auto"/>
          </w:tcPr>
          <w:p w14:paraId="07130166" w14:textId="77777777" w:rsidR="00100A3A" w:rsidRPr="00611838" w:rsidRDefault="00100A3A" w:rsidP="00E94D13">
            <w:pPr>
              <w:rPr>
                <w:rFonts w:ascii="Arial" w:hAnsi="Arial" w:cs="Arial"/>
                <w:b/>
                <w:bCs/>
              </w:rPr>
            </w:pPr>
            <w:r w:rsidRPr="00611838">
              <w:rPr>
                <w:rFonts w:ascii="Arial" w:hAnsi="Arial" w:cs="Arial"/>
                <w:b/>
                <w:bCs/>
              </w:rPr>
              <w:t>2</w:t>
            </w:r>
          </w:p>
        </w:tc>
        <w:tc>
          <w:tcPr>
            <w:tcW w:w="7059" w:type="dxa"/>
            <w:shd w:val="clear" w:color="auto" w:fill="auto"/>
          </w:tcPr>
          <w:p w14:paraId="7F295661" w14:textId="77777777" w:rsidR="00100A3A" w:rsidRPr="00611838" w:rsidRDefault="00100A3A" w:rsidP="00E94D13">
            <w:pPr>
              <w:rPr>
                <w:rFonts w:ascii="Arial" w:hAnsi="Arial" w:cs="Arial"/>
                <w:b/>
                <w:bCs/>
              </w:rPr>
            </w:pPr>
            <w:r>
              <w:rPr>
                <w:rFonts w:ascii="Arial" w:hAnsi="Arial" w:cs="Arial"/>
                <w:b/>
                <w:bCs/>
              </w:rPr>
              <w:t>Definitions</w:t>
            </w:r>
          </w:p>
        </w:tc>
        <w:tc>
          <w:tcPr>
            <w:tcW w:w="940" w:type="dxa"/>
            <w:shd w:val="clear" w:color="auto" w:fill="auto"/>
          </w:tcPr>
          <w:p w14:paraId="6FE3CD82" w14:textId="77777777" w:rsidR="00100A3A" w:rsidRPr="00611838" w:rsidRDefault="00100A3A" w:rsidP="00E94D13">
            <w:pPr>
              <w:jc w:val="center"/>
              <w:rPr>
                <w:rFonts w:ascii="Arial" w:hAnsi="Arial" w:cs="Arial"/>
              </w:rPr>
            </w:pPr>
            <w:r>
              <w:rPr>
                <w:rFonts w:ascii="Arial" w:hAnsi="Arial" w:cs="Arial"/>
              </w:rPr>
              <w:t>4</w:t>
            </w:r>
          </w:p>
        </w:tc>
      </w:tr>
      <w:tr w:rsidR="00100A3A" w:rsidRPr="00611838" w14:paraId="6528103E" w14:textId="77777777" w:rsidTr="00E94D13">
        <w:tc>
          <w:tcPr>
            <w:tcW w:w="1017" w:type="dxa"/>
            <w:shd w:val="clear" w:color="auto" w:fill="auto"/>
          </w:tcPr>
          <w:p w14:paraId="408112D1" w14:textId="77777777" w:rsidR="00100A3A" w:rsidRPr="00611838" w:rsidRDefault="00100A3A" w:rsidP="00E94D13">
            <w:pPr>
              <w:rPr>
                <w:rFonts w:ascii="Arial" w:hAnsi="Arial" w:cs="Arial"/>
                <w:b/>
                <w:bCs/>
              </w:rPr>
            </w:pPr>
            <w:r w:rsidRPr="00611838">
              <w:rPr>
                <w:rFonts w:ascii="Arial" w:hAnsi="Arial" w:cs="Arial"/>
                <w:b/>
                <w:bCs/>
              </w:rPr>
              <w:t>3</w:t>
            </w:r>
          </w:p>
        </w:tc>
        <w:tc>
          <w:tcPr>
            <w:tcW w:w="7059" w:type="dxa"/>
            <w:shd w:val="clear" w:color="auto" w:fill="auto"/>
          </w:tcPr>
          <w:p w14:paraId="32BBA91A" w14:textId="77777777" w:rsidR="00100A3A" w:rsidRPr="00611838" w:rsidRDefault="00100A3A" w:rsidP="00E94D13">
            <w:pPr>
              <w:rPr>
                <w:rFonts w:ascii="Arial" w:hAnsi="Arial" w:cs="Arial"/>
                <w:b/>
                <w:bCs/>
              </w:rPr>
            </w:pPr>
            <w:r w:rsidRPr="00611838">
              <w:rPr>
                <w:rFonts w:ascii="Arial" w:hAnsi="Arial" w:cs="Arial"/>
                <w:b/>
                <w:bCs/>
              </w:rPr>
              <w:t>Equalities Legislation</w:t>
            </w:r>
          </w:p>
        </w:tc>
        <w:tc>
          <w:tcPr>
            <w:tcW w:w="940" w:type="dxa"/>
            <w:shd w:val="clear" w:color="auto" w:fill="auto"/>
          </w:tcPr>
          <w:p w14:paraId="645327BB" w14:textId="77777777" w:rsidR="00100A3A" w:rsidRPr="00611838" w:rsidRDefault="00100A3A" w:rsidP="00E94D13">
            <w:pPr>
              <w:jc w:val="center"/>
              <w:rPr>
                <w:rFonts w:ascii="Arial" w:hAnsi="Arial" w:cs="Arial"/>
              </w:rPr>
            </w:pPr>
            <w:r>
              <w:rPr>
                <w:rFonts w:ascii="Arial" w:hAnsi="Arial" w:cs="Arial"/>
              </w:rPr>
              <w:t>4</w:t>
            </w:r>
          </w:p>
        </w:tc>
      </w:tr>
      <w:tr w:rsidR="00100A3A" w:rsidRPr="00611838" w14:paraId="01F82E49" w14:textId="77777777" w:rsidTr="00E94D13">
        <w:tc>
          <w:tcPr>
            <w:tcW w:w="1017" w:type="dxa"/>
            <w:shd w:val="clear" w:color="auto" w:fill="auto"/>
          </w:tcPr>
          <w:p w14:paraId="4D03F629" w14:textId="77777777" w:rsidR="00100A3A" w:rsidRPr="00611838" w:rsidRDefault="00100A3A" w:rsidP="00E94D13">
            <w:pPr>
              <w:rPr>
                <w:rFonts w:ascii="Arial" w:hAnsi="Arial" w:cs="Arial"/>
                <w:b/>
                <w:bCs/>
              </w:rPr>
            </w:pPr>
            <w:r w:rsidRPr="00611838">
              <w:rPr>
                <w:rFonts w:ascii="Arial" w:hAnsi="Arial" w:cs="Arial"/>
                <w:b/>
                <w:bCs/>
              </w:rPr>
              <w:t>4</w:t>
            </w:r>
          </w:p>
        </w:tc>
        <w:tc>
          <w:tcPr>
            <w:tcW w:w="7059" w:type="dxa"/>
            <w:shd w:val="clear" w:color="auto" w:fill="auto"/>
          </w:tcPr>
          <w:p w14:paraId="2C07625B" w14:textId="77777777" w:rsidR="00100A3A" w:rsidRPr="00611838" w:rsidRDefault="00100A3A" w:rsidP="00E94D13">
            <w:pPr>
              <w:rPr>
                <w:rFonts w:ascii="Arial" w:hAnsi="Arial" w:cs="Arial"/>
                <w:b/>
                <w:bCs/>
              </w:rPr>
            </w:pPr>
            <w:r w:rsidRPr="00611838">
              <w:rPr>
                <w:rFonts w:ascii="Arial" w:hAnsi="Arial" w:cs="Arial"/>
                <w:b/>
                <w:bCs/>
              </w:rPr>
              <w:t>Access to Records</w:t>
            </w:r>
          </w:p>
        </w:tc>
        <w:tc>
          <w:tcPr>
            <w:tcW w:w="940" w:type="dxa"/>
            <w:shd w:val="clear" w:color="auto" w:fill="auto"/>
          </w:tcPr>
          <w:p w14:paraId="32550045" w14:textId="77777777" w:rsidR="00100A3A" w:rsidRPr="00611838" w:rsidRDefault="00100A3A" w:rsidP="00E94D13">
            <w:pPr>
              <w:jc w:val="center"/>
              <w:rPr>
                <w:rFonts w:ascii="Arial" w:hAnsi="Arial" w:cs="Arial"/>
              </w:rPr>
            </w:pPr>
            <w:r>
              <w:rPr>
                <w:rFonts w:ascii="Arial" w:hAnsi="Arial" w:cs="Arial"/>
              </w:rPr>
              <w:t>5</w:t>
            </w:r>
          </w:p>
        </w:tc>
      </w:tr>
      <w:tr w:rsidR="00100A3A" w:rsidRPr="00611838" w14:paraId="04169A7D" w14:textId="77777777" w:rsidTr="00E94D13">
        <w:tc>
          <w:tcPr>
            <w:tcW w:w="1017" w:type="dxa"/>
            <w:shd w:val="clear" w:color="auto" w:fill="auto"/>
          </w:tcPr>
          <w:p w14:paraId="29146A7B" w14:textId="77777777" w:rsidR="00100A3A" w:rsidRPr="00611838" w:rsidRDefault="00100A3A" w:rsidP="00E94D13">
            <w:pPr>
              <w:rPr>
                <w:rFonts w:ascii="Arial" w:hAnsi="Arial" w:cs="Arial"/>
                <w:b/>
                <w:bCs/>
              </w:rPr>
            </w:pPr>
            <w:r w:rsidRPr="00611838">
              <w:rPr>
                <w:rFonts w:ascii="Arial" w:hAnsi="Arial" w:cs="Arial"/>
                <w:b/>
                <w:bCs/>
              </w:rPr>
              <w:t>5</w:t>
            </w:r>
          </w:p>
        </w:tc>
        <w:tc>
          <w:tcPr>
            <w:tcW w:w="7059" w:type="dxa"/>
            <w:shd w:val="clear" w:color="auto" w:fill="auto"/>
          </w:tcPr>
          <w:p w14:paraId="0F45C0DD" w14:textId="77777777" w:rsidR="00100A3A" w:rsidRPr="00611838" w:rsidRDefault="00100A3A" w:rsidP="00E94D13">
            <w:pPr>
              <w:rPr>
                <w:rFonts w:ascii="Arial" w:hAnsi="Arial" w:cs="Arial"/>
                <w:b/>
                <w:bCs/>
              </w:rPr>
            </w:pPr>
            <w:r w:rsidRPr="00611838">
              <w:rPr>
                <w:rFonts w:ascii="Arial" w:hAnsi="Arial" w:cs="Arial"/>
                <w:b/>
                <w:bCs/>
              </w:rPr>
              <w:t>Delegation</w:t>
            </w:r>
          </w:p>
        </w:tc>
        <w:tc>
          <w:tcPr>
            <w:tcW w:w="940" w:type="dxa"/>
            <w:shd w:val="clear" w:color="auto" w:fill="auto"/>
          </w:tcPr>
          <w:p w14:paraId="0204900B" w14:textId="77777777" w:rsidR="00100A3A" w:rsidRPr="00611838" w:rsidRDefault="00100A3A" w:rsidP="00E94D13">
            <w:pPr>
              <w:jc w:val="center"/>
              <w:rPr>
                <w:rFonts w:ascii="Arial" w:hAnsi="Arial" w:cs="Arial"/>
              </w:rPr>
            </w:pPr>
            <w:r>
              <w:rPr>
                <w:rFonts w:ascii="Arial" w:hAnsi="Arial" w:cs="Arial"/>
              </w:rPr>
              <w:t>5</w:t>
            </w:r>
          </w:p>
        </w:tc>
      </w:tr>
      <w:tr w:rsidR="00100A3A" w:rsidRPr="00611838" w14:paraId="5BA8F2BF" w14:textId="77777777" w:rsidTr="00E94D13">
        <w:tc>
          <w:tcPr>
            <w:tcW w:w="1017" w:type="dxa"/>
            <w:shd w:val="clear" w:color="auto" w:fill="auto"/>
          </w:tcPr>
          <w:p w14:paraId="7231727E" w14:textId="77777777" w:rsidR="00100A3A" w:rsidRPr="00611838" w:rsidRDefault="00100A3A" w:rsidP="00E94D13">
            <w:pPr>
              <w:rPr>
                <w:rFonts w:ascii="Arial" w:hAnsi="Arial" w:cs="Arial"/>
                <w:b/>
                <w:bCs/>
              </w:rPr>
            </w:pPr>
            <w:r w:rsidRPr="00611838">
              <w:rPr>
                <w:rFonts w:ascii="Arial" w:hAnsi="Arial" w:cs="Arial"/>
                <w:b/>
                <w:bCs/>
              </w:rPr>
              <w:t>6</w:t>
            </w:r>
          </w:p>
        </w:tc>
        <w:tc>
          <w:tcPr>
            <w:tcW w:w="7059" w:type="dxa"/>
            <w:shd w:val="clear" w:color="auto" w:fill="auto"/>
          </w:tcPr>
          <w:p w14:paraId="6E024EBC" w14:textId="77777777" w:rsidR="00100A3A" w:rsidRPr="00611838" w:rsidRDefault="00100A3A" w:rsidP="00E94D13">
            <w:pPr>
              <w:rPr>
                <w:rFonts w:ascii="Arial" w:hAnsi="Arial" w:cs="Arial"/>
                <w:b/>
                <w:bCs/>
              </w:rPr>
            </w:pPr>
            <w:r w:rsidRPr="00611838">
              <w:rPr>
                <w:rFonts w:ascii="Arial" w:hAnsi="Arial" w:cs="Arial"/>
                <w:b/>
                <w:bCs/>
              </w:rPr>
              <w:t>Monitoring &amp; Evaluation</w:t>
            </w:r>
          </w:p>
        </w:tc>
        <w:tc>
          <w:tcPr>
            <w:tcW w:w="940" w:type="dxa"/>
            <w:shd w:val="clear" w:color="auto" w:fill="auto"/>
          </w:tcPr>
          <w:p w14:paraId="699386D8" w14:textId="77777777" w:rsidR="00100A3A" w:rsidRPr="00611838" w:rsidRDefault="00100A3A" w:rsidP="00E94D13">
            <w:pPr>
              <w:jc w:val="center"/>
              <w:rPr>
                <w:rFonts w:ascii="Arial" w:hAnsi="Arial" w:cs="Arial"/>
              </w:rPr>
            </w:pPr>
            <w:r>
              <w:rPr>
                <w:rFonts w:ascii="Arial" w:hAnsi="Arial" w:cs="Arial"/>
              </w:rPr>
              <w:t>5</w:t>
            </w:r>
          </w:p>
        </w:tc>
      </w:tr>
      <w:tr w:rsidR="00100A3A" w:rsidRPr="00611838" w14:paraId="0F90A552" w14:textId="77777777" w:rsidTr="00E94D13">
        <w:tc>
          <w:tcPr>
            <w:tcW w:w="1017" w:type="dxa"/>
            <w:shd w:val="clear" w:color="auto" w:fill="auto"/>
          </w:tcPr>
          <w:p w14:paraId="7B7560E6" w14:textId="77777777" w:rsidR="00100A3A" w:rsidRPr="00611838" w:rsidRDefault="00100A3A" w:rsidP="00E94D13">
            <w:pPr>
              <w:rPr>
                <w:rFonts w:ascii="Arial" w:hAnsi="Arial" w:cs="Arial"/>
                <w:b/>
                <w:bCs/>
              </w:rPr>
            </w:pPr>
          </w:p>
        </w:tc>
        <w:tc>
          <w:tcPr>
            <w:tcW w:w="7059" w:type="dxa"/>
            <w:shd w:val="clear" w:color="auto" w:fill="auto"/>
          </w:tcPr>
          <w:p w14:paraId="61135DC0" w14:textId="77777777" w:rsidR="00100A3A" w:rsidRPr="00611838" w:rsidRDefault="00100A3A" w:rsidP="00E94D13">
            <w:pPr>
              <w:rPr>
                <w:rFonts w:ascii="Arial" w:hAnsi="Arial" w:cs="Arial"/>
              </w:rPr>
            </w:pPr>
          </w:p>
        </w:tc>
        <w:tc>
          <w:tcPr>
            <w:tcW w:w="940" w:type="dxa"/>
            <w:shd w:val="clear" w:color="auto" w:fill="auto"/>
          </w:tcPr>
          <w:p w14:paraId="3F0074E1" w14:textId="77777777" w:rsidR="00100A3A" w:rsidRPr="00611838" w:rsidRDefault="00100A3A" w:rsidP="00E94D13">
            <w:pPr>
              <w:jc w:val="center"/>
              <w:rPr>
                <w:rFonts w:ascii="Arial" w:hAnsi="Arial" w:cs="Arial"/>
              </w:rPr>
            </w:pPr>
          </w:p>
        </w:tc>
      </w:tr>
      <w:tr w:rsidR="00100A3A" w:rsidRPr="00611838" w14:paraId="4CB08974" w14:textId="77777777" w:rsidTr="00E94D13">
        <w:tc>
          <w:tcPr>
            <w:tcW w:w="1017" w:type="dxa"/>
            <w:shd w:val="clear" w:color="auto" w:fill="auto"/>
          </w:tcPr>
          <w:p w14:paraId="3B22FC80" w14:textId="77777777" w:rsidR="00100A3A" w:rsidRPr="00611838" w:rsidRDefault="00100A3A" w:rsidP="00E94D13">
            <w:pPr>
              <w:rPr>
                <w:rFonts w:ascii="Arial" w:hAnsi="Arial" w:cs="Arial"/>
                <w:b/>
                <w:bCs/>
              </w:rPr>
            </w:pPr>
            <w:r>
              <w:rPr>
                <w:rFonts w:ascii="Arial" w:hAnsi="Arial" w:cs="Arial"/>
                <w:b/>
                <w:bCs/>
              </w:rPr>
              <w:t>7</w:t>
            </w:r>
          </w:p>
        </w:tc>
        <w:tc>
          <w:tcPr>
            <w:tcW w:w="7059" w:type="dxa"/>
            <w:shd w:val="clear" w:color="auto" w:fill="auto"/>
          </w:tcPr>
          <w:p w14:paraId="483D9FCE" w14:textId="77777777" w:rsidR="00100A3A" w:rsidRPr="00611838" w:rsidRDefault="00100A3A" w:rsidP="00E94D13">
            <w:pPr>
              <w:rPr>
                <w:rFonts w:ascii="Arial" w:hAnsi="Arial" w:cs="Arial"/>
                <w:b/>
                <w:bCs/>
              </w:rPr>
            </w:pPr>
            <w:r w:rsidRPr="00611838">
              <w:rPr>
                <w:rFonts w:ascii="Arial" w:hAnsi="Arial" w:cs="Arial"/>
                <w:b/>
                <w:bCs/>
              </w:rPr>
              <w:t>Roles &amp; Responsibilities</w:t>
            </w:r>
          </w:p>
        </w:tc>
        <w:tc>
          <w:tcPr>
            <w:tcW w:w="940" w:type="dxa"/>
            <w:shd w:val="clear" w:color="auto" w:fill="auto"/>
          </w:tcPr>
          <w:p w14:paraId="7F286B7D" w14:textId="77777777" w:rsidR="00100A3A" w:rsidRPr="00611838" w:rsidRDefault="00100A3A" w:rsidP="00E94D13">
            <w:pPr>
              <w:jc w:val="center"/>
              <w:rPr>
                <w:rFonts w:ascii="Arial" w:hAnsi="Arial" w:cs="Arial"/>
              </w:rPr>
            </w:pPr>
            <w:r>
              <w:rPr>
                <w:rFonts w:ascii="Arial" w:hAnsi="Arial" w:cs="Arial"/>
              </w:rPr>
              <w:t>5</w:t>
            </w:r>
          </w:p>
        </w:tc>
      </w:tr>
      <w:tr w:rsidR="00100A3A" w:rsidRPr="00611838" w14:paraId="3D8FACC8" w14:textId="77777777" w:rsidTr="00E94D13">
        <w:tc>
          <w:tcPr>
            <w:tcW w:w="1017" w:type="dxa"/>
            <w:shd w:val="clear" w:color="auto" w:fill="auto"/>
          </w:tcPr>
          <w:p w14:paraId="2B960879" w14:textId="77777777" w:rsidR="00100A3A" w:rsidRPr="00611838" w:rsidRDefault="00100A3A" w:rsidP="00E94D13">
            <w:pPr>
              <w:rPr>
                <w:rFonts w:ascii="Arial" w:hAnsi="Arial" w:cs="Arial"/>
              </w:rPr>
            </w:pPr>
            <w:r>
              <w:rPr>
                <w:rFonts w:ascii="Arial" w:hAnsi="Arial" w:cs="Arial"/>
              </w:rPr>
              <w:t>7</w:t>
            </w:r>
            <w:r w:rsidRPr="00611838">
              <w:rPr>
                <w:rFonts w:ascii="Arial" w:hAnsi="Arial" w:cs="Arial"/>
              </w:rPr>
              <w:t>.1</w:t>
            </w:r>
          </w:p>
        </w:tc>
        <w:tc>
          <w:tcPr>
            <w:tcW w:w="7059" w:type="dxa"/>
            <w:shd w:val="clear" w:color="auto" w:fill="auto"/>
          </w:tcPr>
          <w:p w14:paraId="35CFE1EC" w14:textId="77777777" w:rsidR="00100A3A" w:rsidRPr="00611838" w:rsidRDefault="00100A3A" w:rsidP="00E94D13">
            <w:pPr>
              <w:rPr>
                <w:rFonts w:ascii="Arial" w:hAnsi="Arial" w:cs="Arial"/>
              </w:rPr>
            </w:pPr>
            <w:r w:rsidRPr="00611838">
              <w:rPr>
                <w:rFonts w:ascii="Arial" w:hAnsi="Arial" w:cs="Arial"/>
              </w:rPr>
              <w:t>Relevant Body</w:t>
            </w:r>
          </w:p>
        </w:tc>
        <w:tc>
          <w:tcPr>
            <w:tcW w:w="940" w:type="dxa"/>
            <w:shd w:val="clear" w:color="auto" w:fill="auto"/>
          </w:tcPr>
          <w:p w14:paraId="031AFE05" w14:textId="77777777" w:rsidR="00100A3A" w:rsidRPr="00611838" w:rsidRDefault="00100A3A" w:rsidP="00E94D13">
            <w:pPr>
              <w:jc w:val="center"/>
              <w:rPr>
                <w:rFonts w:ascii="Arial" w:hAnsi="Arial" w:cs="Arial"/>
              </w:rPr>
            </w:pPr>
            <w:r>
              <w:rPr>
                <w:rFonts w:ascii="Arial" w:hAnsi="Arial" w:cs="Arial"/>
              </w:rPr>
              <w:t>5</w:t>
            </w:r>
          </w:p>
        </w:tc>
      </w:tr>
      <w:tr w:rsidR="00100A3A" w:rsidRPr="00611838" w14:paraId="789C3FBD" w14:textId="77777777" w:rsidTr="00E94D13">
        <w:tc>
          <w:tcPr>
            <w:tcW w:w="1017" w:type="dxa"/>
            <w:shd w:val="clear" w:color="auto" w:fill="auto"/>
          </w:tcPr>
          <w:p w14:paraId="4BE43984" w14:textId="77777777" w:rsidR="00100A3A" w:rsidRPr="00611838" w:rsidRDefault="00100A3A" w:rsidP="00E94D13">
            <w:pPr>
              <w:rPr>
                <w:rFonts w:ascii="Arial" w:hAnsi="Arial" w:cs="Arial"/>
              </w:rPr>
            </w:pPr>
            <w:r>
              <w:rPr>
                <w:rFonts w:ascii="Arial" w:hAnsi="Arial" w:cs="Arial"/>
              </w:rPr>
              <w:t>7</w:t>
            </w:r>
            <w:r w:rsidRPr="00611838">
              <w:rPr>
                <w:rFonts w:ascii="Arial" w:hAnsi="Arial" w:cs="Arial"/>
              </w:rPr>
              <w:t>.2</w:t>
            </w:r>
          </w:p>
        </w:tc>
        <w:tc>
          <w:tcPr>
            <w:tcW w:w="7059" w:type="dxa"/>
            <w:shd w:val="clear" w:color="auto" w:fill="auto"/>
          </w:tcPr>
          <w:p w14:paraId="0D7F6B07" w14:textId="77777777" w:rsidR="00100A3A" w:rsidRPr="00611838" w:rsidRDefault="00100A3A" w:rsidP="00E94D13">
            <w:pPr>
              <w:rPr>
                <w:rFonts w:ascii="Arial" w:hAnsi="Arial" w:cs="Arial"/>
              </w:rPr>
            </w:pPr>
            <w:r w:rsidRPr="00611838">
              <w:rPr>
                <w:rFonts w:ascii="Arial" w:hAnsi="Arial" w:cs="Arial"/>
              </w:rPr>
              <w:t>Pay Committee</w:t>
            </w:r>
          </w:p>
        </w:tc>
        <w:tc>
          <w:tcPr>
            <w:tcW w:w="940" w:type="dxa"/>
            <w:shd w:val="clear" w:color="auto" w:fill="auto"/>
          </w:tcPr>
          <w:p w14:paraId="6C39987F" w14:textId="77777777" w:rsidR="00100A3A" w:rsidRPr="00611838" w:rsidRDefault="00100A3A" w:rsidP="00E94D13">
            <w:pPr>
              <w:jc w:val="center"/>
              <w:rPr>
                <w:rFonts w:ascii="Arial" w:hAnsi="Arial" w:cs="Arial"/>
              </w:rPr>
            </w:pPr>
            <w:r>
              <w:rPr>
                <w:rFonts w:ascii="Arial" w:hAnsi="Arial" w:cs="Arial"/>
              </w:rPr>
              <w:t>6</w:t>
            </w:r>
          </w:p>
        </w:tc>
      </w:tr>
      <w:tr w:rsidR="00100A3A" w:rsidRPr="00611838" w14:paraId="10B3D5DF" w14:textId="77777777" w:rsidTr="00E94D13">
        <w:tc>
          <w:tcPr>
            <w:tcW w:w="1017" w:type="dxa"/>
            <w:shd w:val="clear" w:color="auto" w:fill="auto"/>
          </w:tcPr>
          <w:p w14:paraId="1D461C64" w14:textId="77777777" w:rsidR="00100A3A" w:rsidRPr="00611838" w:rsidRDefault="00100A3A" w:rsidP="00E94D13">
            <w:pPr>
              <w:rPr>
                <w:rFonts w:ascii="Arial" w:hAnsi="Arial" w:cs="Arial"/>
              </w:rPr>
            </w:pPr>
            <w:r>
              <w:rPr>
                <w:rFonts w:ascii="Arial" w:hAnsi="Arial" w:cs="Arial"/>
              </w:rPr>
              <w:t>7</w:t>
            </w:r>
            <w:r w:rsidRPr="00611838">
              <w:rPr>
                <w:rFonts w:ascii="Arial" w:hAnsi="Arial" w:cs="Arial"/>
              </w:rPr>
              <w:t>.3</w:t>
            </w:r>
          </w:p>
        </w:tc>
        <w:tc>
          <w:tcPr>
            <w:tcW w:w="7059" w:type="dxa"/>
            <w:shd w:val="clear" w:color="auto" w:fill="auto"/>
          </w:tcPr>
          <w:p w14:paraId="25BBDD01" w14:textId="77777777" w:rsidR="00100A3A" w:rsidRPr="00611838" w:rsidRDefault="00100A3A" w:rsidP="00E94D13">
            <w:pPr>
              <w:rPr>
                <w:rFonts w:ascii="Arial" w:hAnsi="Arial" w:cs="Arial"/>
              </w:rPr>
            </w:pPr>
            <w:r w:rsidRPr="00611838">
              <w:rPr>
                <w:rFonts w:ascii="Arial" w:hAnsi="Arial" w:cs="Arial"/>
              </w:rPr>
              <w:t>Headteacher</w:t>
            </w:r>
          </w:p>
        </w:tc>
        <w:tc>
          <w:tcPr>
            <w:tcW w:w="940" w:type="dxa"/>
            <w:shd w:val="clear" w:color="auto" w:fill="auto"/>
          </w:tcPr>
          <w:p w14:paraId="331A3D71" w14:textId="77777777" w:rsidR="00100A3A" w:rsidRPr="00611838" w:rsidRDefault="00100A3A" w:rsidP="00E94D13">
            <w:pPr>
              <w:jc w:val="center"/>
              <w:rPr>
                <w:rFonts w:ascii="Arial" w:hAnsi="Arial" w:cs="Arial"/>
              </w:rPr>
            </w:pPr>
            <w:r>
              <w:rPr>
                <w:rFonts w:ascii="Arial" w:hAnsi="Arial" w:cs="Arial"/>
              </w:rPr>
              <w:t>6</w:t>
            </w:r>
          </w:p>
        </w:tc>
      </w:tr>
      <w:tr w:rsidR="00100A3A" w:rsidRPr="00611838" w14:paraId="0914E1D6" w14:textId="77777777" w:rsidTr="00E94D13">
        <w:tc>
          <w:tcPr>
            <w:tcW w:w="1017" w:type="dxa"/>
            <w:shd w:val="clear" w:color="auto" w:fill="auto"/>
          </w:tcPr>
          <w:p w14:paraId="5E2079DE" w14:textId="77777777" w:rsidR="00100A3A" w:rsidRPr="00611838" w:rsidRDefault="00100A3A" w:rsidP="00E94D13">
            <w:pPr>
              <w:rPr>
                <w:rFonts w:ascii="Arial" w:hAnsi="Arial" w:cs="Arial"/>
                <w:b/>
                <w:bCs/>
              </w:rPr>
            </w:pPr>
          </w:p>
        </w:tc>
        <w:tc>
          <w:tcPr>
            <w:tcW w:w="7059" w:type="dxa"/>
            <w:shd w:val="clear" w:color="auto" w:fill="auto"/>
          </w:tcPr>
          <w:p w14:paraId="1EF019C9" w14:textId="77777777" w:rsidR="00100A3A" w:rsidRPr="00611838" w:rsidRDefault="00100A3A" w:rsidP="00E94D13">
            <w:pPr>
              <w:rPr>
                <w:rFonts w:ascii="Arial" w:hAnsi="Arial" w:cs="Arial"/>
              </w:rPr>
            </w:pPr>
          </w:p>
        </w:tc>
        <w:tc>
          <w:tcPr>
            <w:tcW w:w="940" w:type="dxa"/>
            <w:shd w:val="clear" w:color="auto" w:fill="auto"/>
          </w:tcPr>
          <w:p w14:paraId="7C19E937" w14:textId="77777777" w:rsidR="00100A3A" w:rsidRPr="00611838" w:rsidRDefault="00100A3A" w:rsidP="00E94D13">
            <w:pPr>
              <w:jc w:val="center"/>
              <w:rPr>
                <w:rFonts w:ascii="Arial" w:hAnsi="Arial" w:cs="Arial"/>
              </w:rPr>
            </w:pPr>
          </w:p>
        </w:tc>
      </w:tr>
      <w:tr w:rsidR="00100A3A" w:rsidRPr="00611838" w14:paraId="6326E821" w14:textId="77777777" w:rsidTr="00E94D13">
        <w:tc>
          <w:tcPr>
            <w:tcW w:w="1017" w:type="dxa"/>
            <w:shd w:val="clear" w:color="auto" w:fill="auto"/>
          </w:tcPr>
          <w:p w14:paraId="01289627" w14:textId="77777777" w:rsidR="00100A3A" w:rsidRPr="00611838" w:rsidRDefault="00100A3A" w:rsidP="00E94D13">
            <w:pPr>
              <w:rPr>
                <w:rFonts w:ascii="Arial" w:hAnsi="Arial" w:cs="Arial"/>
                <w:b/>
                <w:bCs/>
              </w:rPr>
            </w:pPr>
            <w:r>
              <w:rPr>
                <w:rFonts w:ascii="Arial" w:hAnsi="Arial" w:cs="Arial"/>
                <w:b/>
                <w:bCs/>
              </w:rPr>
              <w:t>8</w:t>
            </w:r>
          </w:p>
        </w:tc>
        <w:tc>
          <w:tcPr>
            <w:tcW w:w="7059" w:type="dxa"/>
            <w:shd w:val="clear" w:color="auto" w:fill="auto"/>
          </w:tcPr>
          <w:p w14:paraId="0D150D9E" w14:textId="77777777" w:rsidR="00100A3A" w:rsidRPr="00611838" w:rsidRDefault="00100A3A" w:rsidP="00E94D13">
            <w:pPr>
              <w:rPr>
                <w:rFonts w:ascii="Arial" w:hAnsi="Arial" w:cs="Arial"/>
                <w:b/>
                <w:bCs/>
              </w:rPr>
            </w:pPr>
            <w:r>
              <w:rPr>
                <w:rFonts w:ascii="Arial" w:hAnsi="Arial" w:cs="Arial"/>
                <w:b/>
                <w:bCs/>
              </w:rPr>
              <w:t>Pay Determination</w:t>
            </w:r>
          </w:p>
        </w:tc>
        <w:tc>
          <w:tcPr>
            <w:tcW w:w="940" w:type="dxa"/>
            <w:shd w:val="clear" w:color="auto" w:fill="auto"/>
          </w:tcPr>
          <w:p w14:paraId="7BB829C2" w14:textId="77777777" w:rsidR="00100A3A" w:rsidRPr="00611838" w:rsidRDefault="00100A3A" w:rsidP="00E94D13">
            <w:pPr>
              <w:jc w:val="center"/>
              <w:rPr>
                <w:rFonts w:ascii="Arial" w:hAnsi="Arial" w:cs="Arial"/>
              </w:rPr>
            </w:pPr>
            <w:r>
              <w:rPr>
                <w:rFonts w:ascii="Arial" w:hAnsi="Arial" w:cs="Arial"/>
              </w:rPr>
              <w:t>6</w:t>
            </w:r>
          </w:p>
        </w:tc>
      </w:tr>
      <w:tr w:rsidR="00100A3A" w:rsidRPr="00611838" w14:paraId="3FD31CCA" w14:textId="77777777" w:rsidTr="00E94D13">
        <w:tc>
          <w:tcPr>
            <w:tcW w:w="1017" w:type="dxa"/>
            <w:shd w:val="clear" w:color="auto" w:fill="auto"/>
          </w:tcPr>
          <w:p w14:paraId="66A42AC1" w14:textId="77777777" w:rsidR="00100A3A" w:rsidRPr="00111D3D" w:rsidRDefault="00100A3A" w:rsidP="00E94D13">
            <w:pPr>
              <w:rPr>
                <w:rFonts w:ascii="Arial" w:hAnsi="Arial" w:cs="Arial"/>
              </w:rPr>
            </w:pPr>
            <w:r>
              <w:rPr>
                <w:rFonts w:ascii="Arial" w:hAnsi="Arial" w:cs="Arial"/>
              </w:rPr>
              <w:t>8</w:t>
            </w:r>
            <w:r w:rsidRPr="00111D3D">
              <w:rPr>
                <w:rFonts w:ascii="Arial" w:hAnsi="Arial" w:cs="Arial"/>
              </w:rPr>
              <w:t>.1</w:t>
            </w:r>
          </w:p>
        </w:tc>
        <w:tc>
          <w:tcPr>
            <w:tcW w:w="7059" w:type="dxa"/>
            <w:shd w:val="clear" w:color="auto" w:fill="auto"/>
          </w:tcPr>
          <w:p w14:paraId="4309161D" w14:textId="77777777" w:rsidR="00100A3A" w:rsidRPr="00111D3D" w:rsidRDefault="00100A3A" w:rsidP="00E94D13">
            <w:pPr>
              <w:rPr>
                <w:rFonts w:ascii="Arial" w:hAnsi="Arial" w:cs="Arial"/>
              </w:rPr>
            </w:pPr>
            <w:r>
              <w:rPr>
                <w:rFonts w:ascii="Arial" w:hAnsi="Arial" w:cs="Arial"/>
              </w:rPr>
              <w:t>Job Descriptions</w:t>
            </w:r>
          </w:p>
        </w:tc>
        <w:tc>
          <w:tcPr>
            <w:tcW w:w="940" w:type="dxa"/>
            <w:shd w:val="clear" w:color="auto" w:fill="auto"/>
          </w:tcPr>
          <w:p w14:paraId="4EA234DF" w14:textId="77777777" w:rsidR="00100A3A" w:rsidRPr="00611838" w:rsidRDefault="00100A3A" w:rsidP="00E94D13">
            <w:pPr>
              <w:jc w:val="center"/>
              <w:rPr>
                <w:rFonts w:ascii="Arial" w:hAnsi="Arial" w:cs="Arial"/>
              </w:rPr>
            </w:pPr>
            <w:r>
              <w:rPr>
                <w:rFonts w:ascii="Arial" w:hAnsi="Arial" w:cs="Arial"/>
              </w:rPr>
              <w:t>6</w:t>
            </w:r>
          </w:p>
        </w:tc>
      </w:tr>
      <w:tr w:rsidR="00100A3A" w:rsidRPr="00611838" w14:paraId="7E40EC43" w14:textId="77777777" w:rsidTr="00E94D13">
        <w:tc>
          <w:tcPr>
            <w:tcW w:w="1017" w:type="dxa"/>
            <w:shd w:val="clear" w:color="auto" w:fill="auto"/>
          </w:tcPr>
          <w:p w14:paraId="210439B1" w14:textId="77777777" w:rsidR="00100A3A" w:rsidRPr="00111D3D" w:rsidRDefault="00100A3A" w:rsidP="00E94D13">
            <w:pPr>
              <w:rPr>
                <w:rFonts w:ascii="Arial" w:hAnsi="Arial" w:cs="Arial"/>
              </w:rPr>
            </w:pPr>
            <w:r>
              <w:rPr>
                <w:rFonts w:ascii="Arial" w:hAnsi="Arial" w:cs="Arial"/>
              </w:rPr>
              <w:t>8</w:t>
            </w:r>
            <w:r w:rsidRPr="00111D3D">
              <w:rPr>
                <w:rFonts w:ascii="Arial" w:hAnsi="Arial" w:cs="Arial"/>
              </w:rPr>
              <w:t>.2</w:t>
            </w:r>
          </w:p>
        </w:tc>
        <w:tc>
          <w:tcPr>
            <w:tcW w:w="7059" w:type="dxa"/>
            <w:shd w:val="clear" w:color="auto" w:fill="auto"/>
          </w:tcPr>
          <w:p w14:paraId="3A25F9A4" w14:textId="77777777" w:rsidR="00100A3A" w:rsidRPr="00111D3D" w:rsidRDefault="00100A3A" w:rsidP="00E94D13">
            <w:pPr>
              <w:rPr>
                <w:rFonts w:ascii="Arial" w:hAnsi="Arial" w:cs="Arial"/>
              </w:rPr>
            </w:pPr>
            <w:r>
              <w:rPr>
                <w:rFonts w:ascii="Arial" w:hAnsi="Arial" w:cs="Arial"/>
              </w:rPr>
              <w:t>Appraisal</w:t>
            </w:r>
          </w:p>
        </w:tc>
        <w:tc>
          <w:tcPr>
            <w:tcW w:w="940" w:type="dxa"/>
            <w:shd w:val="clear" w:color="auto" w:fill="auto"/>
          </w:tcPr>
          <w:p w14:paraId="5DE6E736" w14:textId="77777777" w:rsidR="00100A3A" w:rsidRPr="00611838" w:rsidRDefault="00100A3A" w:rsidP="00E94D13">
            <w:pPr>
              <w:jc w:val="center"/>
              <w:rPr>
                <w:rFonts w:ascii="Arial" w:hAnsi="Arial" w:cs="Arial"/>
              </w:rPr>
            </w:pPr>
            <w:r>
              <w:rPr>
                <w:rFonts w:ascii="Arial" w:hAnsi="Arial" w:cs="Arial"/>
              </w:rPr>
              <w:t>7</w:t>
            </w:r>
          </w:p>
        </w:tc>
      </w:tr>
      <w:tr w:rsidR="00100A3A" w:rsidRPr="00611838" w14:paraId="71F349F7" w14:textId="77777777" w:rsidTr="00E94D13">
        <w:tc>
          <w:tcPr>
            <w:tcW w:w="1017" w:type="dxa"/>
            <w:shd w:val="clear" w:color="auto" w:fill="auto"/>
          </w:tcPr>
          <w:p w14:paraId="1BB4CAE4" w14:textId="77777777" w:rsidR="00100A3A" w:rsidRDefault="00100A3A" w:rsidP="00E94D13">
            <w:pPr>
              <w:rPr>
                <w:rFonts w:ascii="Arial" w:hAnsi="Arial" w:cs="Arial"/>
              </w:rPr>
            </w:pPr>
            <w:r>
              <w:rPr>
                <w:rFonts w:ascii="Arial" w:hAnsi="Arial" w:cs="Arial"/>
              </w:rPr>
              <w:t>8.3</w:t>
            </w:r>
          </w:p>
        </w:tc>
        <w:tc>
          <w:tcPr>
            <w:tcW w:w="7059" w:type="dxa"/>
            <w:shd w:val="clear" w:color="auto" w:fill="auto"/>
          </w:tcPr>
          <w:p w14:paraId="01D84CBF" w14:textId="77777777" w:rsidR="00100A3A" w:rsidRDefault="00100A3A" w:rsidP="00E94D13">
            <w:pPr>
              <w:rPr>
                <w:rFonts w:ascii="Arial" w:hAnsi="Arial" w:cs="Arial"/>
              </w:rPr>
            </w:pPr>
            <w:r>
              <w:rPr>
                <w:rFonts w:ascii="Arial" w:hAnsi="Arial" w:cs="Arial"/>
              </w:rPr>
              <w:t>Grading of Support Posts</w:t>
            </w:r>
          </w:p>
        </w:tc>
        <w:tc>
          <w:tcPr>
            <w:tcW w:w="940" w:type="dxa"/>
            <w:shd w:val="clear" w:color="auto" w:fill="auto"/>
          </w:tcPr>
          <w:p w14:paraId="6204EC8A" w14:textId="77777777" w:rsidR="00100A3A" w:rsidRDefault="00100A3A" w:rsidP="00E94D13">
            <w:pPr>
              <w:jc w:val="center"/>
              <w:rPr>
                <w:rFonts w:ascii="Arial" w:hAnsi="Arial" w:cs="Arial"/>
              </w:rPr>
            </w:pPr>
            <w:r>
              <w:rPr>
                <w:rFonts w:ascii="Arial" w:hAnsi="Arial" w:cs="Arial"/>
              </w:rPr>
              <w:t>7</w:t>
            </w:r>
          </w:p>
        </w:tc>
      </w:tr>
      <w:tr w:rsidR="00100A3A" w:rsidRPr="00611838" w14:paraId="50F5E1A4" w14:textId="77777777" w:rsidTr="00E94D13">
        <w:tc>
          <w:tcPr>
            <w:tcW w:w="1017" w:type="dxa"/>
            <w:shd w:val="clear" w:color="auto" w:fill="auto"/>
          </w:tcPr>
          <w:p w14:paraId="1D6985CA" w14:textId="77777777" w:rsidR="00100A3A" w:rsidRPr="00611838" w:rsidRDefault="00100A3A" w:rsidP="00E94D13">
            <w:pPr>
              <w:rPr>
                <w:rFonts w:ascii="Arial" w:hAnsi="Arial" w:cs="Arial"/>
                <w:b/>
                <w:bCs/>
              </w:rPr>
            </w:pPr>
          </w:p>
        </w:tc>
        <w:tc>
          <w:tcPr>
            <w:tcW w:w="7059" w:type="dxa"/>
            <w:shd w:val="clear" w:color="auto" w:fill="auto"/>
          </w:tcPr>
          <w:p w14:paraId="743E5000" w14:textId="77777777" w:rsidR="00100A3A" w:rsidRPr="00611838" w:rsidRDefault="00100A3A" w:rsidP="00E94D13">
            <w:pPr>
              <w:rPr>
                <w:rFonts w:ascii="Arial" w:hAnsi="Arial" w:cs="Arial"/>
                <w:b/>
                <w:bCs/>
              </w:rPr>
            </w:pPr>
          </w:p>
        </w:tc>
        <w:tc>
          <w:tcPr>
            <w:tcW w:w="940" w:type="dxa"/>
            <w:shd w:val="clear" w:color="auto" w:fill="auto"/>
          </w:tcPr>
          <w:p w14:paraId="159003FE" w14:textId="77777777" w:rsidR="00100A3A" w:rsidRPr="00611838" w:rsidRDefault="00100A3A" w:rsidP="00E94D13">
            <w:pPr>
              <w:jc w:val="center"/>
              <w:rPr>
                <w:rFonts w:ascii="Arial" w:hAnsi="Arial" w:cs="Arial"/>
              </w:rPr>
            </w:pPr>
          </w:p>
        </w:tc>
      </w:tr>
      <w:tr w:rsidR="00100A3A" w:rsidRPr="00611838" w14:paraId="3DDC8B65" w14:textId="77777777" w:rsidTr="00E94D13">
        <w:tc>
          <w:tcPr>
            <w:tcW w:w="1017" w:type="dxa"/>
            <w:shd w:val="clear" w:color="auto" w:fill="auto"/>
          </w:tcPr>
          <w:p w14:paraId="03DE3D87" w14:textId="77777777" w:rsidR="00100A3A" w:rsidRPr="00611838" w:rsidRDefault="00100A3A" w:rsidP="00E94D13">
            <w:pPr>
              <w:rPr>
                <w:rFonts w:ascii="Arial" w:hAnsi="Arial" w:cs="Arial"/>
                <w:b/>
                <w:bCs/>
              </w:rPr>
            </w:pPr>
            <w:r>
              <w:rPr>
                <w:rFonts w:ascii="Arial" w:hAnsi="Arial" w:cs="Arial"/>
                <w:b/>
                <w:bCs/>
              </w:rPr>
              <w:t>9</w:t>
            </w:r>
          </w:p>
        </w:tc>
        <w:tc>
          <w:tcPr>
            <w:tcW w:w="7059" w:type="dxa"/>
            <w:shd w:val="clear" w:color="auto" w:fill="auto"/>
          </w:tcPr>
          <w:p w14:paraId="7FEB1B90" w14:textId="77777777" w:rsidR="00100A3A" w:rsidRPr="00611838" w:rsidRDefault="00100A3A" w:rsidP="00E94D13">
            <w:pPr>
              <w:rPr>
                <w:rFonts w:ascii="Arial" w:hAnsi="Arial" w:cs="Arial"/>
                <w:b/>
                <w:bCs/>
              </w:rPr>
            </w:pPr>
            <w:r>
              <w:rPr>
                <w:rFonts w:ascii="Arial" w:hAnsi="Arial" w:cs="Arial"/>
                <w:b/>
                <w:bCs/>
              </w:rPr>
              <w:t>Incremental Progression</w:t>
            </w:r>
          </w:p>
        </w:tc>
        <w:tc>
          <w:tcPr>
            <w:tcW w:w="940" w:type="dxa"/>
            <w:shd w:val="clear" w:color="auto" w:fill="auto"/>
          </w:tcPr>
          <w:p w14:paraId="798D5400" w14:textId="77777777" w:rsidR="00100A3A" w:rsidRPr="00611838" w:rsidRDefault="00100A3A" w:rsidP="00E94D13">
            <w:pPr>
              <w:jc w:val="center"/>
              <w:rPr>
                <w:rFonts w:ascii="Arial" w:hAnsi="Arial" w:cs="Arial"/>
              </w:rPr>
            </w:pPr>
            <w:r>
              <w:rPr>
                <w:rFonts w:ascii="Arial" w:hAnsi="Arial" w:cs="Arial"/>
              </w:rPr>
              <w:t>7</w:t>
            </w:r>
          </w:p>
        </w:tc>
      </w:tr>
      <w:tr w:rsidR="00100A3A" w:rsidRPr="00611838" w14:paraId="5AAA3CC7" w14:textId="77777777" w:rsidTr="00E94D13">
        <w:tc>
          <w:tcPr>
            <w:tcW w:w="1017" w:type="dxa"/>
            <w:shd w:val="clear" w:color="auto" w:fill="auto"/>
          </w:tcPr>
          <w:p w14:paraId="50DC8439" w14:textId="77777777" w:rsidR="00100A3A" w:rsidRPr="00611838" w:rsidRDefault="00100A3A" w:rsidP="00E94D13">
            <w:pPr>
              <w:rPr>
                <w:rFonts w:ascii="Arial" w:hAnsi="Arial" w:cs="Arial"/>
                <w:b/>
                <w:bCs/>
              </w:rPr>
            </w:pPr>
          </w:p>
        </w:tc>
        <w:tc>
          <w:tcPr>
            <w:tcW w:w="7059" w:type="dxa"/>
            <w:shd w:val="clear" w:color="auto" w:fill="auto"/>
          </w:tcPr>
          <w:p w14:paraId="36C95314" w14:textId="77777777" w:rsidR="00100A3A" w:rsidRPr="00611838" w:rsidRDefault="00100A3A" w:rsidP="00E94D13">
            <w:pPr>
              <w:rPr>
                <w:rFonts w:ascii="Arial" w:hAnsi="Arial" w:cs="Arial"/>
                <w:b/>
                <w:bCs/>
              </w:rPr>
            </w:pPr>
          </w:p>
        </w:tc>
        <w:tc>
          <w:tcPr>
            <w:tcW w:w="940" w:type="dxa"/>
            <w:shd w:val="clear" w:color="auto" w:fill="auto"/>
          </w:tcPr>
          <w:p w14:paraId="6484EDF8" w14:textId="77777777" w:rsidR="00100A3A" w:rsidRPr="00611838" w:rsidRDefault="00100A3A" w:rsidP="00E94D13">
            <w:pPr>
              <w:jc w:val="center"/>
              <w:rPr>
                <w:rFonts w:ascii="Arial" w:hAnsi="Arial" w:cs="Arial"/>
              </w:rPr>
            </w:pPr>
          </w:p>
        </w:tc>
      </w:tr>
      <w:tr w:rsidR="00100A3A" w:rsidRPr="00611838" w14:paraId="153FA2B8" w14:textId="77777777" w:rsidTr="00E94D13">
        <w:tc>
          <w:tcPr>
            <w:tcW w:w="1017" w:type="dxa"/>
            <w:shd w:val="clear" w:color="auto" w:fill="auto"/>
          </w:tcPr>
          <w:p w14:paraId="4FEA7788" w14:textId="77777777" w:rsidR="00100A3A" w:rsidRPr="00611838" w:rsidRDefault="00100A3A" w:rsidP="00E94D13">
            <w:pPr>
              <w:rPr>
                <w:rFonts w:ascii="Arial" w:hAnsi="Arial" w:cs="Arial"/>
                <w:b/>
                <w:bCs/>
              </w:rPr>
            </w:pPr>
            <w:r w:rsidRPr="00611838">
              <w:rPr>
                <w:rFonts w:ascii="Arial" w:hAnsi="Arial" w:cs="Arial"/>
                <w:b/>
                <w:bCs/>
              </w:rPr>
              <w:t>10</w:t>
            </w:r>
          </w:p>
        </w:tc>
        <w:tc>
          <w:tcPr>
            <w:tcW w:w="7059" w:type="dxa"/>
            <w:shd w:val="clear" w:color="auto" w:fill="auto"/>
          </w:tcPr>
          <w:p w14:paraId="70F8830E" w14:textId="77777777" w:rsidR="00100A3A" w:rsidRPr="00611838" w:rsidRDefault="00100A3A" w:rsidP="00E94D13">
            <w:pPr>
              <w:rPr>
                <w:rFonts w:ascii="Arial" w:hAnsi="Arial" w:cs="Arial"/>
                <w:b/>
                <w:bCs/>
              </w:rPr>
            </w:pPr>
            <w:r>
              <w:rPr>
                <w:rFonts w:ascii="Arial" w:hAnsi="Arial" w:cs="Arial"/>
                <w:b/>
                <w:bCs/>
              </w:rPr>
              <w:t>Withholding an Increment</w:t>
            </w:r>
          </w:p>
        </w:tc>
        <w:tc>
          <w:tcPr>
            <w:tcW w:w="940" w:type="dxa"/>
            <w:shd w:val="clear" w:color="auto" w:fill="auto"/>
          </w:tcPr>
          <w:p w14:paraId="08C8AA73" w14:textId="77777777" w:rsidR="00100A3A" w:rsidRPr="00611838" w:rsidRDefault="00100A3A" w:rsidP="00E94D13">
            <w:pPr>
              <w:jc w:val="center"/>
              <w:rPr>
                <w:rFonts w:ascii="Arial" w:hAnsi="Arial" w:cs="Arial"/>
              </w:rPr>
            </w:pPr>
            <w:r>
              <w:rPr>
                <w:rFonts w:ascii="Arial" w:hAnsi="Arial" w:cs="Arial"/>
              </w:rPr>
              <w:t>8</w:t>
            </w:r>
          </w:p>
        </w:tc>
      </w:tr>
      <w:tr w:rsidR="00100A3A" w:rsidRPr="00611838" w14:paraId="7461F653" w14:textId="77777777" w:rsidTr="00E94D13">
        <w:tc>
          <w:tcPr>
            <w:tcW w:w="1017" w:type="dxa"/>
            <w:shd w:val="clear" w:color="auto" w:fill="auto"/>
          </w:tcPr>
          <w:p w14:paraId="45523560" w14:textId="77777777" w:rsidR="00100A3A" w:rsidRPr="00611838" w:rsidRDefault="00100A3A" w:rsidP="00E94D13">
            <w:pPr>
              <w:rPr>
                <w:rFonts w:ascii="Arial" w:hAnsi="Arial" w:cs="Arial"/>
                <w:b/>
                <w:bCs/>
              </w:rPr>
            </w:pPr>
          </w:p>
        </w:tc>
        <w:tc>
          <w:tcPr>
            <w:tcW w:w="7059" w:type="dxa"/>
            <w:shd w:val="clear" w:color="auto" w:fill="auto"/>
          </w:tcPr>
          <w:p w14:paraId="7DD6771E" w14:textId="77777777" w:rsidR="00100A3A" w:rsidRPr="00611838" w:rsidRDefault="00100A3A" w:rsidP="00E94D13">
            <w:pPr>
              <w:rPr>
                <w:rFonts w:ascii="Arial" w:hAnsi="Arial" w:cs="Arial"/>
              </w:rPr>
            </w:pPr>
          </w:p>
        </w:tc>
        <w:tc>
          <w:tcPr>
            <w:tcW w:w="940" w:type="dxa"/>
            <w:shd w:val="clear" w:color="auto" w:fill="auto"/>
          </w:tcPr>
          <w:p w14:paraId="27A4B289" w14:textId="77777777" w:rsidR="00100A3A" w:rsidRPr="00611838" w:rsidRDefault="00100A3A" w:rsidP="00E94D13">
            <w:pPr>
              <w:jc w:val="center"/>
              <w:rPr>
                <w:rFonts w:ascii="Arial" w:hAnsi="Arial" w:cs="Arial"/>
              </w:rPr>
            </w:pPr>
          </w:p>
        </w:tc>
      </w:tr>
      <w:tr w:rsidR="00100A3A" w:rsidRPr="00611838" w14:paraId="7AAC53FC" w14:textId="77777777" w:rsidTr="00E94D13">
        <w:tc>
          <w:tcPr>
            <w:tcW w:w="1017" w:type="dxa"/>
            <w:shd w:val="clear" w:color="auto" w:fill="auto"/>
          </w:tcPr>
          <w:p w14:paraId="6D33D612" w14:textId="77777777" w:rsidR="00100A3A" w:rsidRPr="00611838" w:rsidRDefault="00100A3A" w:rsidP="00E94D13">
            <w:pPr>
              <w:rPr>
                <w:rFonts w:ascii="Arial" w:hAnsi="Arial" w:cs="Arial"/>
                <w:b/>
                <w:bCs/>
              </w:rPr>
            </w:pPr>
            <w:r w:rsidRPr="00611838">
              <w:rPr>
                <w:rFonts w:ascii="Arial" w:hAnsi="Arial" w:cs="Arial"/>
                <w:b/>
                <w:bCs/>
              </w:rPr>
              <w:t>11</w:t>
            </w:r>
          </w:p>
        </w:tc>
        <w:tc>
          <w:tcPr>
            <w:tcW w:w="7059" w:type="dxa"/>
            <w:shd w:val="clear" w:color="auto" w:fill="auto"/>
          </w:tcPr>
          <w:p w14:paraId="78A85D8E" w14:textId="77777777" w:rsidR="00100A3A" w:rsidRPr="00611838" w:rsidRDefault="00100A3A" w:rsidP="00E94D13">
            <w:pPr>
              <w:rPr>
                <w:rFonts w:ascii="Arial" w:hAnsi="Arial" w:cs="Arial"/>
                <w:b/>
                <w:bCs/>
              </w:rPr>
            </w:pPr>
            <w:r>
              <w:rPr>
                <w:rFonts w:ascii="Arial" w:hAnsi="Arial" w:cs="Arial"/>
                <w:b/>
                <w:bCs/>
              </w:rPr>
              <w:t>Payment of Salary</w:t>
            </w:r>
          </w:p>
        </w:tc>
        <w:tc>
          <w:tcPr>
            <w:tcW w:w="940" w:type="dxa"/>
            <w:shd w:val="clear" w:color="auto" w:fill="auto"/>
          </w:tcPr>
          <w:p w14:paraId="6E1A1BE0" w14:textId="77777777" w:rsidR="00100A3A" w:rsidRPr="00611838" w:rsidRDefault="00100A3A" w:rsidP="00E94D13">
            <w:pPr>
              <w:jc w:val="center"/>
              <w:rPr>
                <w:rFonts w:ascii="Arial" w:hAnsi="Arial" w:cs="Arial"/>
              </w:rPr>
            </w:pPr>
            <w:r>
              <w:rPr>
                <w:rFonts w:ascii="Arial" w:hAnsi="Arial" w:cs="Arial"/>
              </w:rPr>
              <w:t>8</w:t>
            </w:r>
          </w:p>
        </w:tc>
      </w:tr>
      <w:tr w:rsidR="00100A3A" w:rsidRPr="00611838" w14:paraId="767017C6" w14:textId="77777777" w:rsidTr="00E94D13">
        <w:tc>
          <w:tcPr>
            <w:tcW w:w="1017" w:type="dxa"/>
            <w:shd w:val="clear" w:color="auto" w:fill="auto"/>
          </w:tcPr>
          <w:p w14:paraId="401EF53D" w14:textId="77777777" w:rsidR="00100A3A" w:rsidRPr="00611838" w:rsidRDefault="00100A3A" w:rsidP="00E94D13">
            <w:pPr>
              <w:rPr>
                <w:rFonts w:ascii="Arial" w:hAnsi="Arial" w:cs="Arial"/>
                <w:b/>
                <w:bCs/>
              </w:rPr>
            </w:pPr>
          </w:p>
        </w:tc>
        <w:tc>
          <w:tcPr>
            <w:tcW w:w="7059" w:type="dxa"/>
            <w:shd w:val="clear" w:color="auto" w:fill="auto"/>
          </w:tcPr>
          <w:p w14:paraId="7EB30763" w14:textId="77777777" w:rsidR="00100A3A" w:rsidRPr="00611838" w:rsidRDefault="00100A3A" w:rsidP="00E94D13">
            <w:pPr>
              <w:rPr>
                <w:rFonts w:ascii="Arial" w:hAnsi="Arial" w:cs="Arial"/>
              </w:rPr>
            </w:pPr>
          </w:p>
        </w:tc>
        <w:tc>
          <w:tcPr>
            <w:tcW w:w="940" w:type="dxa"/>
            <w:shd w:val="clear" w:color="auto" w:fill="auto"/>
          </w:tcPr>
          <w:p w14:paraId="352F6630" w14:textId="77777777" w:rsidR="00100A3A" w:rsidRPr="00611838" w:rsidRDefault="00100A3A" w:rsidP="00E94D13">
            <w:pPr>
              <w:jc w:val="center"/>
              <w:rPr>
                <w:rFonts w:ascii="Arial" w:hAnsi="Arial" w:cs="Arial"/>
              </w:rPr>
            </w:pPr>
          </w:p>
        </w:tc>
      </w:tr>
      <w:tr w:rsidR="00100A3A" w:rsidRPr="00611838" w14:paraId="38608311" w14:textId="77777777" w:rsidTr="00E94D13">
        <w:tc>
          <w:tcPr>
            <w:tcW w:w="1017" w:type="dxa"/>
            <w:shd w:val="clear" w:color="auto" w:fill="auto"/>
          </w:tcPr>
          <w:p w14:paraId="454D0D0D" w14:textId="77777777" w:rsidR="00100A3A" w:rsidRPr="00611838" w:rsidRDefault="00100A3A" w:rsidP="00E94D13">
            <w:pPr>
              <w:rPr>
                <w:rFonts w:ascii="Arial" w:hAnsi="Arial" w:cs="Arial"/>
                <w:b/>
                <w:bCs/>
              </w:rPr>
            </w:pPr>
            <w:r w:rsidRPr="00611838">
              <w:rPr>
                <w:rFonts w:ascii="Arial" w:hAnsi="Arial" w:cs="Arial"/>
                <w:b/>
                <w:bCs/>
              </w:rPr>
              <w:t>12</w:t>
            </w:r>
          </w:p>
        </w:tc>
        <w:tc>
          <w:tcPr>
            <w:tcW w:w="7059" w:type="dxa"/>
            <w:shd w:val="clear" w:color="auto" w:fill="auto"/>
          </w:tcPr>
          <w:p w14:paraId="37FA8AF5" w14:textId="77777777" w:rsidR="00100A3A" w:rsidRPr="00611838" w:rsidRDefault="00100A3A" w:rsidP="00E94D13">
            <w:pPr>
              <w:rPr>
                <w:rFonts w:ascii="Arial" w:hAnsi="Arial" w:cs="Arial"/>
                <w:b/>
                <w:bCs/>
              </w:rPr>
            </w:pPr>
            <w:r>
              <w:rPr>
                <w:rFonts w:ascii="Arial" w:hAnsi="Arial" w:cs="Arial"/>
                <w:b/>
                <w:bCs/>
              </w:rPr>
              <w:t>Working Additional Hours</w:t>
            </w:r>
          </w:p>
        </w:tc>
        <w:tc>
          <w:tcPr>
            <w:tcW w:w="940" w:type="dxa"/>
            <w:shd w:val="clear" w:color="auto" w:fill="auto"/>
          </w:tcPr>
          <w:p w14:paraId="21B1ADAD" w14:textId="77777777" w:rsidR="00100A3A" w:rsidRPr="00611838" w:rsidRDefault="00100A3A" w:rsidP="00E94D13">
            <w:pPr>
              <w:jc w:val="center"/>
              <w:rPr>
                <w:rFonts w:ascii="Arial" w:hAnsi="Arial" w:cs="Arial"/>
              </w:rPr>
            </w:pPr>
            <w:r>
              <w:rPr>
                <w:rFonts w:ascii="Arial" w:hAnsi="Arial" w:cs="Arial"/>
              </w:rPr>
              <w:t>8</w:t>
            </w:r>
          </w:p>
        </w:tc>
      </w:tr>
      <w:tr w:rsidR="00100A3A" w:rsidRPr="00611838" w14:paraId="71751E93" w14:textId="77777777" w:rsidTr="00E94D13">
        <w:tc>
          <w:tcPr>
            <w:tcW w:w="1017" w:type="dxa"/>
            <w:shd w:val="clear" w:color="auto" w:fill="auto"/>
          </w:tcPr>
          <w:p w14:paraId="6990E602" w14:textId="77777777" w:rsidR="00100A3A" w:rsidRPr="00611838" w:rsidRDefault="00100A3A" w:rsidP="00E94D13">
            <w:pPr>
              <w:rPr>
                <w:rFonts w:ascii="Arial" w:hAnsi="Arial" w:cs="Arial"/>
                <w:b/>
                <w:bCs/>
              </w:rPr>
            </w:pPr>
          </w:p>
        </w:tc>
        <w:tc>
          <w:tcPr>
            <w:tcW w:w="7059" w:type="dxa"/>
            <w:shd w:val="clear" w:color="auto" w:fill="auto"/>
          </w:tcPr>
          <w:p w14:paraId="76D4DBD3" w14:textId="77777777" w:rsidR="00100A3A" w:rsidRPr="00611838" w:rsidRDefault="00100A3A" w:rsidP="00E94D13">
            <w:pPr>
              <w:rPr>
                <w:rFonts w:ascii="Arial" w:hAnsi="Arial" w:cs="Arial"/>
              </w:rPr>
            </w:pPr>
          </w:p>
        </w:tc>
        <w:tc>
          <w:tcPr>
            <w:tcW w:w="940" w:type="dxa"/>
            <w:shd w:val="clear" w:color="auto" w:fill="auto"/>
          </w:tcPr>
          <w:p w14:paraId="5F022C94" w14:textId="77777777" w:rsidR="00100A3A" w:rsidRPr="00611838" w:rsidRDefault="00100A3A" w:rsidP="00E94D13">
            <w:pPr>
              <w:jc w:val="center"/>
              <w:rPr>
                <w:rFonts w:ascii="Arial" w:hAnsi="Arial" w:cs="Arial"/>
              </w:rPr>
            </w:pPr>
          </w:p>
        </w:tc>
      </w:tr>
      <w:tr w:rsidR="00100A3A" w:rsidRPr="00611838" w14:paraId="4CEB4DDC" w14:textId="77777777" w:rsidTr="00E94D13">
        <w:tc>
          <w:tcPr>
            <w:tcW w:w="1017" w:type="dxa"/>
            <w:shd w:val="clear" w:color="auto" w:fill="auto"/>
          </w:tcPr>
          <w:p w14:paraId="3522F46D" w14:textId="77777777" w:rsidR="00100A3A" w:rsidRPr="00611838" w:rsidRDefault="00100A3A" w:rsidP="00E94D13">
            <w:pPr>
              <w:rPr>
                <w:rFonts w:ascii="Arial" w:hAnsi="Arial" w:cs="Arial"/>
                <w:b/>
                <w:bCs/>
              </w:rPr>
            </w:pPr>
            <w:r w:rsidRPr="00611838">
              <w:rPr>
                <w:rFonts w:ascii="Arial" w:hAnsi="Arial" w:cs="Arial"/>
                <w:b/>
                <w:bCs/>
              </w:rPr>
              <w:t>13</w:t>
            </w:r>
          </w:p>
        </w:tc>
        <w:tc>
          <w:tcPr>
            <w:tcW w:w="7059" w:type="dxa"/>
            <w:shd w:val="clear" w:color="auto" w:fill="auto"/>
          </w:tcPr>
          <w:p w14:paraId="1907B95D" w14:textId="77777777" w:rsidR="00100A3A" w:rsidRPr="00611838" w:rsidRDefault="00100A3A" w:rsidP="00E94D13">
            <w:pPr>
              <w:rPr>
                <w:rFonts w:ascii="Arial" w:hAnsi="Arial" w:cs="Arial"/>
                <w:b/>
                <w:bCs/>
              </w:rPr>
            </w:pPr>
            <w:r>
              <w:rPr>
                <w:rFonts w:ascii="Arial" w:hAnsi="Arial" w:cs="Arial"/>
                <w:b/>
                <w:bCs/>
              </w:rPr>
              <w:t>Re-evaluation or Change of Duties over Time</w:t>
            </w:r>
          </w:p>
        </w:tc>
        <w:tc>
          <w:tcPr>
            <w:tcW w:w="940" w:type="dxa"/>
            <w:shd w:val="clear" w:color="auto" w:fill="auto"/>
          </w:tcPr>
          <w:p w14:paraId="585EEE5D" w14:textId="77777777" w:rsidR="00100A3A" w:rsidRPr="00611838" w:rsidRDefault="00100A3A" w:rsidP="00E94D13">
            <w:pPr>
              <w:jc w:val="center"/>
              <w:rPr>
                <w:rFonts w:ascii="Arial" w:hAnsi="Arial" w:cs="Arial"/>
              </w:rPr>
            </w:pPr>
            <w:r>
              <w:rPr>
                <w:rFonts w:ascii="Arial" w:hAnsi="Arial" w:cs="Arial"/>
              </w:rPr>
              <w:t>9</w:t>
            </w:r>
          </w:p>
        </w:tc>
      </w:tr>
      <w:tr w:rsidR="00100A3A" w:rsidRPr="00611838" w14:paraId="425F584E" w14:textId="77777777" w:rsidTr="00E94D13">
        <w:tc>
          <w:tcPr>
            <w:tcW w:w="1017" w:type="dxa"/>
            <w:shd w:val="clear" w:color="auto" w:fill="auto"/>
          </w:tcPr>
          <w:p w14:paraId="7A16D639" w14:textId="77777777" w:rsidR="00100A3A" w:rsidRPr="002B1405" w:rsidRDefault="00100A3A" w:rsidP="00E94D13">
            <w:pPr>
              <w:rPr>
                <w:rFonts w:ascii="Arial" w:hAnsi="Arial" w:cs="Arial"/>
              </w:rPr>
            </w:pPr>
            <w:r w:rsidRPr="002B1405">
              <w:rPr>
                <w:rFonts w:ascii="Arial" w:hAnsi="Arial" w:cs="Arial"/>
              </w:rPr>
              <w:t>13.1</w:t>
            </w:r>
          </w:p>
        </w:tc>
        <w:tc>
          <w:tcPr>
            <w:tcW w:w="7059" w:type="dxa"/>
            <w:shd w:val="clear" w:color="auto" w:fill="auto"/>
          </w:tcPr>
          <w:p w14:paraId="592538B9" w14:textId="77777777" w:rsidR="00100A3A" w:rsidRPr="002B1405" w:rsidRDefault="00100A3A" w:rsidP="00E94D13">
            <w:pPr>
              <w:rPr>
                <w:rFonts w:ascii="Arial" w:hAnsi="Arial" w:cs="Arial"/>
              </w:rPr>
            </w:pPr>
            <w:r w:rsidRPr="002B1405">
              <w:rPr>
                <w:rFonts w:ascii="Arial" w:hAnsi="Arial" w:cs="Arial"/>
              </w:rPr>
              <w:t>Re-evaluation Procedure</w:t>
            </w:r>
          </w:p>
        </w:tc>
        <w:tc>
          <w:tcPr>
            <w:tcW w:w="940" w:type="dxa"/>
            <w:shd w:val="clear" w:color="auto" w:fill="auto"/>
          </w:tcPr>
          <w:p w14:paraId="03FE0054" w14:textId="77777777" w:rsidR="00100A3A" w:rsidRPr="00611838" w:rsidRDefault="00100A3A" w:rsidP="00E94D13">
            <w:pPr>
              <w:jc w:val="center"/>
              <w:rPr>
                <w:rFonts w:ascii="Arial" w:hAnsi="Arial" w:cs="Arial"/>
              </w:rPr>
            </w:pPr>
            <w:r>
              <w:rPr>
                <w:rFonts w:ascii="Arial" w:hAnsi="Arial" w:cs="Arial"/>
              </w:rPr>
              <w:t>9</w:t>
            </w:r>
          </w:p>
        </w:tc>
      </w:tr>
      <w:tr w:rsidR="00100A3A" w:rsidRPr="00611838" w14:paraId="27A5988C" w14:textId="77777777" w:rsidTr="00E94D13">
        <w:tc>
          <w:tcPr>
            <w:tcW w:w="1017" w:type="dxa"/>
            <w:shd w:val="clear" w:color="auto" w:fill="auto"/>
          </w:tcPr>
          <w:p w14:paraId="5ECB6E3E" w14:textId="77777777" w:rsidR="00100A3A" w:rsidRPr="00611838" w:rsidRDefault="00100A3A" w:rsidP="00E94D13">
            <w:pPr>
              <w:rPr>
                <w:rFonts w:ascii="Arial" w:hAnsi="Arial" w:cs="Arial"/>
                <w:b/>
                <w:bCs/>
              </w:rPr>
            </w:pPr>
          </w:p>
        </w:tc>
        <w:tc>
          <w:tcPr>
            <w:tcW w:w="7059" w:type="dxa"/>
            <w:shd w:val="clear" w:color="auto" w:fill="auto"/>
          </w:tcPr>
          <w:p w14:paraId="3D512C6C" w14:textId="77777777" w:rsidR="00100A3A" w:rsidRPr="00611838" w:rsidRDefault="00100A3A" w:rsidP="00E94D13">
            <w:pPr>
              <w:rPr>
                <w:rFonts w:ascii="Arial" w:hAnsi="Arial" w:cs="Arial"/>
              </w:rPr>
            </w:pPr>
          </w:p>
        </w:tc>
        <w:tc>
          <w:tcPr>
            <w:tcW w:w="940" w:type="dxa"/>
            <w:shd w:val="clear" w:color="auto" w:fill="auto"/>
          </w:tcPr>
          <w:p w14:paraId="6E21F449" w14:textId="77777777" w:rsidR="00100A3A" w:rsidRPr="00611838" w:rsidRDefault="00100A3A" w:rsidP="00E94D13">
            <w:pPr>
              <w:jc w:val="center"/>
              <w:rPr>
                <w:rFonts w:ascii="Arial" w:hAnsi="Arial" w:cs="Arial"/>
              </w:rPr>
            </w:pPr>
          </w:p>
        </w:tc>
      </w:tr>
      <w:tr w:rsidR="00100A3A" w:rsidRPr="00611838" w14:paraId="419CB0F5" w14:textId="77777777" w:rsidTr="00E94D13">
        <w:tc>
          <w:tcPr>
            <w:tcW w:w="1017" w:type="dxa"/>
            <w:shd w:val="clear" w:color="auto" w:fill="auto"/>
          </w:tcPr>
          <w:p w14:paraId="16D9E870" w14:textId="77777777" w:rsidR="00100A3A" w:rsidRPr="00611838" w:rsidRDefault="00100A3A" w:rsidP="00E94D13">
            <w:pPr>
              <w:rPr>
                <w:rFonts w:ascii="Arial" w:hAnsi="Arial" w:cs="Arial"/>
                <w:b/>
                <w:bCs/>
              </w:rPr>
            </w:pPr>
            <w:r w:rsidRPr="00611838">
              <w:rPr>
                <w:rFonts w:ascii="Arial" w:hAnsi="Arial" w:cs="Arial"/>
                <w:b/>
                <w:bCs/>
              </w:rPr>
              <w:t>14</w:t>
            </w:r>
          </w:p>
        </w:tc>
        <w:tc>
          <w:tcPr>
            <w:tcW w:w="7059" w:type="dxa"/>
            <w:shd w:val="clear" w:color="auto" w:fill="auto"/>
          </w:tcPr>
          <w:p w14:paraId="40B6BF4B" w14:textId="77777777" w:rsidR="00100A3A" w:rsidRPr="00611838" w:rsidRDefault="00100A3A" w:rsidP="00E94D13">
            <w:pPr>
              <w:rPr>
                <w:rFonts w:ascii="Arial" w:hAnsi="Arial" w:cs="Arial"/>
                <w:b/>
                <w:bCs/>
              </w:rPr>
            </w:pPr>
            <w:r>
              <w:rPr>
                <w:rFonts w:ascii="Arial" w:hAnsi="Arial" w:cs="Arial"/>
                <w:b/>
                <w:bCs/>
              </w:rPr>
              <w:t>Pay Protection</w:t>
            </w:r>
          </w:p>
        </w:tc>
        <w:tc>
          <w:tcPr>
            <w:tcW w:w="940" w:type="dxa"/>
            <w:shd w:val="clear" w:color="auto" w:fill="auto"/>
          </w:tcPr>
          <w:p w14:paraId="3DD57956" w14:textId="77777777" w:rsidR="00100A3A" w:rsidRPr="00611838" w:rsidRDefault="00100A3A" w:rsidP="00E94D13">
            <w:pPr>
              <w:jc w:val="center"/>
              <w:rPr>
                <w:rFonts w:ascii="Arial" w:hAnsi="Arial" w:cs="Arial"/>
              </w:rPr>
            </w:pPr>
            <w:r>
              <w:rPr>
                <w:rFonts w:ascii="Arial" w:hAnsi="Arial" w:cs="Arial"/>
              </w:rPr>
              <w:t>9</w:t>
            </w:r>
          </w:p>
        </w:tc>
      </w:tr>
      <w:tr w:rsidR="00100A3A" w:rsidRPr="00611838" w14:paraId="1E9B864F" w14:textId="77777777" w:rsidTr="00E94D13">
        <w:tc>
          <w:tcPr>
            <w:tcW w:w="1017" w:type="dxa"/>
            <w:shd w:val="clear" w:color="auto" w:fill="auto"/>
          </w:tcPr>
          <w:p w14:paraId="333D833E" w14:textId="77777777" w:rsidR="00100A3A" w:rsidRPr="00611838" w:rsidRDefault="00100A3A" w:rsidP="00E94D13">
            <w:pPr>
              <w:rPr>
                <w:rFonts w:ascii="Arial" w:hAnsi="Arial" w:cs="Arial"/>
                <w:b/>
                <w:bCs/>
              </w:rPr>
            </w:pPr>
          </w:p>
        </w:tc>
        <w:tc>
          <w:tcPr>
            <w:tcW w:w="7059" w:type="dxa"/>
            <w:shd w:val="clear" w:color="auto" w:fill="auto"/>
          </w:tcPr>
          <w:p w14:paraId="59E0AC00" w14:textId="77777777" w:rsidR="00100A3A" w:rsidRPr="00611838" w:rsidRDefault="00100A3A" w:rsidP="00E94D13">
            <w:pPr>
              <w:rPr>
                <w:rFonts w:ascii="Arial" w:hAnsi="Arial" w:cs="Arial"/>
              </w:rPr>
            </w:pPr>
          </w:p>
        </w:tc>
        <w:tc>
          <w:tcPr>
            <w:tcW w:w="940" w:type="dxa"/>
            <w:shd w:val="clear" w:color="auto" w:fill="auto"/>
          </w:tcPr>
          <w:p w14:paraId="1B336AF9" w14:textId="77777777" w:rsidR="00100A3A" w:rsidRPr="00611838" w:rsidRDefault="00100A3A" w:rsidP="00E94D13">
            <w:pPr>
              <w:jc w:val="center"/>
              <w:rPr>
                <w:rFonts w:ascii="Arial" w:hAnsi="Arial" w:cs="Arial"/>
              </w:rPr>
            </w:pPr>
          </w:p>
        </w:tc>
      </w:tr>
      <w:tr w:rsidR="00100A3A" w:rsidRPr="00611838" w14:paraId="6EB404BC" w14:textId="77777777" w:rsidTr="00E94D13">
        <w:tc>
          <w:tcPr>
            <w:tcW w:w="1017" w:type="dxa"/>
            <w:shd w:val="clear" w:color="auto" w:fill="auto"/>
          </w:tcPr>
          <w:p w14:paraId="4F7C52D9" w14:textId="77777777" w:rsidR="00100A3A" w:rsidRPr="00611838" w:rsidRDefault="00100A3A" w:rsidP="00E94D13">
            <w:pPr>
              <w:rPr>
                <w:rFonts w:ascii="Arial" w:hAnsi="Arial" w:cs="Arial"/>
                <w:b/>
                <w:bCs/>
              </w:rPr>
            </w:pPr>
            <w:r w:rsidRPr="00611838">
              <w:rPr>
                <w:rFonts w:ascii="Arial" w:hAnsi="Arial" w:cs="Arial"/>
                <w:b/>
                <w:bCs/>
              </w:rPr>
              <w:t>15</w:t>
            </w:r>
          </w:p>
        </w:tc>
        <w:tc>
          <w:tcPr>
            <w:tcW w:w="7059" w:type="dxa"/>
            <w:shd w:val="clear" w:color="auto" w:fill="auto"/>
          </w:tcPr>
          <w:p w14:paraId="6F8339FA" w14:textId="77777777" w:rsidR="00100A3A" w:rsidRPr="00611838" w:rsidRDefault="00100A3A" w:rsidP="00E94D13">
            <w:pPr>
              <w:rPr>
                <w:rFonts w:ascii="Arial" w:hAnsi="Arial" w:cs="Arial"/>
                <w:b/>
                <w:bCs/>
              </w:rPr>
            </w:pPr>
            <w:r>
              <w:rPr>
                <w:rFonts w:ascii="Arial" w:hAnsi="Arial" w:cs="Arial"/>
                <w:b/>
                <w:bCs/>
              </w:rPr>
              <w:t>Right of Appeal</w:t>
            </w:r>
          </w:p>
        </w:tc>
        <w:tc>
          <w:tcPr>
            <w:tcW w:w="940" w:type="dxa"/>
            <w:shd w:val="clear" w:color="auto" w:fill="auto"/>
          </w:tcPr>
          <w:p w14:paraId="18542249" w14:textId="77777777" w:rsidR="00100A3A" w:rsidRPr="00611838" w:rsidRDefault="00100A3A" w:rsidP="00E94D13">
            <w:pPr>
              <w:jc w:val="center"/>
              <w:rPr>
                <w:rFonts w:ascii="Arial" w:hAnsi="Arial" w:cs="Arial"/>
              </w:rPr>
            </w:pPr>
            <w:r>
              <w:rPr>
                <w:rFonts w:ascii="Arial" w:hAnsi="Arial" w:cs="Arial"/>
              </w:rPr>
              <w:t>10</w:t>
            </w:r>
          </w:p>
        </w:tc>
      </w:tr>
      <w:tr w:rsidR="00100A3A" w:rsidRPr="00611838" w14:paraId="6863FC17" w14:textId="77777777" w:rsidTr="00E94D13">
        <w:tc>
          <w:tcPr>
            <w:tcW w:w="1017" w:type="dxa"/>
            <w:shd w:val="clear" w:color="auto" w:fill="auto"/>
          </w:tcPr>
          <w:p w14:paraId="0B26A5AC" w14:textId="77777777" w:rsidR="00100A3A" w:rsidRPr="00611838" w:rsidRDefault="00100A3A" w:rsidP="00E94D13">
            <w:pPr>
              <w:rPr>
                <w:rFonts w:ascii="Arial" w:hAnsi="Arial" w:cs="Arial"/>
                <w:b/>
                <w:bCs/>
              </w:rPr>
            </w:pPr>
          </w:p>
        </w:tc>
        <w:tc>
          <w:tcPr>
            <w:tcW w:w="7059" w:type="dxa"/>
            <w:shd w:val="clear" w:color="auto" w:fill="auto"/>
          </w:tcPr>
          <w:p w14:paraId="64AE773F" w14:textId="77777777" w:rsidR="00100A3A" w:rsidRPr="00611838" w:rsidRDefault="00100A3A" w:rsidP="00E94D13">
            <w:pPr>
              <w:rPr>
                <w:rFonts w:ascii="Arial" w:hAnsi="Arial" w:cs="Arial"/>
              </w:rPr>
            </w:pPr>
          </w:p>
        </w:tc>
        <w:tc>
          <w:tcPr>
            <w:tcW w:w="940" w:type="dxa"/>
            <w:shd w:val="clear" w:color="auto" w:fill="auto"/>
          </w:tcPr>
          <w:p w14:paraId="14219BD5" w14:textId="77777777" w:rsidR="00100A3A" w:rsidRPr="00611838" w:rsidRDefault="00100A3A" w:rsidP="00E94D13">
            <w:pPr>
              <w:jc w:val="center"/>
              <w:rPr>
                <w:rFonts w:ascii="Arial" w:hAnsi="Arial" w:cs="Arial"/>
              </w:rPr>
            </w:pPr>
          </w:p>
        </w:tc>
      </w:tr>
      <w:tr w:rsidR="00100A3A" w:rsidRPr="00611838" w14:paraId="2ADC739A" w14:textId="77777777" w:rsidTr="00E94D13">
        <w:tc>
          <w:tcPr>
            <w:tcW w:w="1017" w:type="dxa"/>
            <w:shd w:val="clear" w:color="auto" w:fill="auto"/>
          </w:tcPr>
          <w:p w14:paraId="5ECAE3A8" w14:textId="77777777" w:rsidR="00100A3A" w:rsidRPr="00611838" w:rsidRDefault="00100A3A" w:rsidP="00E94D13">
            <w:pPr>
              <w:rPr>
                <w:rFonts w:ascii="Arial" w:hAnsi="Arial" w:cs="Arial"/>
                <w:b/>
                <w:bCs/>
              </w:rPr>
            </w:pPr>
          </w:p>
        </w:tc>
        <w:tc>
          <w:tcPr>
            <w:tcW w:w="7059" w:type="dxa"/>
            <w:shd w:val="clear" w:color="auto" w:fill="auto"/>
          </w:tcPr>
          <w:p w14:paraId="288C940D" w14:textId="77777777" w:rsidR="00100A3A" w:rsidRPr="00611838" w:rsidRDefault="00100A3A" w:rsidP="00E94D13">
            <w:pPr>
              <w:rPr>
                <w:rFonts w:ascii="Arial" w:hAnsi="Arial" w:cs="Arial"/>
                <w:b/>
                <w:bCs/>
              </w:rPr>
            </w:pPr>
            <w:r>
              <w:rPr>
                <w:rFonts w:ascii="Arial" w:hAnsi="Arial" w:cs="Arial"/>
                <w:b/>
                <w:bCs/>
              </w:rPr>
              <w:t>Appendix 1 – Re-evaluation Appeal Process</w:t>
            </w:r>
          </w:p>
        </w:tc>
        <w:tc>
          <w:tcPr>
            <w:tcW w:w="940" w:type="dxa"/>
            <w:shd w:val="clear" w:color="auto" w:fill="auto"/>
          </w:tcPr>
          <w:p w14:paraId="34187F67" w14:textId="77777777" w:rsidR="00100A3A" w:rsidRPr="00611838" w:rsidRDefault="00100A3A" w:rsidP="00E94D13">
            <w:pPr>
              <w:jc w:val="center"/>
              <w:rPr>
                <w:rFonts w:ascii="Arial" w:hAnsi="Arial" w:cs="Arial"/>
              </w:rPr>
            </w:pPr>
            <w:r>
              <w:rPr>
                <w:rFonts w:ascii="Arial" w:hAnsi="Arial" w:cs="Arial"/>
              </w:rPr>
              <w:t>11</w:t>
            </w:r>
          </w:p>
        </w:tc>
      </w:tr>
    </w:tbl>
    <w:p w14:paraId="664BA4F9" w14:textId="77777777" w:rsidR="00100A3A" w:rsidRDefault="00100A3A" w:rsidP="00100A3A"/>
    <w:p w14:paraId="6AD502D0" w14:textId="655188DF" w:rsidR="005D4F79" w:rsidRDefault="005D4F79" w:rsidP="005125DC">
      <w:pPr>
        <w:jc w:val="both"/>
        <w:rPr>
          <w:rFonts w:ascii="Arial" w:hAnsi="Arial" w:cs="Arial"/>
          <w:b/>
          <w:bCs/>
          <w:lang w:eastAsia="en-US"/>
        </w:rPr>
      </w:pPr>
    </w:p>
    <w:p w14:paraId="03FCBB8A" w14:textId="77777777" w:rsidR="005D4F79" w:rsidRDefault="005D4F79">
      <w:pPr>
        <w:spacing w:after="160" w:line="259" w:lineRule="auto"/>
        <w:rPr>
          <w:rFonts w:ascii="Arial" w:hAnsi="Arial" w:cs="Arial"/>
          <w:b/>
          <w:bCs/>
          <w:lang w:eastAsia="en-US"/>
        </w:rPr>
      </w:pPr>
      <w:r>
        <w:rPr>
          <w:rFonts w:ascii="Arial" w:hAnsi="Arial" w:cs="Arial"/>
          <w:b/>
          <w:bCs/>
          <w:lang w:eastAsia="en-US"/>
        </w:rPr>
        <w:br w:type="page"/>
      </w:r>
    </w:p>
    <w:p w14:paraId="1A482D6D" w14:textId="3C9C62E4" w:rsidR="004E22D0" w:rsidRDefault="005D4F79" w:rsidP="005125DC">
      <w:pPr>
        <w:jc w:val="both"/>
        <w:rPr>
          <w:rFonts w:ascii="Arial" w:hAnsi="Arial" w:cs="Arial"/>
          <w:b/>
          <w:bCs/>
          <w:lang w:eastAsia="en-US"/>
        </w:rPr>
      </w:pPr>
      <w:r>
        <w:rPr>
          <w:rFonts w:ascii="Arial" w:hAnsi="Arial" w:cs="Arial"/>
          <w:b/>
          <w:bCs/>
          <w:lang w:eastAsia="en-US"/>
        </w:rPr>
        <w:lastRenderedPageBreak/>
        <w:t>1.0</w:t>
      </w:r>
      <w:r>
        <w:rPr>
          <w:rFonts w:ascii="Arial" w:hAnsi="Arial" w:cs="Arial"/>
          <w:b/>
          <w:bCs/>
          <w:lang w:eastAsia="en-US"/>
        </w:rPr>
        <w:tab/>
      </w:r>
      <w:r w:rsidR="004E22D0">
        <w:rPr>
          <w:rFonts w:ascii="Arial" w:hAnsi="Arial" w:cs="Arial"/>
          <w:b/>
          <w:bCs/>
          <w:lang w:eastAsia="en-US"/>
        </w:rPr>
        <w:t>INTRODUCTION</w:t>
      </w:r>
    </w:p>
    <w:p w14:paraId="24C320EC" w14:textId="521CDE97" w:rsidR="004E22D0" w:rsidRDefault="004E22D0" w:rsidP="005125DC">
      <w:pPr>
        <w:jc w:val="both"/>
        <w:rPr>
          <w:rFonts w:ascii="Arial" w:hAnsi="Arial" w:cs="Arial"/>
          <w:b/>
          <w:bCs/>
          <w:lang w:eastAsia="en-US"/>
        </w:rPr>
      </w:pPr>
    </w:p>
    <w:p w14:paraId="389419F4" w14:textId="453364E5" w:rsidR="004E22D0" w:rsidRDefault="004E22D0" w:rsidP="005D4F79">
      <w:pPr>
        <w:jc w:val="both"/>
        <w:rPr>
          <w:rFonts w:ascii="Arial" w:hAnsi="Arial" w:cs="Arial"/>
          <w:lang w:eastAsia="en-US"/>
        </w:rPr>
      </w:pPr>
      <w:r>
        <w:rPr>
          <w:rFonts w:ascii="Arial" w:hAnsi="Arial" w:cs="Arial"/>
          <w:lang w:eastAsia="en-US"/>
        </w:rPr>
        <w:t>It is recommended that all schools should have a pay policy which sets out the basis on which they determine pay for support staff and procedures to address staff grievances in relation to pay.</w:t>
      </w:r>
    </w:p>
    <w:p w14:paraId="5FB290C9" w14:textId="606968ED" w:rsidR="004E22D0" w:rsidRDefault="004E22D0" w:rsidP="005D4F79">
      <w:pPr>
        <w:jc w:val="both"/>
        <w:rPr>
          <w:rFonts w:ascii="Arial" w:hAnsi="Arial" w:cs="Arial"/>
          <w:lang w:eastAsia="en-US"/>
        </w:rPr>
      </w:pPr>
    </w:p>
    <w:p w14:paraId="46EB3A3E" w14:textId="18823678" w:rsidR="004E22D0" w:rsidRDefault="004E22D0" w:rsidP="005D4F79">
      <w:pPr>
        <w:jc w:val="both"/>
        <w:rPr>
          <w:rFonts w:ascii="Arial" w:hAnsi="Arial" w:cs="Arial"/>
          <w:lang w:eastAsia="en-US"/>
        </w:rPr>
      </w:pPr>
      <w:r>
        <w:rPr>
          <w:rFonts w:ascii="Arial" w:hAnsi="Arial" w:cs="Arial"/>
          <w:lang w:eastAsia="en-US"/>
        </w:rPr>
        <w:t>It is recommended that Academies that have chosen to continue to use the Local Government Services National Agreement on Pay and Conditions of Service (The ‘Green Book’) and Wokingham Borough Council’s job evaluation scheme, also adopt this policy.</w:t>
      </w:r>
    </w:p>
    <w:p w14:paraId="56705529" w14:textId="2E7FEF3F" w:rsidR="004E22D0" w:rsidRDefault="004E22D0" w:rsidP="005D4F79">
      <w:pPr>
        <w:jc w:val="both"/>
        <w:rPr>
          <w:rFonts w:ascii="Arial" w:hAnsi="Arial" w:cs="Arial"/>
          <w:lang w:eastAsia="en-US"/>
        </w:rPr>
      </w:pPr>
    </w:p>
    <w:p w14:paraId="7D0A0632" w14:textId="05F853F9" w:rsidR="004E22D0" w:rsidRDefault="004E22D0" w:rsidP="005D4F79">
      <w:pPr>
        <w:jc w:val="both"/>
        <w:rPr>
          <w:rFonts w:ascii="Arial" w:hAnsi="Arial" w:cs="Arial"/>
          <w:lang w:eastAsia="en-US"/>
        </w:rPr>
      </w:pPr>
      <w:r>
        <w:rPr>
          <w:rFonts w:ascii="Arial" w:hAnsi="Arial" w:cs="Arial"/>
          <w:lang w:eastAsia="en-US"/>
        </w:rPr>
        <w:t>This policy covers pay arrangements for all support staff in schools and has been agreed in consultation with the recognised trade unions for support staff. A separate model pay policy is available for teachers.</w:t>
      </w:r>
    </w:p>
    <w:p w14:paraId="22BA2E28" w14:textId="615ADA39" w:rsidR="004E22D0" w:rsidRDefault="004E22D0" w:rsidP="005D4F79">
      <w:pPr>
        <w:jc w:val="both"/>
        <w:rPr>
          <w:rFonts w:ascii="Arial" w:hAnsi="Arial" w:cs="Arial"/>
          <w:lang w:eastAsia="en-US"/>
        </w:rPr>
      </w:pPr>
    </w:p>
    <w:p w14:paraId="75729BB7" w14:textId="77777777" w:rsidR="005D4F79" w:rsidRDefault="005D4F79" w:rsidP="005D4F79">
      <w:pPr>
        <w:jc w:val="both"/>
        <w:rPr>
          <w:rFonts w:ascii="Arial" w:hAnsi="Arial" w:cs="Arial"/>
          <w:lang w:eastAsia="en-US"/>
        </w:rPr>
      </w:pPr>
    </w:p>
    <w:p w14:paraId="1C505DDF" w14:textId="264896AA" w:rsidR="005D4F79" w:rsidRDefault="007F53EE" w:rsidP="005D4F79">
      <w:pPr>
        <w:pStyle w:val="Heading3"/>
        <w:numPr>
          <w:ilvl w:val="0"/>
          <w:numId w:val="0"/>
        </w:numPr>
        <w:jc w:val="both"/>
        <w:rPr>
          <w:rFonts w:cs="Arial"/>
          <w:szCs w:val="24"/>
          <w:lang w:eastAsia="en-GB"/>
        </w:rPr>
      </w:pPr>
      <w:bookmarkStart w:id="0" w:name="_Toc431201071"/>
      <w:bookmarkStart w:id="1" w:name="_Toc431201324"/>
      <w:bookmarkStart w:id="2" w:name="_Toc52273403"/>
      <w:r>
        <w:rPr>
          <w:rFonts w:cs="Arial"/>
          <w:b/>
          <w:bCs/>
        </w:rPr>
        <w:t>2</w:t>
      </w:r>
      <w:r w:rsidR="005D4F79">
        <w:rPr>
          <w:rFonts w:cs="Arial"/>
          <w:b/>
          <w:bCs/>
        </w:rPr>
        <w:t>.0</w:t>
      </w:r>
      <w:r w:rsidR="005D4F79">
        <w:rPr>
          <w:rFonts w:cs="Arial"/>
          <w:b/>
          <w:bCs/>
        </w:rPr>
        <w:tab/>
      </w:r>
      <w:r w:rsidR="005D4F79" w:rsidRPr="00627611">
        <w:rPr>
          <w:rFonts w:cs="Arial"/>
          <w:b/>
          <w:bCs/>
        </w:rPr>
        <w:t>DEFINITIONS</w:t>
      </w:r>
      <w:bookmarkEnd w:id="0"/>
      <w:bookmarkEnd w:id="1"/>
      <w:bookmarkEnd w:id="2"/>
    </w:p>
    <w:p w14:paraId="522DE876" w14:textId="77777777" w:rsidR="005D4F79" w:rsidRPr="00627611" w:rsidRDefault="005D4F79" w:rsidP="005D4F79">
      <w:pPr>
        <w:pStyle w:val="Heading3"/>
        <w:numPr>
          <w:ilvl w:val="0"/>
          <w:numId w:val="0"/>
        </w:numPr>
        <w:jc w:val="both"/>
        <w:rPr>
          <w:rFonts w:cs="Arial"/>
          <w:szCs w:val="24"/>
          <w:lang w:eastAsia="en-GB"/>
        </w:rPr>
      </w:pPr>
      <w:r w:rsidRPr="00627611">
        <w:rPr>
          <w:rFonts w:cs="Arial"/>
          <w:szCs w:val="24"/>
          <w:lang w:eastAsia="en-GB"/>
        </w:rPr>
        <w:t xml:space="preserve"> </w:t>
      </w:r>
    </w:p>
    <w:p w14:paraId="463BD667" w14:textId="733902EA" w:rsidR="005D4F79" w:rsidRPr="00627611" w:rsidRDefault="005D4F79" w:rsidP="005D4F79">
      <w:pPr>
        <w:jc w:val="both"/>
        <w:rPr>
          <w:rFonts w:ascii="Arial" w:hAnsi="Arial" w:cs="Arial"/>
        </w:rPr>
      </w:pPr>
      <w:r w:rsidRPr="00627611">
        <w:rPr>
          <w:rFonts w:ascii="Arial" w:hAnsi="Arial" w:cs="Arial"/>
        </w:rPr>
        <w:t xml:space="preserve">The term </w:t>
      </w:r>
      <w:r w:rsidR="007F53EE">
        <w:rPr>
          <w:rFonts w:ascii="Arial" w:hAnsi="Arial" w:cs="Arial"/>
        </w:rPr>
        <w:t>‘</w:t>
      </w:r>
      <w:r w:rsidRPr="00627611">
        <w:rPr>
          <w:rFonts w:ascii="Arial" w:hAnsi="Arial" w:cs="Arial"/>
        </w:rPr>
        <w:t>relevant body</w:t>
      </w:r>
      <w:r w:rsidR="007F53EE">
        <w:rPr>
          <w:rFonts w:ascii="Arial" w:hAnsi="Arial" w:cs="Arial"/>
        </w:rPr>
        <w:t>’</w:t>
      </w:r>
      <w:r w:rsidRPr="00627611">
        <w:rPr>
          <w:rFonts w:ascii="Arial" w:hAnsi="Arial" w:cs="Arial"/>
        </w:rPr>
        <w:t xml:space="preserve"> has been used throughout this policy. In maintained schools </w:t>
      </w:r>
      <w:r>
        <w:rPr>
          <w:rFonts w:ascii="Arial" w:hAnsi="Arial" w:cs="Arial"/>
        </w:rPr>
        <w:t xml:space="preserve">the Governing body </w:t>
      </w:r>
      <w:r w:rsidRPr="00627611">
        <w:rPr>
          <w:rFonts w:ascii="Arial" w:hAnsi="Arial" w:cs="Arial"/>
        </w:rPr>
        <w:t xml:space="preserve">is the </w:t>
      </w:r>
      <w:r>
        <w:rPr>
          <w:rFonts w:ascii="Arial" w:hAnsi="Arial" w:cs="Arial"/>
        </w:rPr>
        <w:t>relevant</w:t>
      </w:r>
      <w:r w:rsidRPr="00627611">
        <w:rPr>
          <w:rFonts w:ascii="Arial" w:hAnsi="Arial" w:cs="Arial"/>
        </w:rPr>
        <w:t xml:space="preserve"> body. The differing structures of academies mean that the Academy Trust will need to define the relevant body for the purposes of pay decisions. </w:t>
      </w:r>
    </w:p>
    <w:p w14:paraId="20D37BAE" w14:textId="250A3D1B" w:rsidR="005D4F79" w:rsidRDefault="005D4F79" w:rsidP="005D4F79">
      <w:pPr>
        <w:ind w:right="-20"/>
        <w:jc w:val="both"/>
        <w:rPr>
          <w:rFonts w:ascii="Arial" w:eastAsia="Arial" w:hAnsi="Arial" w:cs="Arial"/>
          <w:b/>
          <w:bCs/>
        </w:rPr>
      </w:pPr>
    </w:p>
    <w:p w14:paraId="14D6F1BA" w14:textId="77777777" w:rsidR="005D4F79" w:rsidRDefault="005D4F79" w:rsidP="005D4F79">
      <w:pPr>
        <w:ind w:right="-20"/>
        <w:jc w:val="both"/>
        <w:rPr>
          <w:rFonts w:ascii="Arial" w:eastAsia="Arial" w:hAnsi="Arial" w:cs="Arial"/>
          <w:b/>
          <w:bCs/>
        </w:rPr>
      </w:pPr>
    </w:p>
    <w:p w14:paraId="5EDDEF7B" w14:textId="35FB84D4" w:rsidR="005D4F79" w:rsidRPr="00193A84" w:rsidRDefault="007F53EE" w:rsidP="005D4F79">
      <w:pPr>
        <w:tabs>
          <w:tab w:val="left" w:pos="851"/>
        </w:tabs>
        <w:overflowPunct w:val="0"/>
        <w:autoSpaceDE w:val="0"/>
        <w:autoSpaceDN w:val="0"/>
        <w:adjustRightInd w:val="0"/>
        <w:jc w:val="both"/>
        <w:textAlignment w:val="baseline"/>
        <w:rPr>
          <w:rFonts w:ascii="Arial" w:hAnsi="Arial" w:cs="Arial"/>
        </w:rPr>
      </w:pPr>
      <w:r>
        <w:rPr>
          <w:rFonts w:ascii="Arial" w:hAnsi="Arial" w:cs="Arial"/>
          <w:b/>
        </w:rPr>
        <w:t>3</w:t>
      </w:r>
      <w:r w:rsidR="005D4F79">
        <w:rPr>
          <w:rFonts w:ascii="Arial" w:hAnsi="Arial" w:cs="Arial"/>
          <w:b/>
        </w:rPr>
        <w:t>.0</w:t>
      </w:r>
      <w:r w:rsidR="005D4F79">
        <w:rPr>
          <w:rFonts w:ascii="Arial" w:hAnsi="Arial" w:cs="Arial"/>
          <w:b/>
        </w:rPr>
        <w:tab/>
      </w:r>
      <w:r w:rsidR="005D4F79" w:rsidRPr="00193A84">
        <w:rPr>
          <w:rFonts w:ascii="Arial" w:hAnsi="Arial" w:cs="Arial"/>
          <w:b/>
        </w:rPr>
        <w:t>EQUALITIES LEGISLATION</w:t>
      </w:r>
    </w:p>
    <w:p w14:paraId="03393D18" w14:textId="77777777" w:rsidR="005D4F79" w:rsidRDefault="005D4F79" w:rsidP="005D4F79">
      <w:pPr>
        <w:tabs>
          <w:tab w:val="left" w:pos="851"/>
        </w:tabs>
        <w:overflowPunct w:val="0"/>
        <w:autoSpaceDE w:val="0"/>
        <w:autoSpaceDN w:val="0"/>
        <w:adjustRightInd w:val="0"/>
        <w:jc w:val="both"/>
        <w:textAlignment w:val="baseline"/>
        <w:rPr>
          <w:rFonts w:ascii="Arial" w:hAnsi="Arial" w:cs="Arial"/>
        </w:rPr>
      </w:pPr>
    </w:p>
    <w:p w14:paraId="45E97B6A" w14:textId="77777777" w:rsidR="005D4F79" w:rsidRPr="00193A84" w:rsidRDefault="005D4F79" w:rsidP="005D4F79">
      <w:pPr>
        <w:tabs>
          <w:tab w:val="left" w:pos="851"/>
        </w:tabs>
        <w:overflowPunct w:val="0"/>
        <w:autoSpaceDE w:val="0"/>
        <w:autoSpaceDN w:val="0"/>
        <w:adjustRightInd w:val="0"/>
        <w:jc w:val="both"/>
        <w:textAlignment w:val="baseline"/>
        <w:rPr>
          <w:rFonts w:ascii="Arial" w:hAnsi="Arial" w:cs="Arial"/>
        </w:rPr>
      </w:pPr>
      <w:r w:rsidRPr="00193A84">
        <w:rPr>
          <w:rFonts w:ascii="Arial" w:hAnsi="Arial" w:cs="Arial"/>
        </w:rPr>
        <w:t xml:space="preserve">The </w:t>
      </w:r>
      <w:r>
        <w:rPr>
          <w:rFonts w:ascii="Arial" w:hAnsi="Arial" w:cs="Arial"/>
        </w:rPr>
        <w:t>relevant</w:t>
      </w:r>
      <w:r w:rsidRPr="00193A84">
        <w:rPr>
          <w:rFonts w:ascii="Arial" w:hAnsi="Arial" w:cs="Arial"/>
        </w:rPr>
        <w:t xml:space="preserve"> body is committed to ensuring consistency of treatment and fairness and will abide by all relevant equality legislation: </w:t>
      </w:r>
    </w:p>
    <w:p w14:paraId="2930661B" w14:textId="77777777" w:rsidR="005D4F79" w:rsidRPr="006F7FE3" w:rsidRDefault="005D4F79" w:rsidP="005D4F79">
      <w:pPr>
        <w:tabs>
          <w:tab w:val="left" w:pos="851"/>
        </w:tabs>
        <w:overflowPunct w:val="0"/>
        <w:autoSpaceDE w:val="0"/>
        <w:autoSpaceDN w:val="0"/>
        <w:adjustRightInd w:val="0"/>
        <w:jc w:val="both"/>
        <w:textAlignment w:val="baseline"/>
        <w:rPr>
          <w:rFonts w:ascii="Arial" w:hAnsi="Arial" w:cs="Arial"/>
        </w:rPr>
      </w:pPr>
    </w:p>
    <w:p w14:paraId="40C9E70F" w14:textId="6533FABD" w:rsidR="005D4F79" w:rsidRPr="006F7FE3" w:rsidRDefault="005D4F79" w:rsidP="005D4F79">
      <w:pPr>
        <w:numPr>
          <w:ilvl w:val="0"/>
          <w:numId w:val="15"/>
        </w:numPr>
        <w:tabs>
          <w:tab w:val="left" w:pos="851"/>
        </w:tabs>
        <w:overflowPunct w:val="0"/>
        <w:autoSpaceDE w:val="0"/>
        <w:autoSpaceDN w:val="0"/>
        <w:adjustRightInd w:val="0"/>
        <w:jc w:val="both"/>
        <w:textAlignment w:val="baseline"/>
        <w:rPr>
          <w:rFonts w:ascii="Arial" w:hAnsi="Arial" w:cs="Arial"/>
        </w:rPr>
      </w:pPr>
      <w:r w:rsidRPr="006F7FE3">
        <w:rPr>
          <w:rFonts w:ascii="Arial" w:hAnsi="Arial" w:cs="Arial"/>
        </w:rPr>
        <w:t xml:space="preserve">Employment Relations Act </w:t>
      </w:r>
      <w:r w:rsidR="003E2ACB">
        <w:rPr>
          <w:rFonts w:ascii="Arial" w:hAnsi="Arial" w:cs="Arial"/>
        </w:rPr>
        <w:t>2004</w:t>
      </w:r>
    </w:p>
    <w:p w14:paraId="1CB20EB5" w14:textId="77777777" w:rsidR="005D4F79" w:rsidRPr="006F7FE3" w:rsidRDefault="005D4F79" w:rsidP="005D4F79">
      <w:pPr>
        <w:numPr>
          <w:ilvl w:val="0"/>
          <w:numId w:val="15"/>
        </w:numPr>
        <w:tabs>
          <w:tab w:val="left" w:pos="851"/>
        </w:tabs>
        <w:overflowPunct w:val="0"/>
        <w:autoSpaceDE w:val="0"/>
        <w:autoSpaceDN w:val="0"/>
        <w:adjustRightInd w:val="0"/>
        <w:jc w:val="both"/>
        <w:textAlignment w:val="baseline"/>
        <w:rPr>
          <w:rFonts w:ascii="Arial" w:hAnsi="Arial" w:cs="Arial"/>
        </w:rPr>
      </w:pPr>
      <w:r w:rsidRPr="006F7FE3">
        <w:rPr>
          <w:rFonts w:ascii="Arial" w:hAnsi="Arial" w:cs="Arial"/>
        </w:rPr>
        <w:t>Equality Act 2010</w:t>
      </w:r>
    </w:p>
    <w:p w14:paraId="75EAEA93" w14:textId="77777777" w:rsidR="005D4F79" w:rsidRPr="006F7FE3" w:rsidRDefault="005D4F79" w:rsidP="005D4F79">
      <w:pPr>
        <w:numPr>
          <w:ilvl w:val="0"/>
          <w:numId w:val="15"/>
        </w:numPr>
        <w:tabs>
          <w:tab w:val="left" w:pos="851"/>
        </w:tabs>
        <w:overflowPunct w:val="0"/>
        <w:autoSpaceDE w:val="0"/>
        <w:autoSpaceDN w:val="0"/>
        <w:adjustRightInd w:val="0"/>
        <w:jc w:val="both"/>
        <w:textAlignment w:val="baseline"/>
        <w:rPr>
          <w:rFonts w:ascii="Arial" w:hAnsi="Arial" w:cs="Arial"/>
        </w:rPr>
      </w:pPr>
      <w:r w:rsidRPr="006F7FE3">
        <w:rPr>
          <w:rFonts w:ascii="Arial" w:hAnsi="Arial" w:cs="Arial"/>
        </w:rPr>
        <w:t xml:space="preserve">Employment Rights Act 1996 </w:t>
      </w:r>
    </w:p>
    <w:p w14:paraId="50360BC7" w14:textId="77777777" w:rsidR="005D4F79" w:rsidRPr="006F7FE3" w:rsidRDefault="005D4F79" w:rsidP="005D4F79">
      <w:pPr>
        <w:numPr>
          <w:ilvl w:val="0"/>
          <w:numId w:val="15"/>
        </w:numPr>
        <w:tabs>
          <w:tab w:val="left" w:pos="851"/>
        </w:tabs>
        <w:overflowPunct w:val="0"/>
        <w:autoSpaceDE w:val="0"/>
        <w:autoSpaceDN w:val="0"/>
        <w:adjustRightInd w:val="0"/>
        <w:jc w:val="both"/>
        <w:textAlignment w:val="baseline"/>
        <w:rPr>
          <w:rFonts w:ascii="Arial" w:hAnsi="Arial" w:cs="Arial"/>
          <w:color w:val="000000"/>
          <w:kern w:val="36"/>
        </w:rPr>
      </w:pPr>
      <w:r w:rsidRPr="006F7FE3">
        <w:rPr>
          <w:rFonts w:ascii="Arial" w:hAnsi="Arial" w:cs="Arial"/>
          <w:color w:val="000000"/>
          <w:kern w:val="36"/>
        </w:rPr>
        <w:t xml:space="preserve">The Part-time Workers (Prevention of Less Favourable Treatment) </w:t>
      </w:r>
      <w:r>
        <w:rPr>
          <w:rFonts w:ascii="Arial" w:hAnsi="Arial" w:cs="Arial"/>
          <w:color w:val="000000"/>
          <w:kern w:val="36"/>
        </w:rPr>
        <w:tab/>
      </w:r>
      <w:r w:rsidRPr="006F7FE3">
        <w:rPr>
          <w:rFonts w:ascii="Arial" w:hAnsi="Arial" w:cs="Arial"/>
          <w:color w:val="000000"/>
          <w:kern w:val="36"/>
        </w:rPr>
        <w:t>Regulations 2000</w:t>
      </w:r>
    </w:p>
    <w:p w14:paraId="446EAD3B" w14:textId="77777777" w:rsidR="005D4F79" w:rsidRPr="006F7FE3" w:rsidRDefault="005D4F79" w:rsidP="005D4F79">
      <w:pPr>
        <w:numPr>
          <w:ilvl w:val="0"/>
          <w:numId w:val="15"/>
        </w:numPr>
        <w:tabs>
          <w:tab w:val="left" w:pos="851"/>
        </w:tabs>
        <w:overflowPunct w:val="0"/>
        <w:autoSpaceDE w:val="0"/>
        <w:autoSpaceDN w:val="0"/>
        <w:adjustRightInd w:val="0"/>
        <w:jc w:val="both"/>
        <w:textAlignment w:val="baseline"/>
        <w:rPr>
          <w:rFonts w:ascii="Arial" w:hAnsi="Arial" w:cs="Arial"/>
          <w:color w:val="000000"/>
          <w:kern w:val="36"/>
        </w:rPr>
      </w:pPr>
      <w:r w:rsidRPr="006F7FE3">
        <w:rPr>
          <w:rFonts w:ascii="Arial" w:hAnsi="Arial" w:cs="Arial"/>
          <w:color w:val="000000"/>
          <w:kern w:val="36"/>
        </w:rPr>
        <w:t xml:space="preserve">The Fixed-term Employees (Prevention of Less Favourable </w:t>
      </w:r>
      <w:r>
        <w:rPr>
          <w:rFonts w:ascii="Arial" w:hAnsi="Arial" w:cs="Arial"/>
          <w:color w:val="000000"/>
          <w:kern w:val="36"/>
        </w:rPr>
        <w:tab/>
      </w:r>
      <w:r w:rsidRPr="006F7FE3">
        <w:rPr>
          <w:rFonts w:ascii="Arial" w:hAnsi="Arial" w:cs="Arial"/>
          <w:color w:val="000000"/>
          <w:kern w:val="36"/>
        </w:rPr>
        <w:t xml:space="preserve">Treatment) </w:t>
      </w:r>
      <w:r>
        <w:rPr>
          <w:rFonts w:ascii="Arial" w:hAnsi="Arial" w:cs="Arial"/>
          <w:color w:val="000000"/>
          <w:kern w:val="36"/>
        </w:rPr>
        <w:tab/>
      </w:r>
      <w:r w:rsidRPr="006F7FE3">
        <w:rPr>
          <w:rFonts w:ascii="Arial" w:hAnsi="Arial" w:cs="Arial"/>
          <w:color w:val="000000"/>
          <w:kern w:val="36"/>
        </w:rPr>
        <w:t>Regulations 2002</w:t>
      </w:r>
    </w:p>
    <w:p w14:paraId="64F88566" w14:textId="77777777" w:rsidR="005D4F79" w:rsidRDefault="005D4F79" w:rsidP="005D4F79">
      <w:pPr>
        <w:numPr>
          <w:ilvl w:val="0"/>
          <w:numId w:val="15"/>
        </w:numPr>
        <w:tabs>
          <w:tab w:val="left" w:pos="851"/>
        </w:tabs>
        <w:overflowPunct w:val="0"/>
        <w:autoSpaceDE w:val="0"/>
        <w:autoSpaceDN w:val="0"/>
        <w:adjustRightInd w:val="0"/>
        <w:jc w:val="both"/>
        <w:textAlignment w:val="baseline"/>
        <w:rPr>
          <w:rFonts w:ascii="Arial" w:hAnsi="Arial" w:cs="Arial"/>
          <w:color w:val="000000"/>
          <w:kern w:val="36"/>
        </w:rPr>
      </w:pPr>
      <w:r w:rsidRPr="006F7FE3">
        <w:rPr>
          <w:rFonts w:ascii="Arial" w:hAnsi="Arial" w:cs="Arial"/>
          <w:color w:val="000000"/>
          <w:kern w:val="36"/>
        </w:rPr>
        <w:t>The Agency Workers Regulations 2010</w:t>
      </w:r>
    </w:p>
    <w:p w14:paraId="2D229982" w14:textId="77777777" w:rsidR="005D4F79" w:rsidRPr="006F7FE3" w:rsidRDefault="005D4F79" w:rsidP="005D4F79">
      <w:pPr>
        <w:numPr>
          <w:ilvl w:val="0"/>
          <w:numId w:val="15"/>
        </w:numPr>
        <w:tabs>
          <w:tab w:val="left" w:pos="851"/>
        </w:tabs>
        <w:overflowPunct w:val="0"/>
        <w:autoSpaceDE w:val="0"/>
        <w:autoSpaceDN w:val="0"/>
        <w:adjustRightInd w:val="0"/>
        <w:jc w:val="both"/>
        <w:textAlignment w:val="baseline"/>
        <w:rPr>
          <w:rFonts w:ascii="Arial" w:hAnsi="Arial" w:cs="Arial"/>
          <w:color w:val="000000"/>
          <w:kern w:val="36"/>
        </w:rPr>
      </w:pPr>
      <w:r>
        <w:rPr>
          <w:rFonts w:ascii="Arial" w:hAnsi="Arial" w:cs="Arial"/>
          <w:color w:val="000000"/>
          <w:kern w:val="36"/>
        </w:rPr>
        <w:t>Data Protection Act 2018</w:t>
      </w:r>
    </w:p>
    <w:p w14:paraId="59339116" w14:textId="77777777" w:rsidR="00016042" w:rsidRDefault="00016042" w:rsidP="005D4F79">
      <w:pPr>
        <w:autoSpaceDE w:val="0"/>
        <w:autoSpaceDN w:val="0"/>
        <w:adjustRightInd w:val="0"/>
        <w:jc w:val="both"/>
        <w:rPr>
          <w:rFonts w:ascii="Arial" w:eastAsia="ArialMT" w:hAnsi="Arial" w:cs="Arial"/>
        </w:rPr>
      </w:pPr>
    </w:p>
    <w:p w14:paraId="653B1E96" w14:textId="3F436BA8" w:rsidR="00016042" w:rsidRPr="00193A84" w:rsidRDefault="00016042" w:rsidP="005D4F79">
      <w:pPr>
        <w:autoSpaceDE w:val="0"/>
        <w:autoSpaceDN w:val="0"/>
        <w:adjustRightInd w:val="0"/>
        <w:jc w:val="both"/>
        <w:rPr>
          <w:rFonts w:ascii="Arial" w:eastAsia="ArialMT" w:hAnsi="Arial" w:cs="Arial"/>
        </w:rPr>
      </w:pPr>
      <w:r w:rsidRPr="00193A84">
        <w:rPr>
          <w:rFonts w:ascii="Arial" w:eastAsia="ArialMT" w:hAnsi="Arial" w:cs="Arial"/>
        </w:rPr>
        <w:t xml:space="preserve">In implementing this </w:t>
      </w:r>
      <w:r w:rsidR="006C5681" w:rsidRPr="00193A84">
        <w:rPr>
          <w:rFonts w:ascii="Arial" w:eastAsia="ArialMT" w:hAnsi="Arial" w:cs="Arial"/>
        </w:rPr>
        <w:t>policy,</w:t>
      </w:r>
      <w:r w:rsidRPr="00193A84">
        <w:rPr>
          <w:rFonts w:ascii="Arial" w:eastAsia="ArialMT" w:hAnsi="Arial" w:cs="Arial"/>
        </w:rPr>
        <w:t xml:space="preserve"> the </w:t>
      </w:r>
      <w:r>
        <w:rPr>
          <w:rFonts w:ascii="Arial" w:eastAsia="ArialMT" w:hAnsi="Arial" w:cs="Arial"/>
        </w:rPr>
        <w:t>relevant body</w:t>
      </w:r>
      <w:r w:rsidRPr="00193A84">
        <w:rPr>
          <w:rFonts w:ascii="Arial" w:eastAsia="ArialMT" w:hAnsi="Arial" w:cs="Arial"/>
        </w:rPr>
        <w:t xml:space="preserve"> will work within the national and local agreements</w:t>
      </w:r>
      <w:r>
        <w:rPr>
          <w:rFonts w:ascii="Arial" w:eastAsia="ArialMT" w:hAnsi="Arial" w:cs="Arial"/>
        </w:rPr>
        <w:t xml:space="preserve"> </w:t>
      </w:r>
      <w:r w:rsidRPr="00193A84">
        <w:rPr>
          <w:rFonts w:ascii="Arial" w:eastAsia="ArialMT" w:hAnsi="Arial" w:cs="Arial"/>
        </w:rPr>
        <w:t>on pay and conditions of service and the accompanying statutory and non-statutory guidance.</w:t>
      </w:r>
      <w:r w:rsidR="00D20ADD">
        <w:rPr>
          <w:rFonts w:ascii="Arial" w:eastAsia="ArialMT" w:hAnsi="Arial" w:cs="Arial"/>
        </w:rPr>
        <w:t xml:space="preserve"> </w:t>
      </w:r>
    </w:p>
    <w:p w14:paraId="28115B87" w14:textId="77777777" w:rsidR="00016042" w:rsidRDefault="00016042" w:rsidP="005D4F79">
      <w:pPr>
        <w:tabs>
          <w:tab w:val="left" w:pos="851"/>
        </w:tabs>
        <w:overflowPunct w:val="0"/>
        <w:autoSpaceDE w:val="0"/>
        <w:autoSpaceDN w:val="0"/>
        <w:adjustRightInd w:val="0"/>
        <w:jc w:val="both"/>
        <w:textAlignment w:val="baseline"/>
        <w:rPr>
          <w:rFonts w:ascii="Arial" w:hAnsi="Arial" w:cs="Arial"/>
        </w:rPr>
      </w:pPr>
    </w:p>
    <w:p w14:paraId="3CF10743" w14:textId="3A620A19" w:rsidR="00016042" w:rsidRPr="00910949" w:rsidRDefault="00016042" w:rsidP="005D4F79">
      <w:pPr>
        <w:autoSpaceDE w:val="0"/>
        <w:autoSpaceDN w:val="0"/>
        <w:adjustRightInd w:val="0"/>
        <w:jc w:val="both"/>
        <w:rPr>
          <w:rFonts w:ascii="Arial" w:eastAsia="ArialMT" w:hAnsi="Arial" w:cs="Arial"/>
        </w:rPr>
      </w:pPr>
      <w:r w:rsidRPr="00910949">
        <w:rPr>
          <w:rFonts w:ascii="Arial" w:eastAsia="ArialMT" w:hAnsi="Arial" w:cs="Arial"/>
        </w:rPr>
        <w:t xml:space="preserve">It will be reviewed each year, or when other changes occur to the </w:t>
      </w:r>
      <w:r w:rsidRPr="00016042">
        <w:rPr>
          <w:rFonts w:ascii="Arial" w:eastAsia="ArialMT" w:hAnsi="Arial" w:cs="Arial"/>
        </w:rPr>
        <w:t>Green Book</w:t>
      </w:r>
      <w:r w:rsidRPr="00910949">
        <w:rPr>
          <w:rFonts w:ascii="Arial" w:eastAsia="ArialMT" w:hAnsi="Arial" w:cs="Arial"/>
        </w:rPr>
        <w:t xml:space="preserve"> and/or changes to support staff pay and conditions of employment.</w:t>
      </w:r>
    </w:p>
    <w:p w14:paraId="0B98EE24" w14:textId="12A06524" w:rsidR="00016042" w:rsidRDefault="00016042" w:rsidP="005D4F79">
      <w:pPr>
        <w:ind w:right="-20"/>
        <w:jc w:val="both"/>
        <w:rPr>
          <w:rFonts w:ascii="Arial" w:hAnsi="Arial" w:cs="Arial"/>
        </w:rPr>
      </w:pPr>
    </w:p>
    <w:p w14:paraId="2E54DDB6" w14:textId="08CA5B79" w:rsidR="00BA448D" w:rsidRDefault="00BA448D" w:rsidP="005D4F79">
      <w:pPr>
        <w:ind w:right="-20"/>
        <w:jc w:val="both"/>
        <w:rPr>
          <w:rFonts w:ascii="Arial" w:hAnsi="Arial" w:cs="Arial"/>
        </w:rPr>
      </w:pPr>
    </w:p>
    <w:p w14:paraId="5623E7F4" w14:textId="77777777" w:rsidR="00BA448D" w:rsidRDefault="00BA448D" w:rsidP="005D4F79">
      <w:pPr>
        <w:ind w:right="-20"/>
        <w:jc w:val="both"/>
        <w:rPr>
          <w:rFonts w:ascii="Arial" w:hAnsi="Arial" w:cs="Arial"/>
        </w:rPr>
      </w:pPr>
    </w:p>
    <w:p w14:paraId="640751C9" w14:textId="77777777" w:rsidR="005D4F79" w:rsidRDefault="005D4F79" w:rsidP="005D4F79">
      <w:pPr>
        <w:ind w:right="-20"/>
        <w:jc w:val="both"/>
        <w:rPr>
          <w:rFonts w:ascii="Arial" w:hAnsi="Arial" w:cs="Arial"/>
        </w:rPr>
      </w:pPr>
    </w:p>
    <w:p w14:paraId="4A922BDB" w14:textId="25505511" w:rsidR="005D4F79" w:rsidRPr="006F7FE3" w:rsidRDefault="007F53EE" w:rsidP="005D4F79">
      <w:pPr>
        <w:tabs>
          <w:tab w:val="left" w:pos="851"/>
        </w:tabs>
        <w:overflowPunct w:val="0"/>
        <w:autoSpaceDE w:val="0"/>
        <w:autoSpaceDN w:val="0"/>
        <w:adjustRightInd w:val="0"/>
        <w:jc w:val="both"/>
        <w:textAlignment w:val="baseline"/>
        <w:rPr>
          <w:rFonts w:ascii="Arial" w:hAnsi="Arial" w:cs="Arial"/>
        </w:rPr>
      </w:pPr>
      <w:r>
        <w:rPr>
          <w:rFonts w:ascii="Arial" w:hAnsi="Arial" w:cs="Arial"/>
          <w:b/>
        </w:rPr>
        <w:lastRenderedPageBreak/>
        <w:t>4</w:t>
      </w:r>
      <w:r w:rsidR="005D4F79">
        <w:rPr>
          <w:rFonts w:ascii="Arial" w:hAnsi="Arial" w:cs="Arial"/>
          <w:b/>
        </w:rPr>
        <w:t>.0</w:t>
      </w:r>
      <w:r w:rsidR="005D4F79">
        <w:rPr>
          <w:rFonts w:ascii="Arial" w:hAnsi="Arial" w:cs="Arial"/>
          <w:b/>
        </w:rPr>
        <w:tab/>
      </w:r>
      <w:r w:rsidR="005D4F79" w:rsidRPr="006F7FE3">
        <w:rPr>
          <w:rFonts w:ascii="Arial" w:hAnsi="Arial" w:cs="Arial"/>
          <w:b/>
        </w:rPr>
        <w:t>ACCESS TO RECORDS</w:t>
      </w:r>
    </w:p>
    <w:p w14:paraId="64A95E1A" w14:textId="77777777" w:rsidR="005D4F79" w:rsidRDefault="005D4F79" w:rsidP="005D4F79">
      <w:pPr>
        <w:tabs>
          <w:tab w:val="left" w:pos="851"/>
        </w:tabs>
        <w:overflowPunct w:val="0"/>
        <w:autoSpaceDE w:val="0"/>
        <w:autoSpaceDN w:val="0"/>
        <w:adjustRightInd w:val="0"/>
        <w:jc w:val="both"/>
        <w:textAlignment w:val="baseline"/>
        <w:rPr>
          <w:rFonts w:ascii="Arial" w:hAnsi="Arial" w:cs="Arial"/>
        </w:rPr>
      </w:pPr>
    </w:p>
    <w:p w14:paraId="508BFAB7" w14:textId="77777777" w:rsidR="005D4F79" w:rsidRPr="006F7FE3" w:rsidRDefault="005D4F79" w:rsidP="005D4F79">
      <w:pPr>
        <w:tabs>
          <w:tab w:val="left" w:pos="851"/>
        </w:tabs>
        <w:overflowPunct w:val="0"/>
        <w:autoSpaceDE w:val="0"/>
        <w:autoSpaceDN w:val="0"/>
        <w:adjustRightInd w:val="0"/>
        <w:jc w:val="both"/>
        <w:textAlignment w:val="baseline"/>
        <w:rPr>
          <w:rFonts w:ascii="Arial" w:hAnsi="Arial" w:cs="Arial"/>
        </w:rPr>
      </w:pPr>
      <w:r w:rsidRPr="006F7FE3">
        <w:rPr>
          <w:rFonts w:ascii="Arial" w:hAnsi="Arial" w:cs="Arial"/>
        </w:rPr>
        <w:t xml:space="preserve">The </w:t>
      </w:r>
      <w:r>
        <w:rPr>
          <w:rFonts w:ascii="Arial" w:hAnsi="Arial" w:cs="Arial"/>
        </w:rPr>
        <w:t>Headteacher</w:t>
      </w:r>
      <w:r w:rsidRPr="006F7FE3">
        <w:rPr>
          <w:rFonts w:ascii="Arial" w:hAnsi="Arial" w:cs="Arial"/>
        </w:rPr>
        <w:t xml:space="preserve"> will ensure reasonable access for individual members of staff to their own employment records.</w:t>
      </w:r>
    </w:p>
    <w:p w14:paraId="0CDB0D19" w14:textId="2D004E1A" w:rsidR="005D4F79" w:rsidRDefault="005D4F79" w:rsidP="005D4F79">
      <w:pPr>
        <w:ind w:right="-20"/>
        <w:jc w:val="both"/>
        <w:rPr>
          <w:rFonts w:ascii="Arial" w:hAnsi="Arial" w:cs="Arial"/>
        </w:rPr>
      </w:pPr>
    </w:p>
    <w:p w14:paraId="7FC0F98F" w14:textId="77777777" w:rsidR="005D4F79" w:rsidRDefault="005D4F79" w:rsidP="005D4F79">
      <w:pPr>
        <w:ind w:right="-20"/>
        <w:jc w:val="both"/>
        <w:rPr>
          <w:rFonts w:ascii="Arial" w:hAnsi="Arial" w:cs="Arial"/>
        </w:rPr>
      </w:pPr>
    </w:p>
    <w:p w14:paraId="7D50C357" w14:textId="394AB36D" w:rsidR="00016042" w:rsidRDefault="007F53EE" w:rsidP="005D4F79">
      <w:pPr>
        <w:ind w:right="-20"/>
        <w:jc w:val="both"/>
        <w:rPr>
          <w:rFonts w:ascii="Arial" w:eastAsia="Arial" w:hAnsi="Arial" w:cs="Arial"/>
          <w:b/>
          <w:bCs/>
        </w:rPr>
      </w:pPr>
      <w:r>
        <w:rPr>
          <w:rFonts w:ascii="Arial" w:eastAsia="Arial" w:hAnsi="Arial" w:cs="Arial"/>
          <w:b/>
          <w:bCs/>
        </w:rPr>
        <w:t>5</w:t>
      </w:r>
      <w:r w:rsidR="005D4F79">
        <w:rPr>
          <w:rFonts w:ascii="Arial" w:eastAsia="Arial" w:hAnsi="Arial" w:cs="Arial"/>
          <w:b/>
          <w:bCs/>
        </w:rPr>
        <w:t>.0</w:t>
      </w:r>
      <w:r w:rsidR="005D4F79">
        <w:rPr>
          <w:rFonts w:ascii="Arial" w:eastAsia="Arial" w:hAnsi="Arial" w:cs="Arial"/>
          <w:b/>
          <w:bCs/>
        </w:rPr>
        <w:tab/>
      </w:r>
      <w:r w:rsidR="00016042">
        <w:rPr>
          <w:rFonts w:ascii="Arial" w:eastAsia="Arial" w:hAnsi="Arial" w:cs="Arial"/>
          <w:b/>
          <w:bCs/>
        </w:rPr>
        <w:t>D</w:t>
      </w:r>
      <w:r>
        <w:rPr>
          <w:rFonts w:ascii="Arial" w:eastAsia="Arial" w:hAnsi="Arial" w:cs="Arial"/>
          <w:b/>
          <w:bCs/>
        </w:rPr>
        <w:t>ELEGATION</w:t>
      </w:r>
    </w:p>
    <w:p w14:paraId="203E0221" w14:textId="77777777" w:rsidR="000D36E4" w:rsidRDefault="000D36E4" w:rsidP="005D4F79">
      <w:pPr>
        <w:ind w:right="-20"/>
        <w:jc w:val="both"/>
        <w:rPr>
          <w:rFonts w:ascii="Arial" w:eastAsia="Arial" w:hAnsi="Arial" w:cs="Arial"/>
        </w:rPr>
      </w:pPr>
    </w:p>
    <w:p w14:paraId="03E790CB" w14:textId="54A3182E" w:rsidR="00D20ADD" w:rsidRPr="00D20ADD" w:rsidRDefault="00D20ADD" w:rsidP="005D4F79">
      <w:pPr>
        <w:spacing w:before="16" w:line="260" w:lineRule="exact"/>
        <w:jc w:val="both"/>
        <w:rPr>
          <w:rFonts w:ascii="Arial" w:eastAsia="Arial" w:hAnsi="Arial" w:cs="Arial"/>
          <w:lang w:val="en-US"/>
        </w:rPr>
      </w:pPr>
      <w:r w:rsidRPr="00D20ADD">
        <w:rPr>
          <w:rFonts w:ascii="Arial" w:eastAsia="Arial" w:hAnsi="Arial" w:cs="Arial"/>
          <w:lang w:val="en-US"/>
        </w:rPr>
        <w:t xml:space="preserve">Pay decisions at this school are made by the relevant body which has delegated certain responsibilities and </w:t>
      </w:r>
      <w:r w:rsidR="006C5681" w:rsidRPr="00D20ADD">
        <w:rPr>
          <w:rFonts w:ascii="Arial" w:eastAsia="Arial" w:hAnsi="Arial" w:cs="Arial"/>
          <w:lang w:val="en-US"/>
        </w:rPr>
        <w:t>decision-making</w:t>
      </w:r>
      <w:r w:rsidRPr="00D20ADD">
        <w:rPr>
          <w:rFonts w:ascii="Arial" w:eastAsia="Arial" w:hAnsi="Arial" w:cs="Arial"/>
          <w:lang w:val="en-US"/>
        </w:rPr>
        <w:t xml:space="preserve"> powers to the Pay Committee. The Pay Committee is responsible for the establishment and review of the Pay Policy for Support Staff, subject to approval of the relevant body, and has full authority to take pay decisions on behalf of the relevant body in accordance with this policy. The </w:t>
      </w:r>
      <w:r>
        <w:rPr>
          <w:rFonts w:ascii="Arial" w:eastAsia="Arial" w:hAnsi="Arial" w:cs="Arial"/>
          <w:lang w:val="en-US"/>
        </w:rPr>
        <w:t>H</w:t>
      </w:r>
      <w:r w:rsidRPr="00D20ADD">
        <w:rPr>
          <w:rFonts w:ascii="Arial" w:eastAsia="Arial" w:hAnsi="Arial" w:cs="Arial"/>
          <w:lang w:val="en-US"/>
        </w:rPr>
        <w:t>eadteacher is responsible for advising the Pay Committee on its</w:t>
      </w:r>
    </w:p>
    <w:p w14:paraId="65AA6AB9" w14:textId="391B79D4" w:rsidR="00D20ADD" w:rsidRDefault="00D20ADD" w:rsidP="005D4F79">
      <w:pPr>
        <w:spacing w:before="16" w:line="260" w:lineRule="exact"/>
        <w:jc w:val="both"/>
        <w:rPr>
          <w:rFonts w:ascii="Arial" w:eastAsia="Arial" w:hAnsi="Arial" w:cs="Arial"/>
          <w:lang w:val="en-US"/>
        </w:rPr>
      </w:pPr>
      <w:r w:rsidRPr="00D20ADD">
        <w:rPr>
          <w:rFonts w:ascii="Arial" w:eastAsia="Arial" w:hAnsi="Arial" w:cs="Arial"/>
          <w:lang w:val="en-US"/>
        </w:rPr>
        <w:t>decisions.</w:t>
      </w:r>
    </w:p>
    <w:p w14:paraId="6E1D94D4" w14:textId="166E2011" w:rsidR="005D4F79" w:rsidRDefault="005D4F79" w:rsidP="005D4F79">
      <w:pPr>
        <w:spacing w:before="16" w:line="260" w:lineRule="exact"/>
        <w:jc w:val="both"/>
        <w:rPr>
          <w:rFonts w:ascii="Arial" w:eastAsia="Arial" w:hAnsi="Arial" w:cs="Arial"/>
          <w:lang w:val="en-US"/>
        </w:rPr>
      </w:pPr>
    </w:p>
    <w:p w14:paraId="19D0D90F" w14:textId="77777777" w:rsidR="007F53EE" w:rsidRDefault="007F53EE" w:rsidP="005D4F79">
      <w:pPr>
        <w:spacing w:before="16" w:line="260" w:lineRule="exact"/>
        <w:jc w:val="both"/>
        <w:rPr>
          <w:rFonts w:ascii="Arial" w:eastAsia="Arial" w:hAnsi="Arial" w:cs="Arial"/>
          <w:lang w:val="en-US"/>
        </w:rPr>
      </w:pPr>
    </w:p>
    <w:p w14:paraId="64A82975" w14:textId="77F53E90" w:rsidR="005D4F79" w:rsidRDefault="007F53EE" w:rsidP="005D4F79">
      <w:pPr>
        <w:jc w:val="both"/>
        <w:rPr>
          <w:rFonts w:ascii="Arial" w:hAnsi="Arial" w:cs="Arial"/>
          <w:b/>
          <w:bCs/>
        </w:rPr>
      </w:pPr>
      <w:r>
        <w:rPr>
          <w:rFonts w:ascii="Arial" w:hAnsi="Arial" w:cs="Arial"/>
          <w:b/>
          <w:bCs/>
        </w:rPr>
        <w:t>6</w:t>
      </w:r>
      <w:r w:rsidR="005D4F79">
        <w:rPr>
          <w:rFonts w:ascii="Arial" w:hAnsi="Arial" w:cs="Arial"/>
          <w:b/>
          <w:bCs/>
        </w:rPr>
        <w:t>.0</w:t>
      </w:r>
      <w:r w:rsidR="005D4F79">
        <w:rPr>
          <w:rFonts w:ascii="Arial" w:hAnsi="Arial" w:cs="Arial"/>
          <w:b/>
          <w:bCs/>
        </w:rPr>
        <w:tab/>
      </w:r>
      <w:r w:rsidR="005D4F79" w:rsidRPr="00910949">
        <w:rPr>
          <w:rFonts w:ascii="Arial" w:hAnsi="Arial" w:cs="Arial"/>
          <w:b/>
          <w:bCs/>
        </w:rPr>
        <w:t>MONITORING AND EVALUATION</w:t>
      </w:r>
    </w:p>
    <w:p w14:paraId="224B5B0D" w14:textId="77777777" w:rsidR="005D4F79" w:rsidRPr="00910949" w:rsidRDefault="005D4F79" w:rsidP="005D4F79">
      <w:pPr>
        <w:jc w:val="both"/>
        <w:rPr>
          <w:rFonts w:ascii="Arial" w:hAnsi="Arial" w:cs="Arial"/>
          <w:b/>
          <w:bCs/>
        </w:rPr>
      </w:pPr>
    </w:p>
    <w:p w14:paraId="3FF0CAA1" w14:textId="7DD50126" w:rsidR="005D4F79" w:rsidRPr="00F356AF" w:rsidRDefault="005D4F79" w:rsidP="005D4F79">
      <w:pPr>
        <w:jc w:val="both"/>
        <w:rPr>
          <w:rFonts w:ascii="Arial" w:hAnsi="Arial" w:cs="Arial"/>
        </w:rPr>
      </w:pPr>
      <w:r w:rsidRPr="00F356AF">
        <w:rPr>
          <w:rFonts w:ascii="Arial" w:hAnsi="Arial" w:cs="Arial"/>
        </w:rPr>
        <w:t>The relevant body and Headteacher will monitor the operation and effectiveness of the school’s pay policy</w:t>
      </w:r>
      <w:r w:rsidR="00BA448D">
        <w:rPr>
          <w:rFonts w:ascii="Arial" w:hAnsi="Arial" w:cs="Arial"/>
        </w:rPr>
        <w:t xml:space="preserve"> for Support Staff</w:t>
      </w:r>
      <w:r w:rsidRPr="00F356AF">
        <w:rPr>
          <w:rFonts w:ascii="Arial" w:hAnsi="Arial" w:cs="Arial"/>
        </w:rPr>
        <w:t xml:space="preserve">. Advice and guidance on this policy can be obtained from your school's HR provider.  </w:t>
      </w:r>
    </w:p>
    <w:p w14:paraId="522EB37A" w14:textId="77777777" w:rsidR="005D4F79" w:rsidRDefault="005D4F79" w:rsidP="00D20ADD">
      <w:pPr>
        <w:spacing w:before="16" w:line="260" w:lineRule="exact"/>
        <w:rPr>
          <w:rFonts w:ascii="Arial" w:eastAsia="Arial" w:hAnsi="Arial" w:cs="Arial"/>
          <w:lang w:val="en-US"/>
        </w:rPr>
      </w:pPr>
    </w:p>
    <w:p w14:paraId="4D2EAC9A" w14:textId="6F9A03D7" w:rsidR="00BA448D" w:rsidRDefault="00BA448D">
      <w:pPr>
        <w:spacing w:after="160" w:line="259" w:lineRule="auto"/>
        <w:rPr>
          <w:rFonts w:ascii="Arial" w:hAnsi="Arial" w:cs="Arial"/>
          <w:b/>
          <w:bCs/>
        </w:rPr>
      </w:pPr>
    </w:p>
    <w:p w14:paraId="495CF7FA" w14:textId="18674780" w:rsidR="009A60DD" w:rsidRPr="00AC1FEA" w:rsidRDefault="009A60DD" w:rsidP="009A60DD">
      <w:pPr>
        <w:jc w:val="both"/>
        <w:rPr>
          <w:rFonts w:ascii="Arial" w:hAnsi="Arial" w:cs="Arial"/>
          <w:b/>
          <w:bCs/>
        </w:rPr>
      </w:pPr>
      <w:r>
        <w:rPr>
          <w:rFonts w:ascii="Arial" w:hAnsi="Arial" w:cs="Arial"/>
          <w:b/>
          <w:bCs/>
        </w:rPr>
        <w:t>7</w:t>
      </w:r>
      <w:r w:rsidRPr="00AC1FEA">
        <w:rPr>
          <w:rFonts w:ascii="Arial" w:hAnsi="Arial" w:cs="Arial"/>
          <w:b/>
          <w:bCs/>
        </w:rPr>
        <w:t>.0</w:t>
      </w:r>
      <w:r w:rsidRPr="00AC1FEA">
        <w:rPr>
          <w:rFonts w:ascii="Arial" w:hAnsi="Arial" w:cs="Arial"/>
          <w:b/>
          <w:bCs/>
        </w:rPr>
        <w:tab/>
        <w:t>ROLES &amp; RESPONSIBILITIES</w:t>
      </w:r>
    </w:p>
    <w:p w14:paraId="0EA21315" w14:textId="77777777" w:rsidR="009A60DD" w:rsidRDefault="009A60DD" w:rsidP="009A60DD">
      <w:pPr>
        <w:tabs>
          <w:tab w:val="left" w:pos="851"/>
        </w:tabs>
        <w:overflowPunct w:val="0"/>
        <w:autoSpaceDE w:val="0"/>
        <w:autoSpaceDN w:val="0"/>
        <w:adjustRightInd w:val="0"/>
        <w:jc w:val="both"/>
        <w:textAlignment w:val="baseline"/>
        <w:rPr>
          <w:rFonts w:ascii="Arial" w:hAnsi="Arial" w:cs="Arial"/>
          <w:b/>
        </w:rPr>
      </w:pPr>
    </w:p>
    <w:p w14:paraId="7AC2B743" w14:textId="6DD112E0" w:rsidR="009A60DD" w:rsidRDefault="009A60DD" w:rsidP="009A60DD">
      <w:pPr>
        <w:tabs>
          <w:tab w:val="left" w:pos="851"/>
        </w:tabs>
        <w:overflowPunct w:val="0"/>
        <w:autoSpaceDE w:val="0"/>
        <w:autoSpaceDN w:val="0"/>
        <w:adjustRightInd w:val="0"/>
        <w:jc w:val="both"/>
        <w:textAlignment w:val="baseline"/>
        <w:rPr>
          <w:rFonts w:ascii="Arial" w:hAnsi="Arial" w:cs="Arial"/>
          <w:b/>
        </w:rPr>
      </w:pPr>
      <w:r>
        <w:rPr>
          <w:rFonts w:ascii="Arial" w:hAnsi="Arial" w:cs="Arial"/>
          <w:b/>
        </w:rPr>
        <w:t>7.1</w:t>
      </w:r>
      <w:r>
        <w:rPr>
          <w:rFonts w:ascii="Arial" w:hAnsi="Arial" w:cs="Arial"/>
          <w:b/>
        </w:rPr>
        <w:tab/>
        <w:t xml:space="preserve">Relevant Body </w:t>
      </w:r>
    </w:p>
    <w:p w14:paraId="1AFD6CBE" w14:textId="77777777" w:rsidR="009A60DD" w:rsidRPr="006F7FE3" w:rsidRDefault="009A60DD" w:rsidP="009A60DD">
      <w:pPr>
        <w:tabs>
          <w:tab w:val="left" w:pos="851"/>
        </w:tabs>
        <w:overflowPunct w:val="0"/>
        <w:autoSpaceDE w:val="0"/>
        <w:autoSpaceDN w:val="0"/>
        <w:adjustRightInd w:val="0"/>
        <w:jc w:val="both"/>
        <w:textAlignment w:val="baseline"/>
        <w:rPr>
          <w:rFonts w:ascii="Arial" w:hAnsi="Arial" w:cs="Arial"/>
          <w:b/>
        </w:rPr>
      </w:pPr>
    </w:p>
    <w:p w14:paraId="074181FB" w14:textId="77777777" w:rsidR="009A60DD" w:rsidRPr="006F7FE3" w:rsidRDefault="009A60DD" w:rsidP="009A60DD">
      <w:pPr>
        <w:tabs>
          <w:tab w:val="left" w:pos="851"/>
        </w:tabs>
        <w:overflowPunct w:val="0"/>
        <w:autoSpaceDE w:val="0"/>
        <w:autoSpaceDN w:val="0"/>
        <w:adjustRightInd w:val="0"/>
        <w:jc w:val="both"/>
        <w:textAlignment w:val="baseline"/>
        <w:rPr>
          <w:rFonts w:ascii="Arial" w:hAnsi="Arial" w:cs="Arial"/>
        </w:rPr>
      </w:pPr>
      <w:r w:rsidRPr="006F7FE3">
        <w:rPr>
          <w:rFonts w:ascii="Arial" w:hAnsi="Arial" w:cs="Arial"/>
        </w:rPr>
        <w:t xml:space="preserve">The </w:t>
      </w:r>
      <w:r>
        <w:rPr>
          <w:rFonts w:ascii="Arial" w:hAnsi="Arial" w:cs="Arial"/>
        </w:rPr>
        <w:t>relevant</w:t>
      </w:r>
      <w:r w:rsidRPr="006F7FE3">
        <w:rPr>
          <w:rFonts w:ascii="Arial" w:hAnsi="Arial" w:cs="Arial"/>
        </w:rPr>
        <w:t xml:space="preserve"> body will fulfil its obligations to:</w:t>
      </w:r>
    </w:p>
    <w:p w14:paraId="3F5ABC33" w14:textId="61B5002C" w:rsidR="009A60DD" w:rsidRPr="006F7FE3" w:rsidRDefault="009A60DD" w:rsidP="009A60DD">
      <w:pPr>
        <w:overflowPunct w:val="0"/>
        <w:autoSpaceDE w:val="0"/>
        <w:autoSpaceDN w:val="0"/>
        <w:adjustRightInd w:val="0"/>
        <w:jc w:val="both"/>
        <w:textAlignment w:val="baseline"/>
        <w:rPr>
          <w:rFonts w:ascii="Arial" w:hAnsi="Arial" w:cs="Arial"/>
        </w:rPr>
      </w:pPr>
    </w:p>
    <w:p w14:paraId="16F2CB1E" w14:textId="20438830" w:rsidR="009A60DD" w:rsidRDefault="009A60DD" w:rsidP="009A60DD">
      <w:pPr>
        <w:numPr>
          <w:ilvl w:val="0"/>
          <w:numId w:val="16"/>
        </w:numPr>
        <w:tabs>
          <w:tab w:val="clear" w:pos="780"/>
        </w:tabs>
        <w:overflowPunct w:val="0"/>
        <w:autoSpaceDE w:val="0"/>
        <w:autoSpaceDN w:val="0"/>
        <w:adjustRightInd w:val="0"/>
        <w:ind w:left="360"/>
        <w:jc w:val="both"/>
        <w:textAlignment w:val="baseline"/>
        <w:rPr>
          <w:rFonts w:ascii="Arial" w:hAnsi="Arial" w:cs="Arial"/>
        </w:rPr>
      </w:pPr>
      <w:r w:rsidRPr="006F7FE3">
        <w:rPr>
          <w:rFonts w:ascii="Arial" w:hAnsi="Arial" w:cs="Arial"/>
          <w:b/>
        </w:rPr>
        <w:t>Support staff</w:t>
      </w:r>
      <w:r w:rsidRPr="006F7FE3">
        <w:rPr>
          <w:rFonts w:ascii="Arial" w:hAnsi="Arial" w:cs="Arial"/>
        </w:rPr>
        <w:t>:  the National Joint Council for Local Government Services National Agreement on Pay and Conditions of Service (Green Book) or any LA pay/grading system</w:t>
      </w:r>
    </w:p>
    <w:p w14:paraId="7B670886" w14:textId="77777777" w:rsidR="009A60DD" w:rsidRPr="006F7FE3" w:rsidRDefault="009A60DD" w:rsidP="009A60DD">
      <w:pPr>
        <w:overflowPunct w:val="0"/>
        <w:autoSpaceDE w:val="0"/>
        <w:autoSpaceDN w:val="0"/>
        <w:adjustRightInd w:val="0"/>
        <w:ind w:left="360"/>
        <w:jc w:val="both"/>
        <w:textAlignment w:val="baseline"/>
        <w:rPr>
          <w:rFonts w:ascii="Arial" w:hAnsi="Arial" w:cs="Arial"/>
        </w:rPr>
      </w:pPr>
    </w:p>
    <w:p w14:paraId="1902A101" w14:textId="77777777" w:rsidR="009A60DD" w:rsidRDefault="009A60DD" w:rsidP="009A60DD">
      <w:pPr>
        <w:overflowPunct w:val="0"/>
        <w:autoSpaceDE w:val="0"/>
        <w:autoSpaceDN w:val="0"/>
        <w:adjustRightInd w:val="0"/>
        <w:jc w:val="both"/>
        <w:textAlignment w:val="baseline"/>
        <w:rPr>
          <w:rFonts w:ascii="Arial" w:hAnsi="Arial" w:cs="Arial"/>
        </w:rPr>
      </w:pPr>
      <w:r>
        <w:rPr>
          <w:rFonts w:ascii="Arial" w:hAnsi="Arial" w:cs="Arial"/>
        </w:rPr>
        <w:t xml:space="preserve">The relevant body will form </w:t>
      </w:r>
      <w:r w:rsidRPr="009C156C">
        <w:rPr>
          <w:rFonts w:ascii="Arial" w:hAnsi="Arial" w:cs="Arial"/>
        </w:rPr>
        <w:t xml:space="preserve">a Pay Committee, which has delegated responsibilities and decision-making powers in relation to pay. The Pay Committee has full authority to take pay decisions on behalf of the relevant body in accordance with this policy. </w:t>
      </w:r>
    </w:p>
    <w:p w14:paraId="14E75CFC" w14:textId="77777777" w:rsidR="009A60DD" w:rsidRDefault="009A60DD" w:rsidP="009A60DD">
      <w:pPr>
        <w:overflowPunct w:val="0"/>
        <w:autoSpaceDE w:val="0"/>
        <w:autoSpaceDN w:val="0"/>
        <w:adjustRightInd w:val="0"/>
        <w:jc w:val="both"/>
        <w:textAlignment w:val="baseline"/>
        <w:rPr>
          <w:rFonts w:ascii="Arial" w:hAnsi="Arial" w:cs="Arial"/>
        </w:rPr>
      </w:pPr>
    </w:p>
    <w:p w14:paraId="0AE6FD2D" w14:textId="77777777" w:rsidR="009A60DD" w:rsidRPr="00ED7738" w:rsidRDefault="009A60DD" w:rsidP="009A60DD">
      <w:pPr>
        <w:overflowPunct w:val="0"/>
        <w:autoSpaceDE w:val="0"/>
        <w:autoSpaceDN w:val="0"/>
        <w:adjustRightInd w:val="0"/>
        <w:jc w:val="both"/>
        <w:textAlignment w:val="baseline"/>
      </w:pPr>
      <w:r>
        <w:rPr>
          <w:rFonts w:ascii="Arial" w:hAnsi="Arial" w:cs="Arial"/>
        </w:rPr>
        <w:t xml:space="preserve">The relevant body will establish an </w:t>
      </w:r>
      <w:proofErr w:type="gramStart"/>
      <w:r>
        <w:rPr>
          <w:rFonts w:ascii="Arial" w:hAnsi="Arial" w:cs="Arial"/>
        </w:rPr>
        <w:t>Appeals</w:t>
      </w:r>
      <w:proofErr w:type="gramEnd"/>
      <w:r>
        <w:rPr>
          <w:rFonts w:ascii="Arial" w:hAnsi="Arial" w:cs="Arial"/>
        </w:rPr>
        <w:t xml:space="preserve"> Committee to take decisions on appeals against the decisions of the Pay Committee in accordance with the terms of the appeals procedure as outlined in this policy.</w:t>
      </w:r>
    </w:p>
    <w:p w14:paraId="5A8B61B7" w14:textId="77777777" w:rsidR="009A60DD" w:rsidRPr="006F7FE3" w:rsidRDefault="009A60DD" w:rsidP="009A60DD">
      <w:pPr>
        <w:overflowPunct w:val="0"/>
        <w:autoSpaceDE w:val="0"/>
        <w:autoSpaceDN w:val="0"/>
        <w:adjustRightInd w:val="0"/>
        <w:jc w:val="both"/>
        <w:textAlignment w:val="baseline"/>
        <w:rPr>
          <w:rFonts w:ascii="Arial" w:hAnsi="Arial" w:cs="Arial"/>
        </w:rPr>
      </w:pPr>
    </w:p>
    <w:p w14:paraId="3030966D" w14:textId="77777777" w:rsidR="009A60DD" w:rsidRDefault="009A60DD" w:rsidP="009A60DD">
      <w:pPr>
        <w:overflowPunct w:val="0"/>
        <w:autoSpaceDE w:val="0"/>
        <w:autoSpaceDN w:val="0"/>
        <w:adjustRightInd w:val="0"/>
        <w:jc w:val="both"/>
        <w:textAlignment w:val="baseline"/>
        <w:rPr>
          <w:rFonts w:ascii="Arial" w:hAnsi="Arial" w:cs="Arial"/>
        </w:rPr>
      </w:pPr>
      <w:r w:rsidRPr="006F7FE3">
        <w:rPr>
          <w:rFonts w:ascii="Arial" w:hAnsi="Arial" w:cs="Arial"/>
        </w:rPr>
        <w:t xml:space="preserve">The </w:t>
      </w:r>
      <w:r>
        <w:rPr>
          <w:rFonts w:ascii="Arial" w:hAnsi="Arial" w:cs="Arial"/>
        </w:rPr>
        <w:t>relevant</w:t>
      </w:r>
      <w:r w:rsidRPr="006F7FE3">
        <w:rPr>
          <w:rFonts w:ascii="Arial" w:hAnsi="Arial" w:cs="Arial"/>
        </w:rPr>
        <w:t xml:space="preserve"> body will ensure that it makes funds available to support pay decisions, in accordance with this pay policy and the school’s spending plan. </w:t>
      </w:r>
    </w:p>
    <w:p w14:paraId="5307B17B" w14:textId="77777777" w:rsidR="009A60DD" w:rsidRPr="006F7FE3" w:rsidRDefault="009A60DD" w:rsidP="009A60DD">
      <w:pPr>
        <w:overflowPunct w:val="0"/>
        <w:autoSpaceDE w:val="0"/>
        <w:autoSpaceDN w:val="0"/>
        <w:adjustRightInd w:val="0"/>
        <w:jc w:val="both"/>
        <w:textAlignment w:val="baseline"/>
        <w:rPr>
          <w:rFonts w:ascii="Arial" w:hAnsi="Arial" w:cs="Arial"/>
        </w:rPr>
      </w:pPr>
    </w:p>
    <w:p w14:paraId="6930AC60" w14:textId="1B2520D0" w:rsidR="009A60DD" w:rsidRDefault="009A60DD" w:rsidP="009A60DD">
      <w:pPr>
        <w:overflowPunct w:val="0"/>
        <w:autoSpaceDE w:val="0"/>
        <w:autoSpaceDN w:val="0"/>
        <w:adjustRightInd w:val="0"/>
        <w:jc w:val="both"/>
        <w:textAlignment w:val="baseline"/>
        <w:rPr>
          <w:rFonts w:ascii="Arial" w:hAnsi="Arial" w:cs="Arial"/>
        </w:rPr>
      </w:pPr>
      <w:r w:rsidRPr="006F7FE3">
        <w:rPr>
          <w:rFonts w:ascii="Arial" w:hAnsi="Arial" w:cs="Arial"/>
        </w:rPr>
        <w:t xml:space="preserve">The </w:t>
      </w:r>
      <w:r>
        <w:rPr>
          <w:rFonts w:ascii="Arial" w:hAnsi="Arial" w:cs="Arial"/>
        </w:rPr>
        <w:t>relevant</w:t>
      </w:r>
      <w:r w:rsidRPr="006F7FE3">
        <w:rPr>
          <w:rFonts w:ascii="Arial" w:hAnsi="Arial" w:cs="Arial"/>
        </w:rPr>
        <w:t xml:space="preserve"> body will monitor the outcomes of pay decisions</w:t>
      </w:r>
      <w:r>
        <w:rPr>
          <w:rFonts w:ascii="Arial" w:hAnsi="Arial" w:cs="Arial"/>
        </w:rPr>
        <w:t xml:space="preserve"> and the impact of this policy on an annual basis</w:t>
      </w:r>
      <w:r w:rsidRPr="006F7FE3">
        <w:rPr>
          <w:rFonts w:ascii="Arial" w:hAnsi="Arial" w:cs="Arial"/>
        </w:rPr>
        <w:t>, ensuring the school’s continued compliance with equalities legislation.</w:t>
      </w:r>
    </w:p>
    <w:p w14:paraId="5F4F8581" w14:textId="08C19C7A" w:rsidR="000D36E4" w:rsidRDefault="000D36E4" w:rsidP="00D20ADD">
      <w:pPr>
        <w:spacing w:before="16" w:line="260" w:lineRule="exact"/>
        <w:rPr>
          <w:rFonts w:ascii="Arial" w:eastAsia="Arial" w:hAnsi="Arial" w:cs="Arial"/>
          <w:lang w:val="en-US"/>
        </w:rPr>
      </w:pPr>
    </w:p>
    <w:p w14:paraId="069CBC68" w14:textId="77777777" w:rsidR="000D36E4" w:rsidRDefault="000D36E4" w:rsidP="00D20ADD">
      <w:pPr>
        <w:spacing w:before="16" w:line="260" w:lineRule="exact"/>
        <w:rPr>
          <w:rFonts w:ascii="Arial" w:eastAsia="Arial" w:hAnsi="Arial" w:cs="Arial"/>
          <w:lang w:val="en-US"/>
        </w:rPr>
      </w:pPr>
    </w:p>
    <w:p w14:paraId="682CA6B2" w14:textId="4E6419C8" w:rsidR="009E634C" w:rsidRDefault="00BA448D" w:rsidP="00D20ADD">
      <w:pPr>
        <w:spacing w:before="16" w:line="260" w:lineRule="exact"/>
        <w:rPr>
          <w:rFonts w:ascii="Arial" w:eastAsia="Arial" w:hAnsi="Arial" w:cs="Arial"/>
          <w:b/>
          <w:bCs/>
          <w:lang w:val="en-US"/>
        </w:rPr>
      </w:pPr>
      <w:r>
        <w:rPr>
          <w:rFonts w:ascii="Arial" w:eastAsia="Arial" w:hAnsi="Arial" w:cs="Arial"/>
          <w:b/>
          <w:bCs/>
          <w:lang w:val="en-US"/>
        </w:rPr>
        <w:lastRenderedPageBreak/>
        <w:t>7.2</w:t>
      </w:r>
      <w:r>
        <w:rPr>
          <w:rFonts w:ascii="Arial" w:eastAsia="Arial" w:hAnsi="Arial" w:cs="Arial"/>
          <w:b/>
          <w:bCs/>
          <w:lang w:val="en-US"/>
        </w:rPr>
        <w:tab/>
      </w:r>
      <w:r w:rsidR="009E634C">
        <w:rPr>
          <w:rFonts w:ascii="Arial" w:eastAsia="Arial" w:hAnsi="Arial" w:cs="Arial"/>
          <w:b/>
          <w:bCs/>
          <w:lang w:val="en-US"/>
        </w:rPr>
        <w:t>Pay Committee</w:t>
      </w:r>
    </w:p>
    <w:p w14:paraId="2D0B107E" w14:textId="77777777" w:rsidR="000D36E4" w:rsidRDefault="000D36E4" w:rsidP="00D20ADD">
      <w:pPr>
        <w:spacing w:before="16" w:line="260" w:lineRule="exact"/>
        <w:rPr>
          <w:rFonts w:ascii="Arial" w:eastAsia="Arial" w:hAnsi="Arial" w:cs="Arial"/>
          <w:b/>
          <w:bCs/>
          <w:lang w:val="en-US"/>
        </w:rPr>
      </w:pPr>
    </w:p>
    <w:p w14:paraId="2EDF44C7" w14:textId="42720A58" w:rsidR="000D36E4" w:rsidRDefault="000D36E4" w:rsidP="000D36E4">
      <w:pPr>
        <w:ind w:right="362"/>
        <w:rPr>
          <w:rFonts w:ascii="Arial" w:eastAsia="Arial" w:hAnsi="Arial" w:cs="Arial"/>
        </w:rPr>
      </w:pPr>
      <w:r>
        <w:rPr>
          <w:rFonts w:ascii="Arial" w:eastAsia="Arial" w:hAnsi="Arial" w:cs="Arial"/>
          <w:spacing w:val="2"/>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P</w:t>
      </w:r>
      <w:r>
        <w:rPr>
          <w:rFonts w:ascii="Arial" w:eastAsia="Arial" w:hAnsi="Arial" w:cs="Arial"/>
          <w:spacing w:val="1"/>
        </w:rPr>
        <w:t>a</w:t>
      </w:r>
      <w:r>
        <w:rPr>
          <w:rFonts w:ascii="Arial" w:eastAsia="Arial" w:hAnsi="Arial" w:cs="Arial"/>
        </w:rPr>
        <w:t>y</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omm</w:t>
      </w:r>
      <w:r>
        <w:rPr>
          <w:rFonts w:ascii="Arial" w:eastAsia="Arial" w:hAnsi="Arial" w:cs="Arial"/>
        </w:rPr>
        <w:t>i</w:t>
      </w:r>
      <w:r>
        <w:rPr>
          <w:rFonts w:ascii="Arial" w:eastAsia="Arial" w:hAnsi="Arial" w:cs="Arial"/>
          <w:spacing w:val="-2"/>
        </w:rPr>
        <w:t>t</w:t>
      </w:r>
      <w:r>
        <w:rPr>
          <w:rFonts w:ascii="Arial" w:eastAsia="Arial" w:hAnsi="Arial" w:cs="Arial"/>
        </w:rPr>
        <w:t>t</w:t>
      </w:r>
      <w:r>
        <w:rPr>
          <w:rFonts w:ascii="Arial" w:eastAsia="Arial" w:hAnsi="Arial" w:cs="Arial"/>
          <w:spacing w:val="1"/>
        </w:rPr>
        <w:t>e</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2"/>
        </w:rPr>
        <w:t>i</w:t>
      </w:r>
      <w:r>
        <w:rPr>
          <w:rFonts w:ascii="Arial" w:eastAsia="Arial" w:hAnsi="Arial" w:cs="Arial"/>
        </w:rPr>
        <w:t>ll</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omp</w:t>
      </w:r>
      <w:r>
        <w:rPr>
          <w:rFonts w:ascii="Arial" w:eastAsia="Arial" w:hAnsi="Arial" w:cs="Arial"/>
        </w:rPr>
        <w:t>r</w:t>
      </w:r>
      <w:r>
        <w:rPr>
          <w:rFonts w:ascii="Arial" w:eastAsia="Arial" w:hAnsi="Arial" w:cs="Arial"/>
          <w:spacing w:val="-1"/>
        </w:rPr>
        <w:t>i</w:t>
      </w:r>
      <w:r>
        <w:rPr>
          <w:rFonts w:ascii="Arial" w:eastAsia="Arial" w:hAnsi="Arial" w:cs="Arial"/>
        </w:rPr>
        <w:t>se</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rPr>
        <w:t>l</w:t>
      </w:r>
      <w:r>
        <w:rPr>
          <w:rFonts w:ascii="Arial" w:eastAsia="Arial" w:hAnsi="Arial" w:cs="Arial"/>
          <w:spacing w:val="-2"/>
        </w:rPr>
        <w:t>e</w:t>
      </w:r>
      <w:r>
        <w:rPr>
          <w:rFonts w:ascii="Arial" w:eastAsia="Arial" w:hAnsi="Arial" w:cs="Arial"/>
          <w:spacing w:val="1"/>
        </w:rPr>
        <w:t>a</w:t>
      </w:r>
      <w:r>
        <w:rPr>
          <w:rFonts w:ascii="Arial" w:eastAsia="Arial" w:hAnsi="Arial" w:cs="Arial"/>
        </w:rPr>
        <w:t>st</w:t>
      </w:r>
      <w:r>
        <w:rPr>
          <w:rFonts w:ascii="Arial" w:eastAsia="Arial" w:hAnsi="Arial" w:cs="Arial"/>
          <w:spacing w:val="1"/>
        </w:rPr>
        <w:t xml:space="preserve"> </w:t>
      </w:r>
      <w:r>
        <w:rPr>
          <w:rFonts w:ascii="Arial" w:eastAsia="Arial" w:hAnsi="Arial" w:cs="Arial"/>
          <w:spacing w:val="-2"/>
        </w:rPr>
        <w:t>t</w:t>
      </w:r>
      <w:r>
        <w:rPr>
          <w:rFonts w:ascii="Arial" w:eastAsia="Arial" w:hAnsi="Arial" w:cs="Arial"/>
          <w:spacing w:val="1"/>
        </w:rPr>
        <w:t>h</w:t>
      </w:r>
      <w:r>
        <w:rPr>
          <w:rFonts w:ascii="Arial" w:eastAsia="Arial" w:hAnsi="Arial" w:cs="Arial"/>
        </w:rPr>
        <w:t>ree</w:t>
      </w:r>
      <w:r>
        <w:rPr>
          <w:rFonts w:ascii="Arial" w:eastAsia="Arial" w:hAnsi="Arial" w:cs="Arial"/>
          <w:spacing w:val="1"/>
        </w:rPr>
        <w:t xml:space="preserve"> </w:t>
      </w:r>
      <w:r>
        <w:rPr>
          <w:rFonts w:ascii="Arial" w:eastAsia="Arial" w:hAnsi="Arial" w:cs="Arial"/>
          <w:spacing w:val="-1"/>
        </w:rPr>
        <w:t>g</w:t>
      </w:r>
      <w:r>
        <w:rPr>
          <w:rFonts w:ascii="Arial" w:eastAsia="Arial" w:hAnsi="Arial" w:cs="Arial"/>
          <w:spacing w:val="1"/>
        </w:rPr>
        <w:t>o</w:t>
      </w:r>
      <w:r>
        <w:rPr>
          <w:rFonts w:ascii="Arial" w:eastAsia="Arial" w:hAnsi="Arial" w:cs="Arial"/>
          <w:spacing w:val="-2"/>
        </w:rPr>
        <w:t>v</w:t>
      </w:r>
      <w:r>
        <w:rPr>
          <w:rFonts w:ascii="Arial" w:eastAsia="Arial" w:hAnsi="Arial" w:cs="Arial"/>
          <w:spacing w:val="1"/>
        </w:rPr>
        <w:t>e</w:t>
      </w:r>
      <w:r>
        <w:rPr>
          <w:rFonts w:ascii="Arial" w:eastAsia="Arial" w:hAnsi="Arial" w:cs="Arial"/>
        </w:rPr>
        <w:t>rn</w:t>
      </w:r>
      <w:r>
        <w:rPr>
          <w:rFonts w:ascii="Arial" w:eastAsia="Arial" w:hAnsi="Arial" w:cs="Arial"/>
          <w:spacing w:val="1"/>
        </w:rPr>
        <w:t>o</w:t>
      </w:r>
      <w:r>
        <w:rPr>
          <w:rFonts w:ascii="Arial" w:eastAsia="Arial" w:hAnsi="Arial" w:cs="Arial"/>
        </w:rPr>
        <w:t xml:space="preserve">rs. </w:t>
      </w:r>
      <w:r>
        <w:rPr>
          <w:rFonts w:ascii="Arial" w:eastAsia="Arial" w:hAnsi="Arial" w:cs="Arial"/>
          <w:spacing w:val="1"/>
        </w:rPr>
        <w:t>A</w:t>
      </w:r>
      <w:r>
        <w:rPr>
          <w:rFonts w:ascii="Arial" w:eastAsia="Arial" w:hAnsi="Arial" w:cs="Arial"/>
        </w:rPr>
        <w:t>ll</w:t>
      </w:r>
      <w:r>
        <w:rPr>
          <w:rFonts w:ascii="Arial" w:eastAsia="Arial" w:hAnsi="Arial" w:cs="Arial"/>
          <w:spacing w:val="-1"/>
        </w:rPr>
        <w:t xml:space="preserve"> g</w:t>
      </w:r>
      <w:r>
        <w:rPr>
          <w:rFonts w:ascii="Arial" w:eastAsia="Arial" w:hAnsi="Arial" w:cs="Arial"/>
          <w:spacing w:val="1"/>
        </w:rPr>
        <w:t>o</w:t>
      </w:r>
      <w:r>
        <w:rPr>
          <w:rFonts w:ascii="Arial" w:eastAsia="Arial" w:hAnsi="Arial" w:cs="Arial"/>
          <w:spacing w:val="-2"/>
        </w:rPr>
        <w:t>v</w:t>
      </w:r>
      <w:r>
        <w:rPr>
          <w:rFonts w:ascii="Arial" w:eastAsia="Arial" w:hAnsi="Arial" w:cs="Arial"/>
          <w:spacing w:val="1"/>
        </w:rPr>
        <w:t>e</w:t>
      </w:r>
      <w:r>
        <w:rPr>
          <w:rFonts w:ascii="Arial" w:eastAsia="Arial" w:hAnsi="Arial" w:cs="Arial"/>
        </w:rPr>
        <w:t>rn</w:t>
      </w:r>
      <w:r>
        <w:rPr>
          <w:rFonts w:ascii="Arial" w:eastAsia="Arial" w:hAnsi="Arial" w:cs="Arial"/>
          <w:spacing w:val="1"/>
        </w:rPr>
        <w:t>o</w:t>
      </w:r>
      <w:r>
        <w:rPr>
          <w:rFonts w:ascii="Arial" w:eastAsia="Arial" w:hAnsi="Arial" w:cs="Arial"/>
        </w:rPr>
        <w:t>rs, incl</w:t>
      </w:r>
      <w:r>
        <w:rPr>
          <w:rFonts w:ascii="Arial" w:eastAsia="Arial" w:hAnsi="Arial" w:cs="Arial"/>
          <w:spacing w:val="1"/>
        </w:rPr>
        <w:t>ud</w:t>
      </w:r>
      <w:r>
        <w:rPr>
          <w:rFonts w:ascii="Arial" w:eastAsia="Arial" w:hAnsi="Arial" w:cs="Arial"/>
        </w:rPr>
        <w:t>ing</w:t>
      </w:r>
      <w:r>
        <w:rPr>
          <w:rFonts w:ascii="Arial" w:eastAsia="Arial" w:hAnsi="Arial" w:cs="Arial"/>
          <w:spacing w:val="-1"/>
        </w:rPr>
        <w:t xml:space="preserve"> </w:t>
      </w:r>
      <w:r>
        <w:rPr>
          <w:rFonts w:ascii="Arial" w:eastAsia="Arial" w:hAnsi="Arial" w:cs="Arial"/>
          <w:spacing w:val="1"/>
        </w:rPr>
        <w:t>tho</w:t>
      </w:r>
      <w:r>
        <w:rPr>
          <w:rFonts w:ascii="Arial" w:eastAsia="Arial" w:hAnsi="Arial" w:cs="Arial"/>
          <w:spacing w:val="-2"/>
        </w:rPr>
        <w:t>s</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e</w:t>
      </w:r>
      <w:r>
        <w:rPr>
          <w:rFonts w:ascii="Arial" w:eastAsia="Arial" w:hAnsi="Arial" w:cs="Arial"/>
          <w:spacing w:val="1"/>
        </w:rPr>
        <w:t>mp</w:t>
      </w:r>
      <w:r>
        <w:rPr>
          <w:rFonts w:ascii="Arial" w:eastAsia="Arial" w:hAnsi="Arial" w:cs="Arial"/>
          <w:spacing w:val="-3"/>
        </w:rPr>
        <w:t>l</w:t>
      </w:r>
      <w:r>
        <w:rPr>
          <w:rFonts w:ascii="Arial" w:eastAsia="Arial" w:hAnsi="Arial" w:cs="Arial"/>
          <w:spacing w:val="1"/>
        </w:rPr>
        <w:t>o</w:t>
      </w:r>
      <w:r>
        <w:rPr>
          <w:rFonts w:ascii="Arial" w:eastAsia="Arial" w:hAnsi="Arial" w:cs="Arial"/>
          <w:spacing w:val="-2"/>
        </w:rPr>
        <w:t>y</w:t>
      </w:r>
      <w:r>
        <w:rPr>
          <w:rFonts w:ascii="Arial" w:eastAsia="Arial" w:hAnsi="Arial" w:cs="Arial"/>
          <w:spacing w:val="1"/>
        </w:rPr>
        <w:t>e</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sc</w:t>
      </w:r>
      <w:r>
        <w:rPr>
          <w:rFonts w:ascii="Arial" w:eastAsia="Arial" w:hAnsi="Arial" w:cs="Arial"/>
          <w:spacing w:val="-1"/>
        </w:rPr>
        <w:t>h</w:t>
      </w:r>
      <w:r>
        <w:rPr>
          <w:rFonts w:ascii="Arial" w:eastAsia="Arial" w:hAnsi="Arial" w:cs="Arial"/>
          <w:spacing w:val="1"/>
        </w:rPr>
        <w:t>oo</w:t>
      </w:r>
      <w:r>
        <w:rPr>
          <w:rFonts w:ascii="Arial" w:eastAsia="Arial" w:hAnsi="Arial" w:cs="Arial"/>
        </w:rPr>
        <w:t xml:space="preserve">l, </w:t>
      </w:r>
      <w:r>
        <w:rPr>
          <w:rFonts w:ascii="Arial" w:eastAsia="Arial" w:hAnsi="Arial" w:cs="Arial"/>
          <w:spacing w:val="-2"/>
        </w:rPr>
        <w:t>w</w:t>
      </w:r>
      <w:r>
        <w:rPr>
          <w:rFonts w:ascii="Arial" w:eastAsia="Arial" w:hAnsi="Arial" w:cs="Arial"/>
        </w:rPr>
        <w:t>i</w:t>
      </w:r>
      <w:r>
        <w:rPr>
          <w:rFonts w:ascii="Arial" w:eastAsia="Arial" w:hAnsi="Arial" w:cs="Arial"/>
          <w:spacing w:val="-1"/>
        </w:rPr>
        <w:t>l</w:t>
      </w:r>
      <w:r>
        <w:rPr>
          <w:rFonts w:ascii="Arial" w:eastAsia="Arial" w:hAnsi="Arial" w:cs="Arial"/>
        </w:rPr>
        <w:t xml:space="preserve">l </w:t>
      </w:r>
      <w:r>
        <w:rPr>
          <w:rFonts w:ascii="Arial" w:eastAsia="Arial" w:hAnsi="Arial" w:cs="Arial"/>
          <w:spacing w:val="1"/>
        </w:rPr>
        <w:t>b</w:t>
      </w:r>
      <w:r>
        <w:rPr>
          <w:rFonts w:ascii="Arial" w:eastAsia="Arial" w:hAnsi="Arial" w:cs="Arial"/>
        </w:rPr>
        <w:t>e</w:t>
      </w:r>
      <w:r>
        <w:rPr>
          <w:rFonts w:ascii="Arial" w:eastAsia="Arial" w:hAnsi="Arial" w:cs="Arial"/>
          <w:spacing w:val="1"/>
        </w:rPr>
        <w:t xml:space="preserve"> e</w:t>
      </w:r>
      <w:r>
        <w:rPr>
          <w:rFonts w:ascii="Arial" w:eastAsia="Arial" w:hAnsi="Arial" w:cs="Arial"/>
        </w:rPr>
        <w:t>l</w:t>
      </w:r>
      <w:r>
        <w:rPr>
          <w:rFonts w:ascii="Arial" w:eastAsia="Arial" w:hAnsi="Arial" w:cs="Arial"/>
          <w:spacing w:val="-1"/>
        </w:rPr>
        <w:t>ig</w:t>
      </w:r>
      <w:r>
        <w:rPr>
          <w:rFonts w:ascii="Arial" w:eastAsia="Arial" w:hAnsi="Arial" w:cs="Arial"/>
        </w:rPr>
        <w:t>ible</w:t>
      </w:r>
      <w:r>
        <w:rPr>
          <w:rFonts w:ascii="Arial" w:eastAsia="Arial" w:hAnsi="Arial" w:cs="Arial"/>
          <w:spacing w:val="-1"/>
        </w:rPr>
        <w:t xml:space="preserve"> </w:t>
      </w:r>
      <w:r>
        <w:rPr>
          <w:rFonts w:ascii="Arial" w:eastAsia="Arial" w:hAnsi="Arial" w:cs="Arial"/>
          <w:spacing w:val="3"/>
        </w:rPr>
        <w:t>f</w:t>
      </w:r>
      <w:r>
        <w:rPr>
          <w:rFonts w:ascii="Arial" w:eastAsia="Arial" w:hAnsi="Arial" w:cs="Arial"/>
          <w:spacing w:val="1"/>
        </w:rPr>
        <w:t>o</w:t>
      </w:r>
      <w:r>
        <w:rPr>
          <w:rFonts w:ascii="Arial" w:eastAsia="Arial" w:hAnsi="Arial" w:cs="Arial"/>
        </w:rPr>
        <w:t>r</w:t>
      </w:r>
      <w:r>
        <w:rPr>
          <w:rFonts w:ascii="Arial" w:eastAsia="Arial" w:hAnsi="Arial" w:cs="Arial"/>
          <w:spacing w:val="-3"/>
        </w:rPr>
        <w:t xml:space="preserve"> </w:t>
      </w:r>
      <w:r>
        <w:rPr>
          <w:rFonts w:ascii="Arial" w:eastAsia="Arial" w:hAnsi="Arial" w:cs="Arial"/>
          <w:spacing w:val="1"/>
        </w:rPr>
        <w:t>m</w:t>
      </w:r>
      <w:r>
        <w:rPr>
          <w:rFonts w:ascii="Arial" w:eastAsia="Arial" w:hAnsi="Arial" w:cs="Arial"/>
          <w:spacing w:val="-1"/>
        </w:rPr>
        <w:t>e</w:t>
      </w:r>
      <w:r>
        <w:rPr>
          <w:rFonts w:ascii="Arial" w:eastAsia="Arial" w:hAnsi="Arial" w:cs="Arial"/>
          <w:spacing w:val="1"/>
        </w:rPr>
        <w:t>mbe</w:t>
      </w:r>
      <w:r>
        <w:rPr>
          <w:rFonts w:ascii="Arial" w:eastAsia="Arial" w:hAnsi="Arial" w:cs="Arial"/>
        </w:rPr>
        <w:t>r</w:t>
      </w:r>
      <w:r>
        <w:rPr>
          <w:rFonts w:ascii="Arial" w:eastAsia="Arial" w:hAnsi="Arial" w:cs="Arial"/>
          <w:spacing w:val="-3"/>
        </w:rPr>
        <w:t>s</w:t>
      </w:r>
      <w:r>
        <w:rPr>
          <w:rFonts w:ascii="Arial" w:eastAsia="Arial" w:hAnsi="Arial" w:cs="Arial"/>
          <w:spacing w:val="1"/>
        </w:rPr>
        <w:t>h</w:t>
      </w:r>
      <w:r>
        <w:rPr>
          <w:rFonts w:ascii="Arial" w:eastAsia="Arial" w:hAnsi="Arial" w:cs="Arial"/>
        </w:rPr>
        <w:t>ip</w:t>
      </w:r>
      <w:r>
        <w:rPr>
          <w:rFonts w:ascii="Arial" w:eastAsia="Arial" w:hAnsi="Arial" w:cs="Arial"/>
          <w:spacing w:val="1"/>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 P</w:t>
      </w:r>
      <w:r>
        <w:rPr>
          <w:rFonts w:ascii="Arial" w:eastAsia="Arial" w:hAnsi="Arial" w:cs="Arial"/>
          <w:spacing w:val="1"/>
        </w:rPr>
        <w:t>a</w:t>
      </w:r>
      <w:r>
        <w:rPr>
          <w:rFonts w:ascii="Arial" w:eastAsia="Arial" w:hAnsi="Arial" w:cs="Arial"/>
        </w:rPr>
        <w:t>y</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omm</w:t>
      </w:r>
      <w:r>
        <w:rPr>
          <w:rFonts w:ascii="Arial" w:eastAsia="Arial" w:hAnsi="Arial" w:cs="Arial"/>
        </w:rPr>
        <w:t>i</w:t>
      </w:r>
      <w:r>
        <w:rPr>
          <w:rFonts w:ascii="Arial" w:eastAsia="Arial" w:hAnsi="Arial" w:cs="Arial"/>
          <w:spacing w:val="-2"/>
        </w:rPr>
        <w:t>t</w:t>
      </w:r>
      <w:r>
        <w:rPr>
          <w:rFonts w:ascii="Arial" w:eastAsia="Arial" w:hAnsi="Arial" w:cs="Arial"/>
        </w:rPr>
        <w:t>t</w:t>
      </w:r>
      <w:r>
        <w:rPr>
          <w:rFonts w:ascii="Arial" w:eastAsia="Arial" w:hAnsi="Arial" w:cs="Arial"/>
          <w:spacing w:val="1"/>
        </w:rPr>
        <w:t>e</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2"/>
        </w:rPr>
        <w:t>w</w:t>
      </w:r>
      <w:r>
        <w:rPr>
          <w:rFonts w:ascii="Arial" w:eastAsia="Arial" w:hAnsi="Arial" w:cs="Arial"/>
        </w:rPr>
        <w:t>i</w:t>
      </w:r>
      <w:r>
        <w:rPr>
          <w:rFonts w:ascii="Arial" w:eastAsia="Arial" w:hAnsi="Arial" w:cs="Arial"/>
          <w:spacing w:val="1"/>
        </w:rPr>
        <w:t>l</w:t>
      </w:r>
      <w:r>
        <w:rPr>
          <w:rFonts w:ascii="Arial" w:eastAsia="Arial" w:hAnsi="Arial" w:cs="Arial"/>
        </w:rPr>
        <w:t xml:space="preserve">l </w:t>
      </w:r>
      <w:r>
        <w:rPr>
          <w:rFonts w:ascii="Arial" w:eastAsia="Arial" w:hAnsi="Arial" w:cs="Arial"/>
          <w:spacing w:val="1"/>
        </w:rPr>
        <w:t>b</w:t>
      </w:r>
      <w:r>
        <w:rPr>
          <w:rFonts w:ascii="Arial" w:eastAsia="Arial" w:hAnsi="Arial" w:cs="Arial"/>
        </w:rPr>
        <w:t>e</w:t>
      </w:r>
      <w:r>
        <w:rPr>
          <w:rFonts w:ascii="Arial" w:eastAsia="Arial" w:hAnsi="Arial" w:cs="Arial"/>
          <w:spacing w:val="1"/>
        </w:rPr>
        <w:t xml:space="preserve"> e</w:t>
      </w:r>
      <w:r>
        <w:rPr>
          <w:rFonts w:ascii="Arial" w:eastAsia="Arial" w:hAnsi="Arial" w:cs="Arial"/>
        </w:rPr>
        <w:t>l</w:t>
      </w:r>
      <w:r>
        <w:rPr>
          <w:rFonts w:ascii="Arial" w:eastAsia="Arial" w:hAnsi="Arial" w:cs="Arial"/>
          <w:spacing w:val="-1"/>
        </w:rPr>
        <w:t>ig</w:t>
      </w:r>
      <w:r>
        <w:rPr>
          <w:rFonts w:ascii="Arial" w:eastAsia="Arial" w:hAnsi="Arial" w:cs="Arial"/>
        </w:rPr>
        <w:t>ible</w:t>
      </w:r>
      <w:r>
        <w:rPr>
          <w:rFonts w:ascii="Arial" w:eastAsia="Arial" w:hAnsi="Arial" w:cs="Arial"/>
          <w:spacing w:val="1"/>
        </w:rPr>
        <w:t xml:space="preserve"> t</w:t>
      </w:r>
      <w:r>
        <w:rPr>
          <w:rFonts w:ascii="Arial" w:eastAsia="Arial" w:hAnsi="Arial" w:cs="Arial"/>
        </w:rPr>
        <w:t>o</w:t>
      </w:r>
      <w:r>
        <w:rPr>
          <w:rFonts w:ascii="Arial" w:eastAsia="Arial" w:hAnsi="Arial" w:cs="Arial"/>
          <w:spacing w:val="-1"/>
        </w:rPr>
        <w:t xml:space="preserve"> </w:t>
      </w:r>
      <w:r>
        <w:rPr>
          <w:rFonts w:ascii="Arial" w:eastAsia="Arial" w:hAnsi="Arial" w:cs="Arial"/>
          <w:spacing w:val="1"/>
        </w:rPr>
        <w:t>ta</w:t>
      </w:r>
      <w:r>
        <w:rPr>
          <w:rFonts w:ascii="Arial" w:eastAsia="Arial" w:hAnsi="Arial" w:cs="Arial"/>
          <w:spacing w:val="-2"/>
        </w:rPr>
        <w:t>k</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p</w:t>
      </w:r>
      <w:r>
        <w:rPr>
          <w:rFonts w:ascii="Arial" w:eastAsia="Arial" w:hAnsi="Arial" w:cs="Arial"/>
          <w:spacing w:val="1"/>
        </w:rPr>
        <w:t>a</w:t>
      </w:r>
      <w:r>
        <w:rPr>
          <w:rFonts w:ascii="Arial" w:eastAsia="Arial" w:hAnsi="Arial" w:cs="Arial"/>
        </w:rPr>
        <w:t xml:space="preserve">rt in </w:t>
      </w:r>
      <w:r>
        <w:rPr>
          <w:rFonts w:ascii="Arial" w:eastAsia="Arial" w:hAnsi="Arial" w:cs="Arial"/>
          <w:spacing w:val="-1"/>
        </w:rPr>
        <w:t>a</w:t>
      </w:r>
      <w:r>
        <w:rPr>
          <w:rFonts w:ascii="Arial" w:eastAsia="Arial" w:hAnsi="Arial" w:cs="Arial"/>
          <w:spacing w:val="1"/>
        </w:rPr>
        <w:t>n</w:t>
      </w:r>
      <w:r>
        <w:rPr>
          <w:rFonts w:ascii="Arial" w:eastAsia="Arial" w:hAnsi="Arial" w:cs="Arial"/>
        </w:rPr>
        <w:t>y</w:t>
      </w:r>
      <w:r>
        <w:rPr>
          <w:rFonts w:ascii="Arial" w:eastAsia="Arial" w:hAnsi="Arial" w:cs="Arial"/>
          <w:spacing w:val="-2"/>
        </w:rPr>
        <w:t xml:space="preserve"> </w:t>
      </w:r>
      <w:r>
        <w:rPr>
          <w:rFonts w:ascii="Arial" w:eastAsia="Arial" w:hAnsi="Arial" w:cs="Arial"/>
          <w:spacing w:val="1"/>
        </w:rPr>
        <w:t>d</w:t>
      </w:r>
      <w:r>
        <w:rPr>
          <w:rFonts w:ascii="Arial" w:eastAsia="Arial" w:hAnsi="Arial" w:cs="Arial"/>
        </w:rPr>
        <w:t>iscussi</w:t>
      </w:r>
      <w:r>
        <w:rPr>
          <w:rFonts w:ascii="Arial" w:eastAsia="Arial" w:hAnsi="Arial" w:cs="Arial"/>
          <w:spacing w:val="8"/>
        </w:rPr>
        <w:t>o</w:t>
      </w:r>
      <w:r>
        <w:rPr>
          <w:rFonts w:ascii="Arial" w:eastAsia="Arial" w:hAnsi="Arial" w:cs="Arial"/>
          <w:spacing w:val="1"/>
        </w:rPr>
        <w:t>n</w:t>
      </w:r>
      <w:r>
        <w:rPr>
          <w:rFonts w:ascii="Arial" w:eastAsia="Arial" w:hAnsi="Arial" w:cs="Arial"/>
        </w:rPr>
        <w:t>s (</w:t>
      </w:r>
      <w:r>
        <w:rPr>
          <w:rFonts w:ascii="Arial" w:eastAsia="Arial" w:hAnsi="Arial" w:cs="Arial"/>
          <w:spacing w:val="-1"/>
        </w:rPr>
        <w:t>in</w:t>
      </w:r>
      <w:r>
        <w:rPr>
          <w:rFonts w:ascii="Arial" w:eastAsia="Arial" w:hAnsi="Arial" w:cs="Arial"/>
        </w:rPr>
        <w:t>clu</w:t>
      </w:r>
      <w:r>
        <w:rPr>
          <w:rFonts w:ascii="Arial" w:eastAsia="Arial" w:hAnsi="Arial" w:cs="Arial"/>
          <w:spacing w:val="1"/>
        </w:rPr>
        <w:t>d</w:t>
      </w:r>
      <w:r>
        <w:rPr>
          <w:rFonts w:ascii="Arial" w:eastAsia="Arial" w:hAnsi="Arial" w:cs="Arial"/>
        </w:rPr>
        <w:t>ing t</w:t>
      </w:r>
      <w:r>
        <w:rPr>
          <w:rFonts w:ascii="Arial" w:eastAsia="Arial" w:hAnsi="Arial" w:cs="Arial"/>
          <w:spacing w:val="1"/>
        </w:rPr>
        <w:t>ho</w:t>
      </w:r>
      <w:r>
        <w:rPr>
          <w:rFonts w:ascii="Arial" w:eastAsia="Arial" w:hAnsi="Arial" w:cs="Arial"/>
        </w:rPr>
        <w:t>se</w:t>
      </w:r>
      <w:r>
        <w:rPr>
          <w:rFonts w:ascii="Arial" w:eastAsia="Arial" w:hAnsi="Arial" w:cs="Arial"/>
          <w:spacing w:val="-1"/>
        </w:rPr>
        <w:t xml:space="preserve"> </w:t>
      </w:r>
      <w:r>
        <w:rPr>
          <w:rFonts w:ascii="Arial" w:eastAsia="Arial" w:hAnsi="Arial" w:cs="Arial"/>
        </w:rPr>
        <w:t>rela</w:t>
      </w:r>
      <w:r>
        <w:rPr>
          <w:rFonts w:ascii="Arial" w:eastAsia="Arial" w:hAnsi="Arial" w:cs="Arial"/>
          <w:spacing w:val="1"/>
        </w:rPr>
        <w:t>t</w:t>
      </w:r>
      <w:r>
        <w:rPr>
          <w:rFonts w:ascii="Arial" w:eastAsia="Arial" w:hAnsi="Arial" w:cs="Arial"/>
        </w:rPr>
        <w:t>ing</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i</w:t>
      </w:r>
      <w:r>
        <w:rPr>
          <w:rFonts w:ascii="Arial" w:eastAsia="Arial" w:hAnsi="Arial" w:cs="Arial"/>
          <w:spacing w:val="1"/>
        </w:rPr>
        <w:t>nd</w:t>
      </w:r>
      <w:r>
        <w:rPr>
          <w:rFonts w:ascii="Arial" w:eastAsia="Arial" w:hAnsi="Arial" w:cs="Arial"/>
        </w:rPr>
        <w:t>i</w:t>
      </w:r>
      <w:r>
        <w:rPr>
          <w:rFonts w:ascii="Arial" w:eastAsia="Arial" w:hAnsi="Arial" w:cs="Arial"/>
          <w:spacing w:val="-3"/>
        </w:rPr>
        <w:t>v</w:t>
      </w:r>
      <w:r>
        <w:rPr>
          <w:rFonts w:ascii="Arial" w:eastAsia="Arial" w:hAnsi="Arial" w:cs="Arial"/>
        </w:rPr>
        <w:t>id</w:t>
      </w:r>
      <w:r>
        <w:rPr>
          <w:rFonts w:ascii="Arial" w:eastAsia="Arial" w:hAnsi="Arial" w:cs="Arial"/>
          <w:spacing w:val="1"/>
        </w:rPr>
        <w:t>ua</w:t>
      </w:r>
      <w:r>
        <w:rPr>
          <w:rFonts w:ascii="Arial" w:eastAsia="Arial" w:hAnsi="Arial" w:cs="Arial"/>
        </w:rPr>
        <w:t>ls</w:t>
      </w:r>
      <w:r>
        <w:rPr>
          <w:rFonts w:ascii="Arial" w:eastAsia="Arial" w:hAnsi="Arial" w:cs="Arial"/>
          <w:spacing w:val="1"/>
        </w:rPr>
        <w:t>)</w:t>
      </w:r>
      <w:r>
        <w:rPr>
          <w:rFonts w:ascii="Arial" w:eastAsia="Arial" w:hAnsi="Arial" w:cs="Arial"/>
        </w:rPr>
        <w:t>,</w:t>
      </w:r>
      <w:r>
        <w:rPr>
          <w:rFonts w:ascii="Arial" w:eastAsia="Arial" w:hAnsi="Arial" w:cs="Arial"/>
          <w:spacing w:val="1"/>
        </w:rPr>
        <w:t xml:space="preserve"> </w:t>
      </w:r>
      <w:r>
        <w:rPr>
          <w:rFonts w:ascii="Arial" w:eastAsia="Arial" w:hAnsi="Arial" w:cs="Arial"/>
          <w:spacing w:val="-3"/>
        </w:rPr>
        <w:t>w</w:t>
      </w:r>
      <w:r>
        <w:rPr>
          <w:rFonts w:ascii="Arial" w:eastAsia="Arial" w:hAnsi="Arial" w:cs="Arial"/>
          <w:spacing w:val="1"/>
        </w:rPr>
        <w:t>he</w:t>
      </w:r>
      <w:r>
        <w:rPr>
          <w:rFonts w:ascii="Arial" w:eastAsia="Arial" w:hAnsi="Arial" w:cs="Arial"/>
        </w:rPr>
        <w:t xml:space="preserve">re </w:t>
      </w:r>
      <w:r>
        <w:rPr>
          <w:rFonts w:ascii="Arial" w:eastAsia="Arial" w:hAnsi="Arial" w:cs="Arial"/>
          <w:spacing w:val="1"/>
        </w:rPr>
        <w:t>the</w:t>
      </w:r>
      <w:r>
        <w:rPr>
          <w:rFonts w:ascii="Arial" w:eastAsia="Arial" w:hAnsi="Arial" w:cs="Arial"/>
        </w:rPr>
        <w:t>ir</w:t>
      </w:r>
      <w:r>
        <w:rPr>
          <w:rFonts w:ascii="Arial" w:eastAsia="Arial" w:hAnsi="Arial" w:cs="Arial"/>
          <w:spacing w:val="-1"/>
        </w:rPr>
        <w:t xml:space="preserve"> </w:t>
      </w:r>
      <w:r>
        <w:rPr>
          <w:rFonts w:ascii="Arial" w:eastAsia="Arial" w:hAnsi="Arial" w:cs="Arial"/>
        </w:rPr>
        <w:t>i</w:t>
      </w:r>
      <w:r>
        <w:rPr>
          <w:rFonts w:ascii="Arial" w:eastAsia="Arial" w:hAnsi="Arial" w:cs="Arial"/>
          <w:spacing w:val="-1"/>
        </w:rPr>
        <w:t>n</w:t>
      </w:r>
      <w:r>
        <w:rPr>
          <w:rFonts w:ascii="Arial" w:eastAsia="Arial" w:hAnsi="Arial" w:cs="Arial"/>
        </w:rPr>
        <w:t>t</w:t>
      </w:r>
      <w:r>
        <w:rPr>
          <w:rFonts w:ascii="Arial" w:eastAsia="Arial" w:hAnsi="Arial" w:cs="Arial"/>
          <w:spacing w:val="1"/>
        </w:rPr>
        <w:t>e</w:t>
      </w:r>
      <w:r>
        <w:rPr>
          <w:rFonts w:ascii="Arial" w:eastAsia="Arial" w:hAnsi="Arial" w:cs="Arial"/>
          <w:spacing w:val="-3"/>
        </w:rPr>
        <w:t>r</w:t>
      </w:r>
      <w:r>
        <w:rPr>
          <w:rFonts w:ascii="Arial" w:eastAsia="Arial" w:hAnsi="Arial" w:cs="Arial"/>
          <w:spacing w:val="1"/>
        </w:rPr>
        <w:t>e</w:t>
      </w:r>
      <w:r>
        <w:rPr>
          <w:rFonts w:ascii="Arial" w:eastAsia="Arial" w:hAnsi="Arial" w:cs="Arial"/>
        </w:rPr>
        <w:t>st</w:t>
      </w:r>
      <w:r>
        <w:rPr>
          <w:rFonts w:ascii="Arial" w:eastAsia="Arial" w:hAnsi="Arial" w:cs="Arial"/>
          <w:spacing w:val="1"/>
        </w:rPr>
        <w:t xml:space="preserve"> </w:t>
      </w:r>
      <w:r>
        <w:rPr>
          <w:rFonts w:ascii="Arial" w:eastAsia="Arial" w:hAnsi="Arial" w:cs="Arial"/>
        </w:rPr>
        <w:t xml:space="preserve">is </w:t>
      </w:r>
      <w:r>
        <w:rPr>
          <w:rFonts w:ascii="Arial" w:eastAsia="Arial" w:hAnsi="Arial" w:cs="Arial"/>
          <w:spacing w:val="-1"/>
        </w:rPr>
        <w:t>n</w:t>
      </w:r>
      <w:r>
        <w:rPr>
          <w:rFonts w:ascii="Arial" w:eastAsia="Arial" w:hAnsi="Arial" w:cs="Arial"/>
        </w:rPr>
        <w:t>o</w:t>
      </w:r>
      <w:r>
        <w:rPr>
          <w:rFonts w:ascii="Arial" w:eastAsia="Arial" w:hAnsi="Arial" w:cs="Arial"/>
          <w:spacing w:val="1"/>
        </w:rPr>
        <w:t xml:space="preserve"> </w:t>
      </w:r>
      <w:r>
        <w:rPr>
          <w:rFonts w:ascii="Arial" w:eastAsia="Arial" w:hAnsi="Arial" w:cs="Arial"/>
          <w:spacing w:val="-1"/>
        </w:rPr>
        <w:t>g</w:t>
      </w:r>
      <w:r>
        <w:rPr>
          <w:rFonts w:ascii="Arial" w:eastAsia="Arial" w:hAnsi="Arial" w:cs="Arial"/>
        </w:rPr>
        <w:t>re</w:t>
      </w:r>
      <w:r>
        <w:rPr>
          <w:rFonts w:ascii="Arial" w:eastAsia="Arial" w:hAnsi="Arial" w:cs="Arial"/>
          <w:spacing w:val="1"/>
        </w:rPr>
        <w:t>a</w:t>
      </w:r>
      <w:r>
        <w:rPr>
          <w:rFonts w:ascii="Arial" w:eastAsia="Arial" w:hAnsi="Arial" w:cs="Arial"/>
        </w:rPr>
        <w:t>t</w:t>
      </w:r>
      <w:r>
        <w:rPr>
          <w:rFonts w:ascii="Arial" w:eastAsia="Arial" w:hAnsi="Arial" w:cs="Arial"/>
          <w:spacing w:val="1"/>
        </w:rPr>
        <w:t>e</w:t>
      </w:r>
      <w:r>
        <w:rPr>
          <w:rFonts w:ascii="Arial" w:eastAsia="Arial" w:hAnsi="Arial" w:cs="Arial"/>
        </w:rPr>
        <w:t xml:space="preserve">r </w:t>
      </w:r>
      <w:r>
        <w:rPr>
          <w:rFonts w:ascii="Arial" w:eastAsia="Arial" w:hAnsi="Arial" w:cs="Arial"/>
          <w:spacing w:val="-2"/>
        </w:rPr>
        <w:t>t</w:t>
      </w:r>
      <w:r>
        <w:rPr>
          <w:rFonts w:ascii="Arial" w:eastAsia="Arial" w:hAnsi="Arial" w:cs="Arial"/>
          <w:spacing w:val="1"/>
        </w:rPr>
        <w:t>ha</w:t>
      </w:r>
      <w:r>
        <w:rPr>
          <w:rFonts w:ascii="Arial" w:eastAsia="Arial" w:hAnsi="Arial" w:cs="Arial"/>
        </w:rPr>
        <w:t>n</w:t>
      </w:r>
      <w:r>
        <w:rPr>
          <w:rFonts w:ascii="Arial" w:eastAsia="Arial" w:hAnsi="Arial" w:cs="Arial"/>
          <w:spacing w:val="-1"/>
        </w:rPr>
        <w:t xml:space="preserve"> t</w:t>
      </w:r>
      <w:r>
        <w:rPr>
          <w:rFonts w:ascii="Arial" w:eastAsia="Arial" w:hAnsi="Arial" w:cs="Arial"/>
          <w:spacing w:val="1"/>
        </w:rPr>
        <w:t>ha</w:t>
      </w:r>
      <w:r>
        <w:rPr>
          <w:rFonts w:ascii="Arial" w:eastAsia="Arial" w:hAnsi="Arial" w:cs="Arial"/>
        </w:rPr>
        <w:t>t</w:t>
      </w:r>
      <w:r>
        <w:rPr>
          <w:rFonts w:ascii="Arial" w:eastAsia="Arial" w:hAnsi="Arial" w:cs="Arial"/>
          <w:spacing w:val="-1"/>
        </w:rPr>
        <w:t xml:space="preserve"> o</w:t>
      </w:r>
      <w:r>
        <w:rPr>
          <w:rFonts w:ascii="Arial" w:eastAsia="Arial" w:hAnsi="Arial" w:cs="Arial"/>
        </w:rPr>
        <w:t>f</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g</w:t>
      </w:r>
      <w:r>
        <w:rPr>
          <w:rFonts w:ascii="Arial" w:eastAsia="Arial" w:hAnsi="Arial" w:cs="Arial"/>
          <w:spacing w:val="1"/>
        </w:rPr>
        <w:t>ene</w:t>
      </w:r>
      <w:r>
        <w:rPr>
          <w:rFonts w:ascii="Arial" w:eastAsia="Arial" w:hAnsi="Arial" w:cs="Arial"/>
        </w:rPr>
        <w:t>ral</w:t>
      </w:r>
      <w:r>
        <w:rPr>
          <w:rFonts w:ascii="Arial" w:eastAsia="Arial" w:hAnsi="Arial" w:cs="Arial"/>
          <w:spacing w:val="-1"/>
        </w:rPr>
        <w:t>i</w:t>
      </w:r>
      <w:r>
        <w:rPr>
          <w:rFonts w:ascii="Arial" w:eastAsia="Arial" w:hAnsi="Arial" w:cs="Arial"/>
        </w:rPr>
        <w:t>ty</w:t>
      </w:r>
      <w:r>
        <w:rPr>
          <w:rFonts w:ascii="Arial" w:eastAsia="Arial" w:hAnsi="Arial" w:cs="Arial"/>
          <w:spacing w:val="-2"/>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1"/>
        </w:rPr>
        <w:t xml:space="preserve"> e</w:t>
      </w:r>
      <w:r>
        <w:rPr>
          <w:rFonts w:ascii="Arial" w:eastAsia="Arial" w:hAnsi="Arial" w:cs="Arial"/>
          <w:spacing w:val="-1"/>
        </w:rPr>
        <w:t>m</w:t>
      </w:r>
      <w:r>
        <w:rPr>
          <w:rFonts w:ascii="Arial" w:eastAsia="Arial" w:hAnsi="Arial" w:cs="Arial"/>
          <w:spacing w:val="1"/>
        </w:rPr>
        <w:t>p</w:t>
      </w:r>
      <w:r>
        <w:rPr>
          <w:rFonts w:ascii="Arial" w:eastAsia="Arial" w:hAnsi="Arial" w:cs="Arial"/>
        </w:rPr>
        <w:t>lo</w:t>
      </w:r>
      <w:r>
        <w:rPr>
          <w:rFonts w:ascii="Arial" w:eastAsia="Arial" w:hAnsi="Arial" w:cs="Arial"/>
          <w:spacing w:val="-2"/>
        </w:rPr>
        <w:t>y</w:t>
      </w:r>
      <w:r>
        <w:rPr>
          <w:rFonts w:ascii="Arial" w:eastAsia="Arial" w:hAnsi="Arial" w:cs="Arial"/>
          <w:spacing w:val="1"/>
        </w:rPr>
        <w:t>e</w:t>
      </w:r>
      <w:r>
        <w:rPr>
          <w:rFonts w:ascii="Arial" w:eastAsia="Arial" w:hAnsi="Arial" w:cs="Arial"/>
          <w:spacing w:val="-1"/>
        </w:rPr>
        <w:t>e</w:t>
      </w:r>
      <w:r>
        <w:rPr>
          <w:rFonts w:ascii="Arial" w:eastAsia="Arial" w:hAnsi="Arial" w:cs="Arial"/>
        </w:rPr>
        <w:t xml:space="preserve">s </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spacing w:val="-2"/>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s</w:t>
      </w:r>
      <w:r>
        <w:rPr>
          <w:rFonts w:ascii="Arial" w:eastAsia="Arial" w:hAnsi="Arial" w:cs="Arial"/>
          <w:spacing w:val="-2"/>
        </w:rPr>
        <w:t>c</w:t>
      </w:r>
      <w:r>
        <w:rPr>
          <w:rFonts w:ascii="Arial" w:eastAsia="Arial" w:hAnsi="Arial" w:cs="Arial"/>
          <w:spacing w:val="1"/>
        </w:rPr>
        <w:t>hoo</w:t>
      </w:r>
      <w:r>
        <w:rPr>
          <w:rFonts w:ascii="Arial" w:eastAsia="Arial" w:hAnsi="Arial" w:cs="Arial"/>
        </w:rPr>
        <w:t>l.</w:t>
      </w:r>
    </w:p>
    <w:p w14:paraId="2C03BAB8" w14:textId="1084ED91" w:rsidR="000D36E4" w:rsidRDefault="000D36E4" w:rsidP="000D36E4">
      <w:pPr>
        <w:ind w:right="362"/>
        <w:rPr>
          <w:rFonts w:ascii="Arial" w:eastAsia="Arial" w:hAnsi="Arial" w:cs="Arial"/>
        </w:rPr>
      </w:pPr>
    </w:p>
    <w:p w14:paraId="026D8744" w14:textId="77777777" w:rsidR="009A60DD" w:rsidRDefault="009A60DD" w:rsidP="009A60DD">
      <w:pPr>
        <w:spacing w:before="16" w:line="260" w:lineRule="exact"/>
        <w:rPr>
          <w:rFonts w:ascii="Arial" w:eastAsia="Arial" w:hAnsi="Arial" w:cs="Arial"/>
        </w:rPr>
      </w:pPr>
      <w:r>
        <w:rPr>
          <w:rFonts w:ascii="Arial" w:eastAsia="Arial" w:hAnsi="Arial" w:cs="Arial"/>
        </w:rPr>
        <w:t>The Pay Committee is responsible for:</w:t>
      </w:r>
    </w:p>
    <w:p w14:paraId="3EEAE404" w14:textId="77777777" w:rsidR="009A60DD" w:rsidRPr="000D36E4" w:rsidRDefault="009A60DD" w:rsidP="009A60DD">
      <w:pPr>
        <w:pStyle w:val="ListParagraph"/>
        <w:numPr>
          <w:ilvl w:val="0"/>
          <w:numId w:val="6"/>
        </w:numPr>
        <w:tabs>
          <w:tab w:val="left" w:pos="820"/>
        </w:tabs>
        <w:ind w:right="108"/>
        <w:rPr>
          <w:rFonts w:ascii="Arial" w:eastAsia="Arial" w:hAnsi="Arial" w:cs="Arial"/>
        </w:rPr>
      </w:pPr>
      <w:r w:rsidRPr="000D36E4">
        <w:rPr>
          <w:rFonts w:ascii="Arial" w:eastAsia="Arial" w:hAnsi="Arial" w:cs="Arial"/>
          <w:spacing w:val="1"/>
        </w:rPr>
        <w:t>de</w:t>
      </w:r>
      <w:r w:rsidRPr="000D36E4">
        <w:rPr>
          <w:rFonts w:ascii="Arial" w:eastAsia="Arial" w:hAnsi="Arial" w:cs="Arial"/>
        </w:rPr>
        <w:t>cisio</w:t>
      </w:r>
      <w:r w:rsidRPr="000D36E4">
        <w:rPr>
          <w:rFonts w:ascii="Arial" w:eastAsia="Arial" w:hAnsi="Arial" w:cs="Arial"/>
          <w:spacing w:val="1"/>
        </w:rPr>
        <w:t>n</w:t>
      </w:r>
      <w:r w:rsidRPr="000D36E4">
        <w:rPr>
          <w:rFonts w:ascii="Arial" w:eastAsia="Arial" w:hAnsi="Arial" w:cs="Arial"/>
        </w:rPr>
        <w:t>s re</w:t>
      </w:r>
      <w:r w:rsidRPr="000D36E4">
        <w:rPr>
          <w:rFonts w:ascii="Arial" w:eastAsia="Arial" w:hAnsi="Arial" w:cs="Arial"/>
          <w:spacing w:val="-1"/>
        </w:rPr>
        <w:t>g</w:t>
      </w:r>
      <w:r w:rsidRPr="000D36E4">
        <w:rPr>
          <w:rFonts w:ascii="Arial" w:eastAsia="Arial" w:hAnsi="Arial" w:cs="Arial"/>
          <w:spacing w:val="1"/>
        </w:rPr>
        <w:t>a</w:t>
      </w:r>
      <w:r w:rsidRPr="000D36E4">
        <w:rPr>
          <w:rFonts w:ascii="Arial" w:eastAsia="Arial" w:hAnsi="Arial" w:cs="Arial"/>
        </w:rPr>
        <w:t>rding</w:t>
      </w:r>
      <w:r w:rsidRPr="000D36E4">
        <w:rPr>
          <w:rFonts w:ascii="Arial" w:eastAsia="Arial" w:hAnsi="Arial" w:cs="Arial"/>
          <w:spacing w:val="-1"/>
        </w:rPr>
        <w:t xml:space="preserve"> th</w:t>
      </w:r>
      <w:r w:rsidRPr="000D36E4">
        <w:rPr>
          <w:rFonts w:ascii="Arial" w:eastAsia="Arial" w:hAnsi="Arial" w:cs="Arial"/>
        </w:rPr>
        <w:t>e</w:t>
      </w:r>
      <w:r w:rsidRPr="000D36E4">
        <w:rPr>
          <w:rFonts w:ascii="Arial" w:eastAsia="Arial" w:hAnsi="Arial" w:cs="Arial"/>
          <w:spacing w:val="1"/>
        </w:rPr>
        <w:t xml:space="preserve"> pa</w:t>
      </w:r>
      <w:r w:rsidRPr="000D36E4">
        <w:rPr>
          <w:rFonts w:ascii="Arial" w:eastAsia="Arial" w:hAnsi="Arial" w:cs="Arial"/>
        </w:rPr>
        <w:t>y</w:t>
      </w:r>
      <w:r w:rsidRPr="000D36E4">
        <w:rPr>
          <w:rFonts w:ascii="Arial" w:eastAsia="Arial" w:hAnsi="Arial" w:cs="Arial"/>
          <w:spacing w:val="-2"/>
        </w:rPr>
        <w:t xml:space="preserve"> </w:t>
      </w:r>
      <w:r w:rsidRPr="000D36E4">
        <w:rPr>
          <w:rFonts w:ascii="Arial" w:eastAsia="Arial" w:hAnsi="Arial" w:cs="Arial"/>
          <w:spacing w:val="-1"/>
        </w:rPr>
        <w:t>o</w:t>
      </w:r>
      <w:r w:rsidRPr="000D36E4">
        <w:rPr>
          <w:rFonts w:ascii="Arial" w:eastAsia="Arial" w:hAnsi="Arial" w:cs="Arial"/>
        </w:rPr>
        <w:t>f</w:t>
      </w:r>
      <w:r w:rsidRPr="000D36E4">
        <w:rPr>
          <w:rFonts w:ascii="Arial" w:eastAsia="Arial" w:hAnsi="Arial" w:cs="Arial"/>
          <w:spacing w:val="1"/>
        </w:rPr>
        <w:t xml:space="preserve"> </w:t>
      </w:r>
      <w:r w:rsidRPr="000D36E4">
        <w:rPr>
          <w:rFonts w:ascii="Arial" w:eastAsia="Arial" w:hAnsi="Arial" w:cs="Arial"/>
        </w:rPr>
        <w:t>s</w:t>
      </w:r>
      <w:r w:rsidRPr="000D36E4">
        <w:rPr>
          <w:rFonts w:ascii="Arial" w:eastAsia="Arial" w:hAnsi="Arial" w:cs="Arial"/>
          <w:spacing w:val="1"/>
        </w:rPr>
        <w:t>u</w:t>
      </w:r>
      <w:r w:rsidRPr="000D36E4">
        <w:rPr>
          <w:rFonts w:ascii="Arial" w:eastAsia="Arial" w:hAnsi="Arial" w:cs="Arial"/>
          <w:spacing w:val="-1"/>
        </w:rPr>
        <w:t>p</w:t>
      </w:r>
      <w:r w:rsidRPr="000D36E4">
        <w:rPr>
          <w:rFonts w:ascii="Arial" w:eastAsia="Arial" w:hAnsi="Arial" w:cs="Arial"/>
          <w:spacing w:val="1"/>
        </w:rPr>
        <w:t>po</w:t>
      </w:r>
      <w:r w:rsidRPr="000D36E4">
        <w:rPr>
          <w:rFonts w:ascii="Arial" w:eastAsia="Arial" w:hAnsi="Arial" w:cs="Arial"/>
        </w:rPr>
        <w:t>rt s</w:t>
      </w:r>
      <w:r w:rsidRPr="000D36E4">
        <w:rPr>
          <w:rFonts w:ascii="Arial" w:eastAsia="Arial" w:hAnsi="Arial" w:cs="Arial"/>
          <w:spacing w:val="-2"/>
        </w:rPr>
        <w:t>t</w:t>
      </w:r>
      <w:r w:rsidRPr="000D36E4">
        <w:rPr>
          <w:rFonts w:ascii="Arial" w:eastAsia="Arial" w:hAnsi="Arial" w:cs="Arial"/>
          <w:spacing w:val="-1"/>
        </w:rPr>
        <w:t>a</w:t>
      </w:r>
      <w:r w:rsidRPr="000D36E4">
        <w:rPr>
          <w:rFonts w:ascii="Arial" w:eastAsia="Arial" w:hAnsi="Arial" w:cs="Arial"/>
        </w:rPr>
        <w:t>ff</w:t>
      </w:r>
      <w:r w:rsidRPr="000D36E4">
        <w:rPr>
          <w:rFonts w:ascii="Arial" w:eastAsia="Arial" w:hAnsi="Arial" w:cs="Arial"/>
          <w:spacing w:val="1"/>
        </w:rPr>
        <w:t xml:space="preserve"> </w:t>
      </w:r>
      <w:r w:rsidRPr="000D36E4">
        <w:rPr>
          <w:rFonts w:ascii="Arial" w:eastAsia="Arial" w:hAnsi="Arial" w:cs="Arial"/>
        </w:rPr>
        <w:t>f</w:t>
      </w:r>
      <w:r w:rsidRPr="000D36E4">
        <w:rPr>
          <w:rFonts w:ascii="Arial" w:eastAsia="Arial" w:hAnsi="Arial" w:cs="Arial"/>
          <w:spacing w:val="6"/>
        </w:rPr>
        <w:t>o</w:t>
      </w:r>
      <w:r w:rsidRPr="000D36E4">
        <w:rPr>
          <w:rFonts w:ascii="Arial" w:eastAsia="Arial" w:hAnsi="Arial" w:cs="Arial"/>
        </w:rPr>
        <w:t>l</w:t>
      </w:r>
      <w:r w:rsidRPr="000D36E4">
        <w:rPr>
          <w:rFonts w:ascii="Arial" w:eastAsia="Arial" w:hAnsi="Arial" w:cs="Arial"/>
          <w:spacing w:val="-1"/>
        </w:rPr>
        <w:t>l</w:t>
      </w:r>
      <w:r w:rsidRPr="000D36E4">
        <w:rPr>
          <w:rFonts w:ascii="Arial" w:eastAsia="Arial" w:hAnsi="Arial" w:cs="Arial"/>
          <w:spacing w:val="1"/>
        </w:rPr>
        <w:t>o</w:t>
      </w:r>
      <w:r w:rsidRPr="000D36E4">
        <w:rPr>
          <w:rFonts w:ascii="Arial" w:eastAsia="Arial" w:hAnsi="Arial" w:cs="Arial"/>
          <w:spacing w:val="-3"/>
        </w:rPr>
        <w:t>w</w:t>
      </w:r>
      <w:r w:rsidRPr="000D36E4">
        <w:rPr>
          <w:rFonts w:ascii="Arial" w:eastAsia="Arial" w:hAnsi="Arial" w:cs="Arial"/>
        </w:rPr>
        <w:t>ing</w:t>
      </w:r>
      <w:r w:rsidRPr="000D36E4">
        <w:rPr>
          <w:rFonts w:ascii="Arial" w:eastAsia="Arial" w:hAnsi="Arial" w:cs="Arial"/>
          <w:spacing w:val="-1"/>
        </w:rPr>
        <w:t xml:space="preserve"> </w:t>
      </w:r>
      <w:r w:rsidRPr="000D36E4">
        <w:rPr>
          <w:rFonts w:ascii="Arial" w:eastAsia="Arial" w:hAnsi="Arial" w:cs="Arial"/>
        </w:rPr>
        <w:t>c</w:t>
      </w:r>
      <w:r w:rsidRPr="000D36E4">
        <w:rPr>
          <w:rFonts w:ascii="Arial" w:eastAsia="Arial" w:hAnsi="Arial" w:cs="Arial"/>
          <w:spacing w:val="1"/>
        </w:rPr>
        <w:t>on</w:t>
      </w:r>
      <w:r w:rsidRPr="000D36E4">
        <w:rPr>
          <w:rFonts w:ascii="Arial" w:eastAsia="Arial" w:hAnsi="Arial" w:cs="Arial"/>
        </w:rPr>
        <w:t>sid</w:t>
      </w:r>
      <w:r w:rsidRPr="000D36E4">
        <w:rPr>
          <w:rFonts w:ascii="Arial" w:eastAsia="Arial" w:hAnsi="Arial" w:cs="Arial"/>
          <w:spacing w:val="1"/>
        </w:rPr>
        <w:t>e</w:t>
      </w:r>
      <w:r w:rsidRPr="000D36E4">
        <w:rPr>
          <w:rFonts w:ascii="Arial" w:eastAsia="Arial" w:hAnsi="Arial" w:cs="Arial"/>
        </w:rPr>
        <w:t>rati</w:t>
      </w:r>
      <w:r w:rsidRPr="000D36E4">
        <w:rPr>
          <w:rFonts w:ascii="Arial" w:eastAsia="Arial" w:hAnsi="Arial" w:cs="Arial"/>
          <w:spacing w:val="-1"/>
        </w:rPr>
        <w:t>o</w:t>
      </w:r>
      <w:r w:rsidRPr="000D36E4">
        <w:rPr>
          <w:rFonts w:ascii="Arial" w:eastAsia="Arial" w:hAnsi="Arial" w:cs="Arial"/>
        </w:rPr>
        <w:t>n</w:t>
      </w:r>
      <w:r w:rsidRPr="000D36E4">
        <w:rPr>
          <w:rFonts w:ascii="Arial" w:eastAsia="Arial" w:hAnsi="Arial" w:cs="Arial"/>
          <w:spacing w:val="1"/>
        </w:rPr>
        <w:t xml:space="preserve"> </w:t>
      </w:r>
      <w:r w:rsidRPr="000D36E4">
        <w:rPr>
          <w:rFonts w:ascii="Arial" w:eastAsia="Arial" w:hAnsi="Arial" w:cs="Arial"/>
          <w:spacing w:val="-1"/>
        </w:rPr>
        <w:t>o</w:t>
      </w:r>
      <w:r w:rsidRPr="000D36E4">
        <w:rPr>
          <w:rFonts w:ascii="Arial" w:eastAsia="Arial" w:hAnsi="Arial" w:cs="Arial"/>
        </w:rPr>
        <w:t>f</w:t>
      </w:r>
      <w:r w:rsidRPr="000D36E4">
        <w:rPr>
          <w:rFonts w:ascii="Arial" w:eastAsia="Arial" w:hAnsi="Arial" w:cs="Arial"/>
          <w:spacing w:val="1"/>
        </w:rPr>
        <w:t xml:space="preserve"> </w:t>
      </w:r>
      <w:r w:rsidRPr="000D36E4">
        <w:rPr>
          <w:rFonts w:ascii="Arial" w:eastAsia="Arial" w:hAnsi="Arial" w:cs="Arial"/>
        </w:rPr>
        <w:t>t</w:t>
      </w:r>
      <w:r w:rsidRPr="000D36E4">
        <w:rPr>
          <w:rFonts w:ascii="Arial" w:eastAsia="Arial" w:hAnsi="Arial" w:cs="Arial"/>
          <w:spacing w:val="-1"/>
        </w:rPr>
        <w:t>h</w:t>
      </w:r>
      <w:r w:rsidRPr="000D36E4">
        <w:rPr>
          <w:rFonts w:ascii="Arial" w:eastAsia="Arial" w:hAnsi="Arial" w:cs="Arial"/>
        </w:rPr>
        <w:t>e rec</w:t>
      </w:r>
      <w:r w:rsidRPr="000D36E4">
        <w:rPr>
          <w:rFonts w:ascii="Arial" w:eastAsia="Arial" w:hAnsi="Arial" w:cs="Arial"/>
          <w:spacing w:val="1"/>
        </w:rPr>
        <w:t>o</w:t>
      </w:r>
      <w:r w:rsidRPr="000D36E4">
        <w:rPr>
          <w:rFonts w:ascii="Arial" w:eastAsia="Arial" w:hAnsi="Arial" w:cs="Arial"/>
          <w:spacing w:val="-1"/>
        </w:rPr>
        <w:t>m</w:t>
      </w:r>
      <w:r w:rsidRPr="000D36E4">
        <w:rPr>
          <w:rFonts w:ascii="Arial" w:eastAsia="Arial" w:hAnsi="Arial" w:cs="Arial"/>
          <w:spacing w:val="1"/>
        </w:rPr>
        <w:t>m</w:t>
      </w:r>
      <w:r w:rsidRPr="000D36E4">
        <w:rPr>
          <w:rFonts w:ascii="Arial" w:eastAsia="Arial" w:hAnsi="Arial" w:cs="Arial"/>
          <w:spacing w:val="-1"/>
        </w:rPr>
        <w:t>e</w:t>
      </w:r>
      <w:r w:rsidRPr="000D36E4">
        <w:rPr>
          <w:rFonts w:ascii="Arial" w:eastAsia="Arial" w:hAnsi="Arial" w:cs="Arial"/>
          <w:spacing w:val="1"/>
        </w:rPr>
        <w:t>nd</w:t>
      </w:r>
      <w:r w:rsidRPr="000D36E4">
        <w:rPr>
          <w:rFonts w:ascii="Arial" w:eastAsia="Arial" w:hAnsi="Arial" w:cs="Arial"/>
          <w:spacing w:val="-1"/>
        </w:rPr>
        <w:t>a</w:t>
      </w:r>
      <w:r w:rsidRPr="000D36E4">
        <w:rPr>
          <w:rFonts w:ascii="Arial" w:eastAsia="Arial" w:hAnsi="Arial" w:cs="Arial"/>
        </w:rPr>
        <w:t>ti</w:t>
      </w:r>
      <w:r w:rsidRPr="000D36E4">
        <w:rPr>
          <w:rFonts w:ascii="Arial" w:eastAsia="Arial" w:hAnsi="Arial" w:cs="Arial"/>
          <w:spacing w:val="1"/>
        </w:rPr>
        <w:t>on</w:t>
      </w:r>
      <w:r w:rsidRPr="000D36E4">
        <w:rPr>
          <w:rFonts w:ascii="Arial" w:eastAsia="Arial" w:hAnsi="Arial" w:cs="Arial"/>
        </w:rPr>
        <w:t>s</w:t>
      </w:r>
      <w:r w:rsidRPr="000D36E4">
        <w:rPr>
          <w:rFonts w:ascii="Arial" w:eastAsia="Arial" w:hAnsi="Arial" w:cs="Arial"/>
          <w:spacing w:val="-2"/>
        </w:rPr>
        <w:t xml:space="preserve"> </w:t>
      </w:r>
      <w:r w:rsidRPr="000D36E4">
        <w:rPr>
          <w:rFonts w:ascii="Arial" w:eastAsia="Arial" w:hAnsi="Arial" w:cs="Arial"/>
          <w:spacing w:val="-1"/>
        </w:rPr>
        <w:t>o</w:t>
      </w:r>
      <w:r w:rsidRPr="000D36E4">
        <w:rPr>
          <w:rFonts w:ascii="Arial" w:eastAsia="Arial" w:hAnsi="Arial" w:cs="Arial"/>
        </w:rPr>
        <w:t>f</w:t>
      </w:r>
      <w:r w:rsidRPr="000D36E4">
        <w:rPr>
          <w:rFonts w:ascii="Arial" w:eastAsia="Arial" w:hAnsi="Arial" w:cs="Arial"/>
          <w:spacing w:val="1"/>
        </w:rPr>
        <w:t xml:space="preserve"> </w:t>
      </w:r>
      <w:r w:rsidRPr="000D36E4">
        <w:rPr>
          <w:rFonts w:ascii="Arial" w:eastAsia="Arial" w:hAnsi="Arial" w:cs="Arial"/>
          <w:spacing w:val="-1"/>
        </w:rPr>
        <w:t>p</w:t>
      </w:r>
      <w:r w:rsidRPr="000D36E4">
        <w:rPr>
          <w:rFonts w:ascii="Arial" w:eastAsia="Arial" w:hAnsi="Arial" w:cs="Arial"/>
          <w:spacing w:val="1"/>
        </w:rPr>
        <w:t>a</w:t>
      </w:r>
      <w:r w:rsidRPr="000D36E4">
        <w:rPr>
          <w:rFonts w:ascii="Arial" w:eastAsia="Arial" w:hAnsi="Arial" w:cs="Arial"/>
        </w:rPr>
        <w:t>y</w:t>
      </w:r>
      <w:r w:rsidRPr="000D36E4">
        <w:rPr>
          <w:rFonts w:ascii="Arial" w:eastAsia="Arial" w:hAnsi="Arial" w:cs="Arial"/>
          <w:spacing w:val="-2"/>
        </w:rPr>
        <w:t xml:space="preserve"> </w:t>
      </w:r>
      <w:r w:rsidRPr="000D36E4">
        <w:rPr>
          <w:rFonts w:ascii="Arial" w:eastAsia="Arial" w:hAnsi="Arial" w:cs="Arial"/>
        </w:rPr>
        <w:t>revie</w:t>
      </w:r>
      <w:r w:rsidRPr="000D36E4">
        <w:rPr>
          <w:rFonts w:ascii="Arial" w:eastAsia="Arial" w:hAnsi="Arial" w:cs="Arial"/>
          <w:spacing w:val="-2"/>
        </w:rPr>
        <w:t>w</w:t>
      </w:r>
      <w:r w:rsidRPr="000D36E4">
        <w:rPr>
          <w:rFonts w:ascii="Arial" w:eastAsia="Arial" w:hAnsi="Arial" w:cs="Arial"/>
          <w:spacing w:val="1"/>
        </w:rPr>
        <w:t>e</w:t>
      </w:r>
      <w:r w:rsidRPr="000D36E4">
        <w:rPr>
          <w:rFonts w:ascii="Arial" w:eastAsia="Arial" w:hAnsi="Arial" w:cs="Arial"/>
        </w:rPr>
        <w:t>rs a</w:t>
      </w:r>
      <w:r w:rsidRPr="000D36E4">
        <w:rPr>
          <w:rFonts w:ascii="Arial" w:eastAsia="Arial" w:hAnsi="Arial" w:cs="Arial"/>
          <w:spacing w:val="1"/>
        </w:rPr>
        <w:t>n</w:t>
      </w:r>
      <w:r w:rsidRPr="000D36E4">
        <w:rPr>
          <w:rFonts w:ascii="Arial" w:eastAsia="Arial" w:hAnsi="Arial" w:cs="Arial"/>
        </w:rPr>
        <w:t>d</w:t>
      </w:r>
      <w:r w:rsidRPr="000D36E4">
        <w:rPr>
          <w:rFonts w:ascii="Arial" w:eastAsia="Arial" w:hAnsi="Arial" w:cs="Arial"/>
          <w:spacing w:val="1"/>
        </w:rPr>
        <w:t xml:space="preserve"> th</w:t>
      </w:r>
      <w:r w:rsidRPr="000D36E4">
        <w:rPr>
          <w:rFonts w:ascii="Arial" w:eastAsia="Arial" w:hAnsi="Arial" w:cs="Arial"/>
        </w:rPr>
        <w:t>e</w:t>
      </w:r>
      <w:r w:rsidRPr="000D36E4">
        <w:rPr>
          <w:rFonts w:ascii="Arial" w:eastAsia="Arial" w:hAnsi="Arial" w:cs="Arial"/>
          <w:spacing w:val="-1"/>
        </w:rPr>
        <w:t xml:space="preserve"> a</w:t>
      </w:r>
      <w:r w:rsidRPr="000D36E4">
        <w:rPr>
          <w:rFonts w:ascii="Arial" w:eastAsia="Arial" w:hAnsi="Arial" w:cs="Arial"/>
          <w:spacing w:val="1"/>
        </w:rPr>
        <w:t>d</w:t>
      </w:r>
      <w:r w:rsidRPr="000D36E4">
        <w:rPr>
          <w:rFonts w:ascii="Arial" w:eastAsia="Arial" w:hAnsi="Arial" w:cs="Arial"/>
          <w:spacing w:val="-2"/>
        </w:rPr>
        <w:t>v</w:t>
      </w:r>
      <w:r w:rsidRPr="000D36E4">
        <w:rPr>
          <w:rFonts w:ascii="Arial" w:eastAsia="Arial" w:hAnsi="Arial" w:cs="Arial"/>
        </w:rPr>
        <w:t>ice</w:t>
      </w:r>
      <w:r w:rsidRPr="000D36E4">
        <w:rPr>
          <w:rFonts w:ascii="Arial" w:eastAsia="Arial" w:hAnsi="Arial" w:cs="Arial"/>
          <w:spacing w:val="1"/>
        </w:rPr>
        <w:t xml:space="preserve"> o</w:t>
      </w:r>
      <w:r w:rsidRPr="000D36E4">
        <w:rPr>
          <w:rFonts w:ascii="Arial" w:eastAsia="Arial" w:hAnsi="Arial" w:cs="Arial"/>
        </w:rPr>
        <w:t>f</w:t>
      </w:r>
      <w:r w:rsidRPr="000D36E4">
        <w:rPr>
          <w:rFonts w:ascii="Arial" w:eastAsia="Arial" w:hAnsi="Arial" w:cs="Arial"/>
          <w:spacing w:val="1"/>
        </w:rPr>
        <w:t xml:space="preserve"> </w:t>
      </w:r>
      <w:r w:rsidRPr="000D36E4">
        <w:rPr>
          <w:rFonts w:ascii="Arial" w:eastAsia="Arial" w:hAnsi="Arial" w:cs="Arial"/>
        </w:rPr>
        <w:t>t</w:t>
      </w:r>
      <w:r w:rsidRPr="000D36E4">
        <w:rPr>
          <w:rFonts w:ascii="Arial" w:eastAsia="Arial" w:hAnsi="Arial" w:cs="Arial"/>
          <w:spacing w:val="-1"/>
        </w:rPr>
        <w:t>h</w:t>
      </w:r>
      <w:r w:rsidRPr="000D36E4">
        <w:rPr>
          <w:rFonts w:ascii="Arial" w:eastAsia="Arial" w:hAnsi="Arial" w:cs="Arial"/>
        </w:rPr>
        <w:t>e</w:t>
      </w:r>
      <w:r w:rsidRPr="000D36E4">
        <w:rPr>
          <w:rFonts w:ascii="Arial" w:eastAsia="Arial" w:hAnsi="Arial" w:cs="Arial"/>
          <w:spacing w:val="1"/>
        </w:rPr>
        <w:t xml:space="preserve"> </w:t>
      </w:r>
      <w:proofErr w:type="gramStart"/>
      <w:r>
        <w:rPr>
          <w:rFonts w:ascii="Arial" w:eastAsia="Arial" w:hAnsi="Arial" w:cs="Arial"/>
          <w:spacing w:val="-1"/>
        </w:rPr>
        <w:t>H</w:t>
      </w:r>
      <w:r w:rsidRPr="000D36E4">
        <w:rPr>
          <w:rFonts w:ascii="Arial" w:eastAsia="Arial" w:hAnsi="Arial" w:cs="Arial"/>
          <w:spacing w:val="1"/>
        </w:rPr>
        <w:t>ead</w:t>
      </w:r>
      <w:r w:rsidRPr="000D36E4">
        <w:rPr>
          <w:rFonts w:ascii="Arial" w:eastAsia="Arial" w:hAnsi="Arial" w:cs="Arial"/>
          <w:spacing w:val="-2"/>
        </w:rPr>
        <w:t>t</w:t>
      </w:r>
      <w:r w:rsidRPr="000D36E4">
        <w:rPr>
          <w:rFonts w:ascii="Arial" w:eastAsia="Arial" w:hAnsi="Arial" w:cs="Arial"/>
          <w:spacing w:val="1"/>
        </w:rPr>
        <w:t>ea</w:t>
      </w:r>
      <w:r w:rsidRPr="000D36E4">
        <w:rPr>
          <w:rFonts w:ascii="Arial" w:eastAsia="Arial" w:hAnsi="Arial" w:cs="Arial"/>
          <w:spacing w:val="-2"/>
        </w:rPr>
        <w:t>c</w:t>
      </w:r>
      <w:r w:rsidRPr="000D36E4">
        <w:rPr>
          <w:rFonts w:ascii="Arial" w:eastAsia="Arial" w:hAnsi="Arial" w:cs="Arial"/>
          <w:spacing w:val="-1"/>
        </w:rPr>
        <w:t>h</w:t>
      </w:r>
      <w:r w:rsidRPr="000D36E4">
        <w:rPr>
          <w:rFonts w:ascii="Arial" w:eastAsia="Arial" w:hAnsi="Arial" w:cs="Arial"/>
          <w:spacing w:val="1"/>
        </w:rPr>
        <w:t>e</w:t>
      </w:r>
      <w:r w:rsidRPr="000D36E4">
        <w:rPr>
          <w:rFonts w:ascii="Arial" w:eastAsia="Arial" w:hAnsi="Arial" w:cs="Arial"/>
        </w:rPr>
        <w:t>r;</w:t>
      </w:r>
      <w:proofErr w:type="gramEnd"/>
    </w:p>
    <w:p w14:paraId="543A3CA7" w14:textId="77777777" w:rsidR="009A60DD" w:rsidRPr="000D36E4" w:rsidRDefault="009A60DD" w:rsidP="009A60DD">
      <w:pPr>
        <w:pStyle w:val="ListParagraph"/>
        <w:numPr>
          <w:ilvl w:val="0"/>
          <w:numId w:val="6"/>
        </w:numPr>
        <w:tabs>
          <w:tab w:val="left" w:pos="820"/>
        </w:tabs>
        <w:spacing w:before="35"/>
        <w:ind w:right="-20"/>
        <w:rPr>
          <w:rFonts w:ascii="Arial" w:eastAsia="Arial" w:hAnsi="Arial" w:cs="Arial"/>
        </w:rPr>
      </w:pPr>
      <w:r w:rsidRPr="000D36E4">
        <w:rPr>
          <w:rFonts w:ascii="Arial" w:eastAsia="Arial" w:hAnsi="Arial" w:cs="Arial"/>
        </w:rPr>
        <w:t>s</w:t>
      </w:r>
      <w:r w:rsidRPr="000D36E4">
        <w:rPr>
          <w:rFonts w:ascii="Arial" w:eastAsia="Arial" w:hAnsi="Arial" w:cs="Arial"/>
          <w:spacing w:val="1"/>
        </w:rPr>
        <w:t>ubm</w:t>
      </w:r>
      <w:r w:rsidRPr="000D36E4">
        <w:rPr>
          <w:rFonts w:ascii="Arial" w:eastAsia="Arial" w:hAnsi="Arial" w:cs="Arial"/>
        </w:rPr>
        <w:t>i</w:t>
      </w:r>
      <w:r w:rsidRPr="000D36E4">
        <w:rPr>
          <w:rFonts w:ascii="Arial" w:eastAsia="Arial" w:hAnsi="Arial" w:cs="Arial"/>
          <w:spacing w:val="-2"/>
        </w:rPr>
        <w:t>t</w:t>
      </w:r>
      <w:r w:rsidRPr="000D36E4">
        <w:rPr>
          <w:rFonts w:ascii="Arial" w:eastAsia="Arial" w:hAnsi="Arial" w:cs="Arial"/>
        </w:rPr>
        <w:t>ti</w:t>
      </w:r>
      <w:r w:rsidRPr="000D36E4">
        <w:rPr>
          <w:rFonts w:ascii="Arial" w:eastAsia="Arial" w:hAnsi="Arial" w:cs="Arial"/>
          <w:spacing w:val="1"/>
        </w:rPr>
        <w:t>n</w:t>
      </w:r>
      <w:r w:rsidRPr="000D36E4">
        <w:rPr>
          <w:rFonts w:ascii="Arial" w:eastAsia="Arial" w:hAnsi="Arial" w:cs="Arial"/>
        </w:rPr>
        <w:t>g</w:t>
      </w:r>
      <w:r w:rsidRPr="000D36E4">
        <w:rPr>
          <w:rFonts w:ascii="Arial" w:eastAsia="Arial" w:hAnsi="Arial" w:cs="Arial"/>
          <w:spacing w:val="-1"/>
        </w:rPr>
        <w:t xml:space="preserve"> </w:t>
      </w:r>
      <w:r w:rsidRPr="000D36E4">
        <w:rPr>
          <w:rFonts w:ascii="Arial" w:eastAsia="Arial" w:hAnsi="Arial" w:cs="Arial"/>
        </w:rPr>
        <w:t>re</w:t>
      </w:r>
      <w:r w:rsidRPr="000D36E4">
        <w:rPr>
          <w:rFonts w:ascii="Arial" w:eastAsia="Arial" w:hAnsi="Arial" w:cs="Arial"/>
          <w:spacing w:val="1"/>
        </w:rPr>
        <w:t>po</w:t>
      </w:r>
      <w:r w:rsidRPr="000D36E4">
        <w:rPr>
          <w:rFonts w:ascii="Arial" w:eastAsia="Arial" w:hAnsi="Arial" w:cs="Arial"/>
        </w:rPr>
        <w:t>rts</w:t>
      </w:r>
      <w:r w:rsidRPr="000D36E4">
        <w:rPr>
          <w:rFonts w:ascii="Arial" w:eastAsia="Arial" w:hAnsi="Arial" w:cs="Arial"/>
          <w:spacing w:val="-2"/>
        </w:rPr>
        <w:t xml:space="preserve"> </w:t>
      </w:r>
      <w:r w:rsidRPr="000D36E4">
        <w:rPr>
          <w:rFonts w:ascii="Arial" w:eastAsia="Arial" w:hAnsi="Arial" w:cs="Arial"/>
          <w:spacing w:val="-1"/>
        </w:rPr>
        <w:t>o</w:t>
      </w:r>
      <w:r w:rsidRPr="000D36E4">
        <w:rPr>
          <w:rFonts w:ascii="Arial" w:eastAsia="Arial" w:hAnsi="Arial" w:cs="Arial"/>
        </w:rPr>
        <w:t>f</w:t>
      </w:r>
      <w:r w:rsidRPr="000D36E4">
        <w:rPr>
          <w:rFonts w:ascii="Arial" w:eastAsia="Arial" w:hAnsi="Arial" w:cs="Arial"/>
          <w:spacing w:val="3"/>
        </w:rPr>
        <w:t xml:space="preserve"> </w:t>
      </w:r>
      <w:r w:rsidRPr="000D36E4">
        <w:rPr>
          <w:rFonts w:ascii="Arial" w:eastAsia="Arial" w:hAnsi="Arial" w:cs="Arial"/>
          <w:spacing w:val="-1"/>
        </w:rPr>
        <w:t>th</w:t>
      </w:r>
      <w:r w:rsidRPr="000D36E4">
        <w:rPr>
          <w:rFonts w:ascii="Arial" w:eastAsia="Arial" w:hAnsi="Arial" w:cs="Arial"/>
          <w:spacing w:val="1"/>
        </w:rPr>
        <w:t>e</w:t>
      </w:r>
      <w:r w:rsidRPr="000D36E4">
        <w:rPr>
          <w:rFonts w:ascii="Arial" w:eastAsia="Arial" w:hAnsi="Arial" w:cs="Arial"/>
        </w:rPr>
        <w:t>se</w:t>
      </w:r>
      <w:r w:rsidRPr="000D36E4">
        <w:rPr>
          <w:rFonts w:ascii="Arial" w:eastAsia="Arial" w:hAnsi="Arial" w:cs="Arial"/>
          <w:spacing w:val="1"/>
        </w:rPr>
        <w:t xml:space="preserve"> </w:t>
      </w:r>
      <w:r w:rsidRPr="000D36E4">
        <w:rPr>
          <w:rFonts w:ascii="Arial" w:eastAsia="Arial" w:hAnsi="Arial" w:cs="Arial"/>
          <w:spacing w:val="-1"/>
        </w:rPr>
        <w:t>d</w:t>
      </w:r>
      <w:r w:rsidRPr="000D36E4">
        <w:rPr>
          <w:rFonts w:ascii="Arial" w:eastAsia="Arial" w:hAnsi="Arial" w:cs="Arial"/>
          <w:spacing w:val="1"/>
        </w:rPr>
        <w:t>e</w:t>
      </w:r>
      <w:r w:rsidRPr="000D36E4">
        <w:rPr>
          <w:rFonts w:ascii="Arial" w:eastAsia="Arial" w:hAnsi="Arial" w:cs="Arial"/>
        </w:rPr>
        <w:t>cis</w:t>
      </w:r>
      <w:r w:rsidRPr="000D36E4">
        <w:rPr>
          <w:rFonts w:ascii="Arial" w:eastAsia="Arial" w:hAnsi="Arial" w:cs="Arial"/>
          <w:spacing w:val="-1"/>
        </w:rPr>
        <w:t>i</w:t>
      </w:r>
      <w:r w:rsidRPr="000D36E4">
        <w:rPr>
          <w:rFonts w:ascii="Arial" w:eastAsia="Arial" w:hAnsi="Arial" w:cs="Arial"/>
          <w:spacing w:val="1"/>
        </w:rPr>
        <w:t>on</w:t>
      </w:r>
      <w:r w:rsidRPr="000D36E4">
        <w:rPr>
          <w:rFonts w:ascii="Arial" w:eastAsia="Arial" w:hAnsi="Arial" w:cs="Arial"/>
        </w:rPr>
        <w:t xml:space="preserve">s </w:t>
      </w:r>
      <w:r w:rsidRPr="000D36E4">
        <w:rPr>
          <w:rFonts w:ascii="Arial" w:eastAsia="Arial" w:hAnsi="Arial" w:cs="Arial"/>
          <w:spacing w:val="-1"/>
        </w:rPr>
        <w:t>t</w:t>
      </w:r>
      <w:r w:rsidRPr="000D36E4">
        <w:rPr>
          <w:rFonts w:ascii="Arial" w:eastAsia="Arial" w:hAnsi="Arial" w:cs="Arial"/>
        </w:rPr>
        <w:t>o</w:t>
      </w:r>
      <w:r w:rsidRPr="000D36E4">
        <w:rPr>
          <w:rFonts w:ascii="Arial" w:eastAsia="Arial" w:hAnsi="Arial" w:cs="Arial"/>
          <w:spacing w:val="1"/>
        </w:rPr>
        <w:t xml:space="preserve"> </w:t>
      </w:r>
      <w:r w:rsidRPr="000D36E4">
        <w:rPr>
          <w:rFonts w:ascii="Arial" w:eastAsia="Arial" w:hAnsi="Arial" w:cs="Arial"/>
          <w:spacing w:val="-1"/>
        </w:rPr>
        <w:t>t</w:t>
      </w:r>
      <w:r w:rsidRPr="000D36E4">
        <w:rPr>
          <w:rFonts w:ascii="Arial" w:eastAsia="Arial" w:hAnsi="Arial" w:cs="Arial"/>
          <w:spacing w:val="1"/>
        </w:rPr>
        <w:t>h</w:t>
      </w:r>
      <w:r w:rsidRPr="000D36E4">
        <w:rPr>
          <w:rFonts w:ascii="Arial" w:eastAsia="Arial" w:hAnsi="Arial" w:cs="Arial"/>
        </w:rPr>
        <w:t>e</w:t>
      </w:r>
      <w:r w:rsidRPr="000D36E4">
        <w:rPr>
          <w:rFonts w:ascii="Arial" w:eastAsia="Arial" w:hAnsi="Arial" w:cs="Arial"/>
          <w:spacing w:val="1"/>
        </w:rPr>
        <w:t xml:space="preserve"> </w:t>
      </w:r>
      <w:r w:rsidRPr="000D36E4">
        <w:rPr>
          <w:rFonts w:ascii="Arial" w:eastAsia="Arial" w:hAnsi="Arial" w:cs="Arial"/>
        </w:rPr>
        <w:t>re</w:t>
      </w:r>
      <w:r w:rsidRPr="000D36E4">
        <w:rPr>
          <w:rFonts w:ascii="Arial" w:eastAsia="Arial" w:hAnsi="Arial" w:cs="Arial"/>
          <w:spacing w:val="-3"/>
        </w:rPr>
        <w:t>l</w:t>
      </w:r>
      <w:r w:rsidRPr="000D36E4">
        <w:rPr>
          <w:rFonts w:ascii="Arial" w:eastAsia="Arial" w:hAnsi="Arial" w:cs="Arial"/>
          <w:spacing w:val="1"/>
        </w:rPr>
        <w:t>e</w:t>
      </w:r>
      <w:r w:rsidRPr="000D36E4">
        <w:rPr>
          <w:rFonts w:ascii="Arial" w:eastAsia="Arial" w:hAnsi="Arial" w:cs="Arial"/>
          <w:spacing w:val="-2"/>
        </w:rPr>
        <w:t>v</w:t>
      </w:r>
      <w:r w:rsidRPr="000D36E4">
        <w:rPr>
          <w:rFonts w:ascii="Arial" w:eastAsia="Arial" w:hAnsi="Arial" w:cs="Arial"/>
          <w:spacing w:val="1"/>
        </w:rPr>
        <w:t>an</w:t>
      </w:r>
      <w:r w:rsidRPr="000D36E4">
        <w:rPr>
          <w:rFonts w:ascii="Arial" w:eastAsia="Arial" w:hAnsi="Arial" w:cs="Arial"/>
        </w:rPr>
        <w:t>t</w:t>
      </w:r>
      <w:r w:rsidRPr="000D36E4">
        <w:rPr>
          <w:rFonts w:ascii="Arial" w:eastAsia="Arial" w:hAnsi="Arial" w:cs="Arial"/>
          <w:spacing w:val="1"/>
        </w:rPr>
        <w:t xml:space="preserve"> b</w:t>
      </w:r>
      <w:r w:rsidRPr="000D36E4">
        <w:rPr>
          <w:rFonts w:ascii="Arial" w:eastAsia="Arial" w:hAnsi="Arial" w:cs="Arial"/>
          <w:spacing w:val="-1"/>
        </w:rPr>
        <w:t>o</w:t>
      </w:r>
      <w:r w:rsidRPr="000D36E4">
        <w:rPr>
          <w:rFonts w:ascii="Arial" w:eastAsia="Arial" w:hAnsi="Arial" w:cs="Arial"/>
          <w:spacing w:val="1"/>
        </w:rPr>
        <w:t>d</w:t>
      </w:r>
      <w:r w:rsidRPr="000D36E4">
        <w:rPr>
          <w:rFonts w:ascii="Arial" w:eastAsia="Arial" w:hAnsi="Arial" w:cs="Arial"/>
          <w:spacing w:val="-2"/>
        </w:rPr>
        <w:t>y</w:t>
      </w:r>
      <w:r w:rsidRPr="000D36E4">
        <w:rPr>
          <w:rFonts w:ascii="Arial" w:eastAsia="Arial" w:hAnsi="Arial" w:cs="Arial"/>
        </w:rPr>
        <w:t>;</w:t>
      </w:r>
      <w:r w:rsidRPr="000D36E4">
        <w:rPr>
          <w:rFonts w:ascii="Arial" w:eastAsia="Arial" w:hAnsi="Arial" w:cs="Arial"/>
          <w:spacing w:val="1"/>
        </w:rPr>
        <w:t xml:space="preserve"> an</w:t>
      </w:r>
      <w:r w:rsidRPr="000D36E4">
        <w:rPr>
          <w:rFonts w:ascii="Arial" w:eastAsia="Arial" w:hAnsi="Arial" w:cs="Arial"/>
        </w:rPr>
        <w:t>d</w:t>
      </w:r>
    </w:p>
    <w:p w14:paraId="5935C349" w14:textId="77777777" w:rsidR="009A60DD" w:rsidRPr="000D36E4" w:rsidRDefault="009A60DD" w:rsidP="009A60DD">
      <w:pPr>
        <w:pStyle w:val="ListParagraph"/>
        <w:numPr>
          <w:ilvl w:val="0"/>
          <w:numId w:val="6"/>
        </w:numPr>
        <w:tabs>
          <w:tab w:val="left" w:pos="820"/>
        </w:tabs>
        <w:spacing w:before="39" w:line="276" w:lineRule="exact"/>
        <w:ind w:right="166"/>
        <w:rPr>
          <w:rFonts w:ascii="Arial" w:eastAsia="Arial" w:hAnsi="Arial" w:cs="Arial"/>
        </w:rPr>
      </w:pPr>
      <w:r w:rsidRPr="000D36E4">
        <w:rPr>
          <w:rFonts w:ascii="Arial" w:eastAsia="Arial" w:hAnsi="Arial" w:cs="Arial"/>
          <w:spacing w:val="1"/>
        </w:rPr>
        <w:t>en</w:t>
      </w:r>
      <w:r w:rsidRPr="000D36E4">
        <w:rPr>
          <w:rFonts w:ascii="Arial" w:eastAsia="Arial" w:hAnsi="Arial" w:cs="Arial"/>
        </w:rPr>
        <w:t>s</w:t>
      </w:r>
      <w:r w:rsidRPr="000D36E4">
        <w:rPr>
          <w:rFonts w:ascii="Arial" w:eastAsia="Arial" w:hAnsi="Arial" w:cs="Arial"/>
          <w:spacing w:val="1"/>
        </w:rPr>
        <w:t>u</w:t>
      </w:r>
      <w:r w:rsidRPr="000D36E4">
        <w:rPr>
          <w:rFonts w:ascii="Arial" w:eastAsia="Arial" w:hAnsi="Arial" w:cs="Arial"/>
        </w:rPr>
        <w:t>r</w:t>
      </w:r>
      <w:r w:rsidRPr="000D36E4">
        <w:rPr>
          <w:rFonts w:ascii="Arial" w:eastAsia="Arial" w:hAnsi="Arial" w:cs="Arial"/>
          <w:spacing w:val="-1"/>
        </w:rPr>
        <w:t>i</w:t>
      </w:r>
      <w:r w:rsidRPr="000D36E4">
        <w:rPr>
          <w:rFonts w:ascii="Arial" w:eastAsia="Arial" w:hAnsi="Arial" w:cs="Arial"/>
          <w:spacing w:val="1"/>
        </w:rPr>
        <w:t>n</w:t>
      </w:r>
      <w:r w:rsidRPr="000D36E4">
        <w:rPr>
          <w:rFonts w:ascii="Arial" w:eastAsia="Arial" w:hAnsi="Arial" w:cs="Arial"/>
        </w:rPr>
        <w:t>g</w:t>
      </w:r>
      <w:r w:rsidRPr="000D36E4">
        <w:rPr>
          <w:rFonts w:ascii="Arial" w:eastAsia="Arial" w:hAnsi="Arial" w:cs="Arial"/>
          <w:spacing w:val="-1"/>
        </w:rPr>
        <w:t xml:space="preserve"> </w:t>
      </w:r>
      <w:r w:rsidRPr="000D36E4">
        <w:rPr>
          <w:rFonts w:ascii="Arial" w:eastAsia="Arial" w:hAnsi="Arial" w:cs="Arial"/>
          <w:spacing w:val="1"/>
        </w:rPr>
        <w:t>t</w:t>
      </w:r>
      <w:r w:rsidRPr="000D36E4">
        <w:rPr>
          <w:rFonts w:ascii="Arial" w:eastAsia="Arial" w:hAnsi="Arial" w:cs="Arial"/>
          <w:spacing w:val="-1"/>
        </w:rPr>
        <w:t>h</w:t>
      </w:r>
      <w:r w:rsidRPr="000D36E4">
        <w:rPr>
          <w:rFonts w:ascii="Arial" w:eastAsia="Arial" w:hAnsi="Arial" w:cs="Arial"/>
          <w:spacing w:val="1"/>
        </w:rPr>
        <w:t>a</w:t>
      </w:r>
      <w:r w:rsidRPr="000D36E4">
        <w:rPr>
          <w:rFonts w:ascii="Arial" w:eastAsia="Arial" w:hAnsi="Arial" w:cs="Arial"/>
        </w:rPr>
        <w:t>t</w:t>
      </w:r>
      <w:r w:rsidRPr="000D36E4">
        <w:rPr>
          <w:rFonts w:ascii="Arial" w:eastAsia="Arial" w:hAnsi="Arial" w:cs="Arial"/>
          <w:spacing w:val="1"/>
        </w:rPr>
        <w:t xml:space="preserve"> </w:t>
      </w:r>
      <w:r w:rsidRPr="000D36E4">
        <w:rPr>
          <w:rFonts w:ascii="Arial" w:eastAsia="Arial" w:hAnsi="Arial" w:cs="Arial"/>
          <w:spacing w:val="-2"/>
        </w:rPr>
        <w:t>t</w:t>
      </w:r>
      <w:r w:rsidRPr="000D36E4">
        <w:rPr>
          <w:rFonts w:ascii="Arial" w:eastAsia="Arial" w:hAnsi="Arial" w:cs="Arial"/>
          <w:spacing w:val="1"/>
        </w:rPr>
        <w:t>h</w:t>
      </w:r>
      <w:r w:rsidRPr="000D36E4">
        <w:rPr>
          <w:rFonts w:ascii="Arial" w:eastAsia="Arial" w:hAnsi="Arial" w:cs="Arial"/>
        </w:rPr>
        <w:t>e</w:t>
      </w:r>
      <w:r w:rsidRPr="000D36E4">
        <w:rPr>
          <w:rFonts w:ascii="Arial" w:eastAsia="Arial" w:hAnsi="Arial" w:cs="Arial"/>
          <w:spacing w:val="-1"/>
        </w:rPr>
        <w:t xml:space="preserve"> </w:t>
      </w:r>
      <w:r>
        <w:rPr>
          <w:rFonts w:ascii="Arial" w:eastAsia="Arial" w:hAnsi="Arial" w:cs="Arial"/>
          <w:spacing w:val="1"/>
        </w:rPr>
        <w:t>H</w:t>
      </w:r>
      <w:r w:rsidRPr="000D36E4">
        <w:rPr>
          <w:rFonts w:ascii="Arial" w:eastAsia="Arial" w:hAnsi="Arial" w:cs="Arial"/>
          <w:spacing w:val="1"/>
        </w:rPr>
        <w:t>e</w:t>
      </w:r>
      <w:r w:rsidRPr="000D36E4">
        <w:rPr>
          <w:rFonts w:ascii="Arial" w:eastAsia="Arial" w:hAnsi="Arial" w:cs="Arial"/>
          <w:spacing w:val="-1"/>
        </w:rPr>
        <w:t>a</w:t>
      </w:r>
      <w:r w:rsidRPr="000D36E4">
        <w:rPr>
          <w:rFonts w:ascii="Arial" w:eastAsia="Arial" w:hAnsi="Arial" w:cs="Arial"/>
          <w:spacing w:val="1"/>
        </w:rPr>
        <w:t>d</w:t>
      </w:r>
      <w:r w:rsidRPr="000D36E4">
        <w:rPr>
          <w:rFonts w:ascii="Arial" w:eastAsia="Arial" w:hAnsi="Arial" w:cs="Arial"/>
          <w:spacing w:val="-2"/>
        </w:rPr>
        <w:t>t</w:t>
      </w:r>
      <w:r w:rsidRPr="000D36E4">
        <w:rPr>
          <w:rFonts w:ascii="Arial" w:eastAsia="Arial" w:hAnsi="Arial" w:cs="Arial"/>
          <w:spacing w:val="1"/>
        </w:rPr>
        <w:t>ea</w:t>
      </w:r>
      <w:r w:rsidRPr="000D36E4">
        <w:rPr>
          <w:rFonts w:ascii="Arial" w:eastAsia="Arial" w:hAnsi="Arial" w:cs="Arial"/>
        </w:rPr>
        <w:t>c</w:t>
      </w:r>
      <w:r w:rsidRPr="000D36E4">
        <w:rPr>
          <w:rFonts w:ascii="Arial" w:eastAsia="Arial" w:hAnsi="Arial" w:cs="Arial"/>
          <w:spacing w:val="-1"/>
        </w:rPr>
        <w:t>h</w:t>
      </w:r>
      <w:r w:rsidRPr="000D36E4">
        <w:rPr>
          <w:rFonts w:ascii="Arial" w:eastAsia="Arial" w:hAnsi="Arial" w:cs="Arial"/>
          <w:spacing w:val="1"/>
        </w:rPr>
        <w:t>e</w:t>
      </w:r>
      <w:r w:rsidRPr="000D36E4">
        <w:rPr>
          <w:rFonts w:ascii="Arial" w:eastAsia="Arial" w:hAnsi="Arial" w:cs="Arial"/>
        </w:rPr>
        <w:t xml:space="preserve">r </w:t>
      </w:r>
      <w:r w:rsidRPr="000D36E4">
        <w:rPr>
          <w:rFonts w:ascii="Arial" w:eastAsia="Arial" w:hAnsi="Arial" w:cs="Arial"/>
          <w:spacing w:val="-1"/>
        </w:rPr>
        <w:t>i</w:t>
      </w:r>
      <w:r w:rsidRPr="000D36E4">
        <w:rPr>
          <w:rFonts w:ascii="Arial" w:eastAsia="Arial" w:hAnsi="Arial" w:cs="Arial"/>
        </w:rPr>
        <w:t>s i</w:t>
      </w:r>
      <w:r w:rsidRPr="000D36E4">
        <w:rPr>
          <w:rFonts w:ascii="Arial" w:eastAsia="Arial" w:hAnsi="Arial" w:cs="Arial"/>
          <w:spacing w:val="-1"/>
        </w:rPr>
        <w:t>n</w:t>
      </w:r>
      <w:r w:rsidRPr="000D36E4">
        <w:rPr>
          <w:rFonts w:ascii="Arial" w:eastAsia="Arial" w:hAnsi="Arial" w:cs="Arial"/>
          <w:spacing w:val="3"/>
        </w:rPr>
        <w:t>f</w:t>
      </w:r>
      <w:r w:rsidRPr="000D36E4">
        <w:rPr>
          <w:rFonts w:ascii="Arial" w:eastAsia="Arial" w:hAnsi="Arial" w:cs="Arial"/>
          <w:spacing w:val="1"/>
        </w:rPr>
        <w:t>o</w:t>
      </w:r>
      <w:r w:rsidRPr="000D36E4">
        <w:rPr>
          <w:rFonts w:ascii="Arial" w:eastAsia="Arial" w:hAnsi="Arial" w:cs="Arial"/>
          <w:spacing w:val="-3"/>
        </w:rPr>
        <w:t>r</w:t>
      </w:r>
      <w:r w:rsidRPr="000D36E4">
        <w:rPr>
          <w:rFonts w:ascii="Arial" w:eastAsia="Arial" w:hAnsi="Arial" w:cs="Arial"/>
          <w:spacing w:val="1"/>
        </w:rPr>
        <w:t>me</w:t>
      </w:r>
      <w:r w:rsidRPr="000D36E4">
        <w:rPr>
          <w:rFonts w:ascii="Arial" w:eastAsia="Arial" w:hAnsi="Arial" w:cs="Arial"/>
        </w:rPr>
        <w:t>d</w:t>
      </w:r>
      <w:r w:rsidRPr="000D36E4">
        <w:rPr>
          <w:rFonts w:ascii="Arial" w:eastAsia="Arial" w:hAnsi="Arial" w:cs="Arial"/>
          <w:spacing w:val="-1"/>
        </w:rPr>
        <w:t xml:space="preserve"> o</w:t>
      </w:r>
      <w:r w:rsidRPr="000D36E4">
        <w:rPr>
          <w:rFonts w:ascii="Arial" w:eastAsia="Arial" w:hAnsi="Arial" w:cs="Arial"/>
        </w:rPr>
        <w:t>f</w:t>
      </w:r>
      <w:r w:rsidRPr="000D36E4">
        <w:rPr>
          <w:rFonts w:ascii="Arial" w:eastAsia="Arial" w:hAnsi="Arial" w:cs="Arial"/>
          <w:spacing w:val="1"/>
        </w:rPr>
        <w:t xml:space="preserve"> </w:t>
      </w:r>
      <w:r w:rsidRPr="000D36E4">
        <w:rPr>
          <w:rFonts w:ascii="Arial" w:eastAsia="Arial" w:hAnsi="Arial" w:cs="Arial"/>
          <w:spacing w:val="-2"/>
        </w:rPr>
        <w:t>t</w:t>
      </w:r>
      <w:r w:rsidRPr="000D36E4">
        <w:rPr>
          <w:rFonts w:ascii="Arial" w:eastAsia="Arial" w:hAnsi="Arial" w:cs="Arial"/>
          <w:spacing w:val="1"/>
        </w:rPr>
        <w:t>h</w:t>
      </w:r>
      <w:r w:rsidRPr="000D36E4">
        <w:rPr>
          <w:rFonts w:ascii="Arial" w:eastAsia="Arial" w:hAnsi="Arial" w:cs="Arial"/>
        </w:rPr>
        <w:t>e</w:t>
      </w:r>
      <w:r w:rsidRPr="000D36E4">
        <w:rPr>
          <w:rFonts w:ascii="Arial" w:eastAsia="Arial" w:hAnsi="Arial" w:cs="Arial"/>
          <w:spacing w:val="1"/>
        </w:rPr>
        <w:t xml:space="preserve"> </w:t>
      </w:r>
      <w:r w:rsidRPr="000D36E4">
        <w:rPr>
          <w:rFonts w:ascii="Arial" w:eastAsia="Arial" w:hAnsi="Arial" w:cs="Arial"/>
          <w:spacing w:val="-1"/>
        </w:rPr>
        <w:t>o</w:t>
      </w:r>
      <w:r w:rsidRPr="000D36E4">
        <w:rPr>
          <w:rFonts w:ascii="Arial" w:eastAsia="Arial" w:hAnsi="Arial" w:cs="Arial"/>
          <w:spacing w:val="1"/>
        </w:rPr>
        <w:t>u</w:t>
      </w:r>
      <w:r w:rsidRPr="000D36E4">
        <w:rPr>
          <w:rFonts w:ascii="Arial" w:eastAsia="Arial" w:hAnsi="Arial" w:cs="Arial"/>
        </w:rPr>
        <w:t>tc</w:t>
      </w:r>
      <w:r w:rsidRPr="000D36E4">
        <w:rPr>
          <w:rFonts w:ascii="Arial" w:eastAsia="Arial" w:hAnsi="Arial" w:cs="Arial"/>
          <w:spacing w:val="-1"/>
        </w:rPr>
        <w:t>o</w:t>
      </w:r>
      <w:r w:rsidRPr="000D36E4">
        <w:rPr>
          <w:rFonts w:ascii="Arial" w:eastAsia="Arial" w:hAnsi="Arial" w:cs="Arial"/>
          <w:spacing w:val="1"/>
        </w:rPr>
        <w:t>m</w:t>
      </w:r>
      <w:r w:rsidRPr="000D36E4">
        <w:rPr>
          <w:rFonts w:ascii="Arial" w:eastAsia="Arial" w:hAnsi="Arial" w:cs="Arial"/>
        </w:rPr>
        <w:t>e</w:t>
      </w:r>
      <w:r w:rsidRPr="000D36E4">
        <w:rPr>
          <w:rFonts w:ascii="Arial" w:eastAsia="Arial" w:hAnsi="Arial" w:cs="Arial"/>
          <w:spacing w:val="-1"/>
        </w:rPr>
        <w:t xml:space="preserve"> o</w:t>
      </w:r>
      <w:r w:rsidRPr="000D36E4">
        <w:rPr>
          <w:rFonts w:ascii="Arial" w:eastAsia="Arial" w:hAnsi="Arial" w:cs="Arial"/>
        </w:rPr>
        <w:t>f</w:t>
      </w:r>
      <w:r w:rsidRPr="000D36E4">
        <w:rPr>
          <w:rFonts w:ascii="Arial" w:eastAsia="Arial" w:hAnsi="Arial" w:cs="Arial"/>
          <w:spacing w:val="1"/>
        </w:rPr>
        <w:t xml:space="preserve"> </w:t>
      </w:r>
      <w:r w:rsidRPr="000D36E4">
        <w:rPr>
          <w:rFonts w:ascii="Arial" w:eastAsia="Arial" w:hAnsi="Arial" w:cs="Arial"/>
        </w:rPr>
        <w:t>t</w:t>
      </w:r>
      <w:r w:rsidRPr="000D36E4">
        <w:rPr>
          <w:rFonts w:ascii="Arial" w:eastAsia="Arial" w:hAnsi="Arial" w:cs="Arial"/>
          <w:spacing w:val="1"/>
        </w:rPr>
        <w:t>h</w:t>
      </w:r>
      <w:r w:rsidRPr="000D36E4">
        <w:rPr>
          <w:rFonts w:ascii="Arial" w:eastAsia="Arial" w:hAnsi="Arial" w:cs="Arial"/>
        </w:rPr>
        <w:t>e</w:t>
      </w:r>
      <w:r w:rsidRPr="000D36E4">
        <w:rPr>
          <w:rFonts w:ascii="Arial" w:eastAsia="Arial" w:hAnsi="Arial" w:cs="Arial"/>
          <w:spacing w:val="-1"/>
        </w:rPr>
        <w:t xml:space="preserve"> </w:t>
      </w:r>
      <w:r w:rsidRPr="000D36E4">
        <w:rPr>
          <w:rFonts w:ascii="Arial" w:eastAsia="Arial" w:hAnsi="Arial" w:cs="Arial"/>
          <w:spacing w:val="1"/>
        </w:rPr>
        <w:t>de</w:t>
      </w:r>
      <w:r w:rsidRPr="000D36E4">
        <w:rPr>
          <w:rFonts w:ascii="Arial" w:eastAsia="Arial" w:hAnsi="Arial" w:cs="Arial"/>
        </w:rPr>
        <w:t>c</w:t>
      </w:r>
      <w:r w:rsidRPr="000D36E4">
        <w:rPr>
          <w:rFonts w:ascii="Arial" w:eastAsia="Arial" w:hAnsi="Arial" w:cs="Arial"/>
          <w:spacing w:val="-3"/>
        </w:rPr>
        <w:t>i</w:t>
      </w:r>
      <w:r w:rsidRPr="000D36E4">
        <w:rPr>
          <w:rFonts w:ascii="Arial" w:eastAsia="Arial" w:hAnsi="Arial" w:cs="Arial"/>
        </w:rPr>
        <w:t xml:space="preserve">sion </w:t>
      </w:r>
      <w:r w:rsidRPr="000D36E4">
        <w:rPr>
          <w:rFonts w:ascii="Arial" w:eastAsia="Arial" w:hAnsi="Arial" w:cs="Arial"/>
          <w:spacing w:val="-1"/>
        </w:rPr>
        <w:t>o</w:t>
      </w:r>
      <w:r w:rsidRPr="000D36E4">
        <w:rPr>
          <w:rFonts w:ascii="Arial" w:eastAsia="Arial" w:hAnsi="Arial" w:cs="Arial"/>
        </w:rPr>
        <w:t>f</w:t>
      </w:r>
      <w:r w:rsidRPr="000D36E4">
        <w:rPr>
          <w:rFonts w:ascii="Arial" w:eastAsia="Arial" w:hAnsi="Arial" w:cs="Arial"/>
          <w:spacing w:val="3"/>
        </w:rPr>
        <w:t xml:space="preserve"> </w:t>
      </w:r>
      <w:r w:rsidRPr="000D36E4">
        <w:rPr>
          <w:rFonts w:ascii="Arial" w:eastAsia="Arial" w:hAnsi="Arial" w:cs="Arial"/>
          <w:spacing w:val="1"/>
        </w:rPr>
        <w:t>t</w:t>
      </w:r>
      <w:r w:rsidRPr="000D36E4">
        <w:rPr>
          <w:rFonts w:ascii="Arial" w:eastAsia="Arial" w:hAnsi="Arial" w:cs="Arial"/>
          <w:spacing w:val="-1"/>
        </w:rPr>
        <w:t>h</w:t>
      </w:r>
      <w:r w:rsidRPr="000D36E4">
        <w:rPr>
          <w:rFonts w:ascii="Arial" w:eastAsia="Arial" w:hAnsi="Arial" w:cs="Arial"/>
        </w:rPr>
        <w:t>e</w:t>
      </w:r>
      <w:r w:rsidRPr="000D36E4">
        <w:rPr>
          <w:rFonts w:ascii="Arial" w:eastAsia="Arial" w:hAnsi="Arial" w:cs="Arial"/>
          <w:spacing w:val="1"/>
        </w:rPr>
        <w:t xml:space="preserve"> </w:t>
      </w:r>
      <w:r w:rsidRPr="000D36E4">
        <w:rPr>
          <w:rFonts w:ascii="Arial" w:eastAsia="Arial" w:hAnsi="Arial" w:cs="Arial"/>
          <w:spacing w:val="-1"/>
        </w:rPr>
        <w:t>P</w:t>
      </w:r>
      <w:r w:rsidRPr="000D36E4">
        <w:rPr>
          <w:rFonts w:ascii="Arial" w:eastAsia="Arial" w:hAnsi="Arial" w:cs="Arial"/>
          <w:spacing w:val="1"/>
        </w:rPr>
        <w:t>a</w:t>
      </w:r>
      <w:r w:rsidRPr="000D36E4">
        <w:rPr>
          <w:rFonts w:ascii="Arial" w:eastAsia="Arial" w:hAnsi="Arial" w:cs="Arial"/>
        </w:rPr>
        <w:t>y</w:t>
      </w:r>
      <w:r w:rsidRPr="000D36E4">
        <w:rPr>
          <w:rFonts w:ascii="Arial" w:eastAsia="Arial" w:hAnsi="Arial" w:cs="Arial"/>
          <w:spacing w:val="-2"/>
        </w:rPr>
        <w:t xml:space="preserve"> </w:t>
      </w:r>
      <w:r w:rsidRPr="000D36E4">
        <w:rPr>
          <w:rFonts w:ascii="Arial" w:eastAsia="Arial" w:hAnsi="Arial" w:cs="Arial"/>
        </w:rPr>
        <w:t>C</w:t>
      </w:r>
      <w:r w:rsidRPr="000D36E4">
        <w:rPr>
          <w:rFonts w:ascii="Arial" w:eastAsia="Arial" w:hAnsi="Arial" w:cs="Arial"/>
          <w:spacing w:val="1"/>
        </w:rPr>
        <w:t>omm</w:t>
      </w:r>
      <w:r w:rsidRPr="000D36E4">
        <w:rPr>
          <w:rFonts w:ascii="Arial" w:eastAsia="Arial" w:hAnsi="Arial" w:cs="Arial"/>
        </w:rPr>
        <w:t>i</w:t>
      </w:r>
      <w:r w:rsidRPr="000D36E4">
        <w:rPr>
          <w:rFonts w:ascii="Arial" w:eastAsia="Arial" w:hAnsi="Arial" w:cs="Arial"/>
          <w:spacing w:val="-2"/>
        </w:rPr>
        <w:t>t</w:t>
      </w:r>
      <w:r w:rsidRPr="000D36E4">
        <w:rPr>
          <w:rFonts w:ascii="Arial" w:eastAsia="Arial" w:hAnsi="Arial" w:cs="Arial"/>
        </w:rPr>
        <w:t>t</w:t>
      </w:r>
      <w:r w:rsidRPr="000D36E4">
        <w:rPr>
          <w:rFonts w:ascii="Arial" w:eastAsia="Arial" w:hAnsi="Arial" w:cs="Arial"/>
          <w:spacing w:val="1"/>
        </w:rPr>
        <w:t>e</w:t>
      </w:r>
      <w:r w:rsidRPr="000D36E4">
        <w:rPr>
          <w:rFonts w:ascii="Arial" w:eastAsia="Arial" w:hAnsi="Arial" w:cs="Arial"/>
        </w:rPr>
        <w:t>e</w:t>
      </w:r>
      <w:r w:rsidRPr="000D36E4">
        <w:rPr>
          <w:rFonts w:ascii="Arial" w:eastAsia="Arial" w:hAnsi="Arial" w:cs="Arial"/>
          <w:spacing w:val="-3"/>
        </w:rPr>
        <w:t xml:space="preserve"> </w:t>
      </w:r>
      <w:r w:rsidRPr="000D36E4">
        <w:rPr>
          <w:rFonts w:ascii="Arial" w:eastAsia="Arial" w:hAnsi="Arial" w:cs="Arial"/>
          <w:spacing w:val="1"/>
        </w:rPr>
        <w:t>an</w:t>
      </w:r>
      <w:r w:rsidRPr="000D36E4">
        <w:rPr>
          <w:rFonts w:ascii="Arial" w:eastAsia="Arial" w:hAnsi="Arial" w:cs="Arial"/>
        </w:rPr>
        <w:t>d</w:t>
      </w:r>
      <w:r w:rsidRPr="000D36E4">
        <w:rPr>
          <w:rFonts w:ascii="Arial" w:eastAsia="Arial" w:hAnsi="Arial" w:cs="Arial"/>
          <w:spacing w:val="-1"/>
        </w:rPr>
        <w:t xml:space="preserve"> o</w:t>
      </w:r>
      <w:r w:rsidRPr="000D36E4">
        <w:rPr>
          <w:rFonts w:ascii="Arial" w:eastAsia="Arial" w:hAnsi="Arial" w:cs="Arial"/>
        </w:rPr>
        <w:t>f</w:t>
      </w:r>
      <w:r w:rsidRPr="000D36E4">
        <w:rPr>
          <w:rFonts w:ascii="Arial" w:eastAsia="Arial" w:hAnsi="Arial" w:cs="Arial"/>
          <w:spacing w:val="3"/>
        </w:rPr>
        <w:t xml:space="preserve"> </w:t>
      </w:r>
      <w:r w:rsidRPr="000D36E4">
        <w:rPr>
          <w:rFonts w:ascii="Arial" w:eastAsia="Arial" w:hAnsi="Arial" w:cs="Arial"/>
          <w:spacing w:val="-1"/>
        </w:rPr>
        <w:t>t</w:t>
      </w:r>
      <w:r w:rsidRPr="000D36E4">
        <w:rPr>
          <w:rFonts w:ascii="Arial" w:eastAsia="Arial" w:hAnsi="Arial" w:cs="Arial"/>
          <w:spacing w:val="1"/>
        </w:rPr>
        <w:t>h</w:t>
      </w:r>
      <w:r w:rsidRPr="000D36E4">
        <w:rPr>
          <w:rFonts w:ascii="Arial" w:eastAsia="Arial" w:hAnsi="Arial" w:cs="Arial"/>
        </w:rPr>
        <w:t>e</w:t>
      </w:r>
      <w:r w:rsidRPr="000D36E4">
        <w:rPr>
          <w:rFonts w:ascii="Arial" w:eastAsia="Arial" w:hAnsi="Arial" w:cs="Arial"/>
          <w:spacing w:val="1"/>
        </w:rPr>
        <w:t xml:space="preserve"> </w:t>
      </w:r>
      <w:r w:rsidRPr="000D36E4">
        <w:rPr>
          <w:rFonts w:ascii="Arial" w:eastAsia="Arial" w:hAnsi="Arial" w:cs="Arial"/>
        </w:rPr>
        <w:t>r</w:t>
      </w:r>
      <w:r w:rsidRPr="000D36E4">
        <w:rPr>
          <w:rFonts w:ascii="Arial" w:eastAsia="Arial" w:hAnsi="Arial" w:cs="Arial"/>
          <w:spacing w:val="-1"/>
        </w:rPr>
        <w:t>ig</w:t>
      </w:r>
      <w:r w:rsidRPr="000D36E4">
        <w:rPr>
          <w:rFonts w:ascii="Arial" w:eastAsia="Arial" w:hAnsi="Arial" w:cs="Arial"/>
          <w:spacing w:val="1"/>
        </w:rPr>
        <w:t>h</w:t>
      </w:r>
      <w:r w:rsidRPr="000D36E4">
        <w:rPr>
          <w:rFonts w:ascii="Arial" w:eastAsia="Arial" w:hAnsi="Arial" w:cs="Arial"/>
        </w:rPr>
        <w:t>t</w:t>
      </w:r>
      <w:r w:rsidRPr="000D36E4">
        <w:rPr>
          <w:rFonts w:ascii="Arial" w:eastAsia="Arial" w:hAnsi="Arial" w:cs="Arial"/>
          <w:spacing w:val="1"/>
        </w:rPr>
        <w:t xml:space="preserve"> </w:t>
      </w:r>
      <w:r w:rsidRPr="000D36E4">
        <w:rPr>
          <w:rFonts w:ascii="Arial" w:eastAsia="Arial" w:hAnsi="Arial" w:cs="Arial"/>
          <w:spacing w:val="-1"/>
        </w:rPr>
        <w:t>o</w:t>
      </w:r>
      <w:r w:rsidRPr="000D36E4">
        <w:rPr>
          <w:rFonts w:ascii="Arial" w:eastAsia="Arial" w:hAnsi="Arial" w:cs="Arial"/>
        </w:rPr>
        <w:t>f</w:t>
      </w:r>
      <w:r w:rsidRPr="000D36E4">
        <w:rPr>
          <w:rFonts w:ascii="Arial" w:eastAsia="Arial" w:hAnsi="Arial" w:cs="Arial"/>
          <w:spacing w:val="1"/>
        </w:rPr>
        <w:t xml:space="preserve"> </w:t>
      </w:r>
      <w:r w:rsidRPr="000D36E4">
        <w:rPr>
          <w:rFonts w:ascii="Arial" w:eastAsia="Arial" w:hAnsi="Arial" w:cs="Arial"/>
          <w:spacing w:val="-1"/>
        </w:rPr>
        <w:t>a</w:t>
      </w:r>
      <w:r w:rsidRPr="000D36E4">
        <w:rPr>
          <w:rFonts w:ascii="Arial" w:eastAsia="Arial" w:hAnsi="Arial" w:cs="Arial"/>
          <w:spacing w:val="1"/>
        </w:rPr>
        <w:t>p</w:t>
      </w:r>
      <w:r w:rsidRPr="000D36E4">
        <w:rPr>
          <w:rFonts w:ascii="Arial" w:eastAsia="Arial" w:hAnsi="Arial" w:cs="Arial"/>
          <w:spacing w:val="-1"/>
        </w:rPr>
        <w:t>p</w:t>
      </w:r>
      <w:r w:rsidRPr="000D36E4">
        <w:rPr>
          <w:rFonts w:ascii="Arial" w:eastAsia="Arial" w:hAnsi="Arial" w:cs="Arial"/>
          <w:spacing w:val="1"/>
        </w:rPr>
        <w:t>ea</w:t>
      </w:r>
      <w:r w:rsidRPr="000D36E4">
        <w:rPr>
          <w:rFonts w:ascii="Arial" w:eastAsia="Arial" w:hAnsi="Arial" w:cs="Arial"/>
        </w:rPr>
        <w:t>l.</w:t>
      </w:r>
    </w:p>
    <w:p w14:paraId="569A8F05" w14:textId="77777777" w:rsidR="009A60DD" w:rsidRDefault="009A60DD" w:rsidP="000D36E4">
      <w:pPr>
        <w:ind w:right="362"/>
        <w:rPr>
          <w:rFonts w:ascii="Arial" w:eastAsia="Arial" w:hAnsi="Arial" w:cs="Arial"/>
        </w:rPr>
      </w:pPr>
    </w:p>
    <w:p w14:paraId="23C12170" w14:textId="77777777" w:rsidR="000D36E4" w:rsidRPr="000D36E4" w:rsidRDefault="000D36E4" w:rsidP="000D36E4">
      <w:pPr>
        <w:ind w:right="362"/>
        <w:rPr>
          <w:rFonts w:ascii="Arial" w:eastAsia="Arial" w:hAnsi="Arial" w:cs="Arial"/>
          <w:lang w:val="en-US"/>
        </w:rPr>
      </w:pPr>
      <w:r w:rsidRPr="000D36E4">
        <w:rPr>
          <w:rFonts w:ascii="Arial" w:eastAsia="Arial" w:hAnsi="Arial" w:cs="Arial"/>
          <w:lang w:val="en-US"/>
        </w:rPr>
        <w:t>The Pay Committee is responsible for reviewing the policy annually and preparing a report to assess its effect and the school’s continued compliance with equalities legislation.</w:t>
      </w:r>
    </w:p>
    <w:p w14:paraId="3A65755F" w14:textId="77777777" w:rsidR="009A60DD" w:rsidRPr="000D36E4" w:rsidRDefault="009A60DD" w:rsidP="000D36E4">
      <w:pPr>
        <w:ind w:right="362"/>
        <w:rPr>
          <w:rFonts w:ascii="Arial" w:eastAsia="Arial" w:hAnsi="Arial" w:cs="Arial"/>
          <w:lang w:val="en-US"/>
        </w:rPr>
      </w:pPr>
    </w:p>
    <w:p w14:paraId="6BDCB30A" w14:textId="77777777" w:rsidR="009A60DD" w:rsidRDefault="009A60DD" w:rsidP="000D36E4">
      <w:pPr>
        <w:ind w:right="362"/>
        <w:rPr>
          <w:rFonts w:ascii="Arial" w:eastAsia="Arial" w:hAnsi="Arial" w:cs="Arial"/>
        </w:rPr>
      </w:pPr>
    </w:p>
    <w:p w14:paraId="3E4C0FED" w14:textId="77D8D808" w:rsidR="009A60DD" w:rsidRPr="006F7FE3" w:rsidRDefault="00BA448D" w:rsidP="009A60DD">
      <w:pPr>
        <w:overflowPunct w:val="0"/>
        <w:autoSpaceDE w:val="0"/>
        <w:autoSpaceDN w:val="0"/>
        <w:adjustRightInd w:val="0"/>
        <w:jc w:val="both"/>
        <w:textAlignment w:val="baseline"/>
        <w:rPr>
          <w:rFonts w:ascii="Arial" w:hAnsi="Arial" w:cs="Arial"/>
          <w:b/>
        </w:rPr>
      </w:pPr>
      <w:r>
        <w:rPr>
          <w:rFonts w:ascii="Arial" w:hAnsi="Arial" w:cs="Arial"/>
          <w:b/>
        </w:rPr>
        <w:t>7</w:t>
      </w:r>
      <w:r w:rsidR="009A60DD">
        <w:rPr>
          <w:rFonts w:ascii="Arial" w:hAnsi="Arial" w:cs="Arial"/>
          <w:b/>
        </w:rPr>
        <w:t>.3</w:t>
      </w:r>
      <w:r w:rsidR="009A60DD">
        <w:rPr>
          <w:rFonts w:ascii="Arial" w:hAnsi="Arial" w:cs="Arial"/>
          <w:b/>
        </w:rPr>
        <w:tab/>
      </w:r>
      <w:r w:rsidR="009A60DD" w:rsidRPr="006F7FE3">
        <w:rPr>
          <w:rFonts w:ascii="Arial" w:hAnsi="Arial" w:cs="Arial"/>
          <w:b/>
        </w:rPr>
        <w:t>H</w:t>
      </w:r>
      <w:r w:rsidR="009A60DD">
        <w:rPr>
          <w:rFonts w:ascii="Arial" w:hAnsi="Arial" w:cs="Arial"/>
          <w:b/>
        </w:rPr>
        <w:t>eadteacher</w:t>
      </w:r>
    </w:p>
    <w:p w14:paraId="1FC0B0D1" w14:textId="77777777" w:rsidR="009A60DD" w:rsidRDefault="009A60DD" w:rsidP="000D36E4">
      <w:pPr>
        <w:ind w:right="362"/>
        <w:rPr>
          <w:rFonts w:ascii="Arial" w:eastAsia="Arial" w:hAnsi="Arial" w:cs="Arial"/>
        </w:rPr>
      </w:pPr>
    </w:p>
    <w:p w14:paraId="08EACF6C" w14:textId="22CA1683" w:rsidR="000D36E4" w:rsidRDefault="000D36E4" w:rsidP="000D36E4">
      <w:pPr>
        <w:ind w:right="362"/>
        <w:rPr>
          <w:rFonts w:ascii="Arial" w:eastAsia="Arial" w:hAnsi="Arial" w:cs="Arial"/>
        </w:rPr>
      </w:pPr>
      <w:r>
        <w:rPr>
          <w:rFonts w:ascii="Arial" w:eastAsia="Arial" w:hAnsi="Arial" w:cs="Arial"/>
        </w:rPr>
        <w:t>The Headteacher is responsible for:</w:t>
      </w:r>
    </w:p>
    <w:p w14:paraId="3A410E49" w14:textId="2AD3D96D" w:rsidR="000D36E4" w:rsidRPr="000D36E4" w:rsidRDefault="000D36E4" w:rsidP="000D36E4">
      <w:pPr>
        <w:pStyle w:val="ListParagraph"/>
        <w:numPr>
          <w:ilvl w:val="0"/>
          <w:numId w:val="4"/>
        </w:numPr>
        <w:ind w:right="362"/>
        <w:rPr>
          <w:rFonts w:ascii="Arial" w:eastAsia="Arial" w:hAnsi="Arial" w:cs="Arial"/>
          <w:lang w:val="en-US"/>
        </w:rPr>
      </w:pPr>
      <w:r w:rsidRPr="000D36E4">
        <w:rPr>
          <w:rFonts w:ascii="Arial" w:eastAsia="Arial" w:hAnsi="Arial" w:cs="Arial"/>
          <w:lang w:val="en-US"/>
        </w:rPr>
        <w:t xml:space="preserve">ensuring that pay recommendations for support staff are made and submitted to the Pay Committee in accordance with the terms of the </w:t>
      </w:r>
      <w:proofErr w:type="gramStart"/>
      <w:r w:rsidRPr="000D36E4">
        <w:rPr>
          <w:rFonts w:ascii="Arial" w:eastAsia="Arial" w:hAnsi="Arial" w:cs="Arial"/>
          <w:lang w:val="en-US"/>
        </w:rPr>
        <w:t>policy;</w:t>
      </w:r>
      <w:proofErr w:type="gramEnd"/>
    </w:p>
    <w:p w14:paraId="6CCDE71A" w14:textId="5F741207" w:rsidR="000D36E4" w:rsidRPr="000D36E4" w:rsidRDefault="000D36E4" w:rsidP="000D36E4">
      <w:pPr>
        <w:pStyle w:val="ListParagraph"/>
        <w:numPr>
          <w:ilvl w:val="0"/>
          <w:numId w:val="4"/>
        </w:numPr>
        <w:ind w:right="362"/>
        <w:rPr>
          <w:rFonts w:ascii="Arial" w:eastAsia="Arial" w:hAnsi="Arial" w:cs="Arial"/>
          <w:lang w:val="en-US"/>
        </w:rPr>
      </w:pPr>
      <w:r w:rsidRPr="000D36E4">
        <w:rPr>
          <w:rFonts w:ascii="Arial" w:eastAsia="Arial" w:hAnsi="Arial" w:cs="Arial"/>
          <w:lang w:val="en-US"/>
        </w:rPr>
        <w:t>advising the Pay Committee on its decisions; and</w:t>
      </w:r>
    </w:p>
    <w:p w14:paraId="3227AF75" w14:textId="722BA149" w:rsidR="000D36E4" w:rsidRPr="000D36E4" w:rsidRDefault="000D36E4" w:rsidP="000D36E4">
      <w:pPr>
        <w:pStyle w:val="ListParagraph"/>
        <w:numPr>
          <w:ilvl w:val="0"/>
          <w:numId w:val="4"/>
        </w:numPr>
        <w:ind w:right="362"/>
        <w:rPr>
          <w:rFonts w:ascii="Arial" w:eastAsia="Arial" w:hAnsi="Arial" w:cs="Arial"/>
          <w:lang w:val="en-US"/>
        </w:rPr>
      </w:pPr>
      <w:r w:rsidRPr="000D36E4">
        <w:rPr>
          <w:rFonts w:ascii="Arial" w:eastAsia="Arial" w:hAnsi="Arial" w:cs="Arial"/>
          <w:lang w:val="en-US"/>
        </w:rPr>
        <w:t>ensuring that staff are informed of the outcome of decisions of the Pay</w:t>
      </w:r>
    </w:p>
    <w:p w14:paraId="3782DB45" w14:textId="1C48F2D5" w:rsidR="000D36E4" w:rsidRDefault="000D36E4" w:rsidP="000D36E4">
      <w:pPr>
        <w:ind w:right="362" w:firstLine="720"/>
        <w:rPr>
          <w:rFonts w:ascii="Arial" w:eastAsia="Arial" w:hAnsi="Arial" w:cs="Arial"/>
          <w:lang w:val="en-US"/>
        </w:rPr>
      </w:pPr>
      <w:r w:rsidRPr="000D36E4">
        <w:rPr>
          <w:rFonts w:ascii="Arial" w:eastAsia="Arial" w:hAnsi="Arial" w:cs="Arial"/>
          <w:lang w:val="en-US"/>
        </w:rPr>
        <w:t>Committee and of the right of appeal.</w:t>
      </w:r>
    </w:p>
    <w:p w14:paraId="50543223" w14:textId="77777777" w:rsidR="000D36E4" w:rsidRPr="000D36E4" w:rsidRDefault="000D36E4" w:rsidP="000D36E4">
      <w:pPr>
        <w:ind w:right="362" w:firstLine="720"/>
        <w:rPr>
          <w:rFonts w:ascii="Arial" w:eastAsia="Arial" w:hAnsi="Arial" w:cs="Arial"/>
          <w:lang w:val="en-US"/>
        </w:rPr>
      </w:pPr>
    </w:p>
    <w:p w14:paraId="28C2AFF2" w14:textId="77777777" w:rsidR="000D36E4" w:rsidRPr="00D20ADD" w:rsidRDefault="000D36E4" w:rsidP="00D20ADD">
      <w:pPr>
        <w:spacing w:before="16" w:line="260" w:lineRule="exact"/>
        <w:rPr>
          <w:rFonts w:ascii="Arial" w:eastAsia="Arial" w:hAnsi="Arial" w:cs="Arial"/>
          <w:b/>
          <w:bCs/>
          <w:lang w:val="en-US"/>
        </w:rPr>
      </w:pPr>
    </w:p>
    <w:p w14:paraId="4F6338E2" w14:textId="77777777" w:rsidR="00016042" w:rsidRDefault="00016042" w:rsidP="00016042">
      <w:pPr>
        <w:spacing w:before="16" w:line="260" w:lineRule="exact"/>
        <w:rPr>
          <w:sz w:val="26"/>
          <w:szCs w:val="26"/>
        </w:rPr>
      </w:pPr>
    </w:p>
    <w:p w14:paraId="30FA67E7" w14:textId="377AC900" w:rsidR="00CA5132" w:rsidRDefault="00BA448D" w:rsidP="00BA448D">
      <w:pPr>
        <w:spacing w:after="160" w:line="259" w:lineRule="auto"/>
        <w:rPr>
          <w:rFonts w:ascii="Arial" w:hAnsi="Arial" w:cs="Arial"/>
          <w:b/>
          <w:bCs/>
          <w:lang w:eastAsia="en-US"/>
        </w:rPr>
      </w:pPr>
      <w:r>
        <w:rPr>
          <w:rFonts w:ascii="Arial" w:hAnsi="Arial" w:cs="Arial"/>
          <w:b/>
          <w:bCs/>
          <w:lang w:eastAsia="en-US"/>
        </w:rPr>
        <w:t>8.0</w:t>
      </w:r>
      <w:r>
        <w:rPr>
          <w:rFonts w:ascii="Arial" w:hAnsi="Arial" w:cs="Arial"/>
          <w:b/>
          <w:bCs/>
          <w:lang w:eastAsia="en-US"/>
        </w:rPr>
        <w:tab/>
      </w:r>
      <w:r w:rsidR="00211922">
        <w:rPr>
          <w:rFonts w:ascii="Arial" w:hAnsi="Arial" w:cs="Arial"/>
          <w:b/>
          <w:bCs/>
          <w:lang w:eastAsia="en-US"/>
        </w:rPr>
        <w:t xml:space="preserve">PAY DETERMINATION </w:t>
      </w:r>
      <w:r w:rsidR="00E01DB9">
        <w:rPr>
          <w:rFonts w:ascii="Arial" w:hAnsi="Arial" w:cs="Arial"/>
          <w:b/>
          <w:bCs/>
          <w:lang w:eastAsia="en-US"/>
        </w:rPr>
        <w:t>- ROLES AND GRADING</w:t>
      </w:r>
    </w:p>
    <w:p w14:paraId="3B7432E5" w14:textId="77777777" w:rsidR="005125DC" w:rsidRPr="006F7FE3" w:rsidRDefault="005125DC" w:rsidP="005125DC">
      <w:pPr>
        <w:numPr>
          <w:ilvl w:val="12"/>
          <w:numId w:val="0"/>
        </w:numPr>
        <w:jc w:val="both"/>
        <w:rPr>
          <w:rFonts w:ascii="Arial" w:hAnsi="Arial" w:cs="Arial"/>
          <w:b/>
          <w:bCs/>
          <w:u w:val="single"/>
        </w:rPr>
      </w:pPr>
    </w:p>
    <w:p w14:paraId="71A9E597" w14:textId="0314C6A2" w:rsidR="005125DC" w:rsidRPr="006F7FE3" w:rsidRDefault="005125DC" w:rsidP="00340FA6">
      <w:pPr>
        <w:numPr>
          <w:ilvl w:val="12"/>
          <w:numId w:val="0"/>
        </w:numPr>
        <w:jc w:val="both"/>
        <w:rPr>
          <w:rFonts w:ascii="Arial" w:hAnsi="Arial" w:cs="Arial"/>
        </w:rPr>
      </w:pPr>
      <w:r w:rsidRPr="006F7FE3">
        <w:rPr>
          <w:rFonts w:ascii="Arial" w:hAnsi="Arial" w:cs="Arial"/>
        </w:rPr>
        <w:t>The school has agreed a staffing structure f</w:t>
      </w:r>
      <w:r>
        <w:rPr>
          <w:rFonts w:ascii="Arial" w:hAnsi="Arial" w:cs="Arial"/>
        </w:rPr>
        <w:t xml:space="preserve">or support staff working at </w:t>
      </w:r>
      <w:r w:rsidR="009E634C">
        <w:rPr>
          <w:rFonts w:ascii="Arial" w:hAnsi="Arial" w:cs="Arial"/>
        </w:rPr>
        <w:t>the</w:t>
      </w:r>
      <w:r w:rsidR="00340FA6">
        <w:rPr>
          <w:rFonts w:ascii="Arial" w:hAnsi="Arial" w:cs="Arial"/>
        </w:rPr>
        <w:t xml:space="preserve"> </w:t>
      </w:r>
      <w:r w:rsidR="00E01DB9">
        <w:rPr>
          <w:rFonts w:ascii="Arial" w:hAnsi="Arial" w:cs="Arial"/>
        </w:rPr>
        <w:t>school</w:t>
      </w:r>
      <w:r>
        <w:rPr>
          <w:rFonts w:ascii="Arial" w:hAnsi="Arial" w:cs="Arial"/>
        </w:rPr>
        <w:t xml:space="preserve">. </w:t>
      </w:r>
      <w:r w:rsidRPr="006F7FE3">
        <w:rPr>
          <w:rFonts w:ascii="Arial" w:hAnsi="Arial" w:cs="Arial"/>
        </w:rPr>
        <w:t>The</w:t>
      </w:r>
      <w:r w:rsidR="00340FA6">
        <w:rPr>
          <w:rFonts w:ascii="Arial" w:hAnsi="Arial" w:cs="Arial"/>
        </w:rPr>
        <w:t xml:space="preserve"> </w:t>
      </w:r>
      <w:r w:rsidRPr="006F7FE3">
        <w:rPr>
          <w:rFonts w:ascii="Arial" w:hAnsi="Arial" w:cs="Arial"/>
        </w:rPr>
        <w:t>structure ensures that there is appropriate line management of all staff.</w:t>
      </w:r>
    </w:p>
    <w:p w14:paraId="1DD9C4A6" w14:textId="77777777" w:rsidR="005125DC" w:rsidRPr="006F7FE3" w:rsidRDefault="005125DC" w:rsidP="00340FA6">
      <w:pPr>
        <w:numPr>
          <w:ilvl w:val="12"/>
          <w:numId w:val="0"/>
        </w:numPr>
        <w:tabs>
          <w:tab w:val="left" w:pos="720"/>
        </w:tabs>
        <w:ind w:left="720" w:hanging="720"/>
        <w:jc w:val="both"/>
        <w:rPr>
          <w:rFonts w:ascii="Arial" w:hAnsi="Arial" w:cs="Arial"/>
        </w:rPr>
      </w:pPr>
    </w:p>
    <w:p w14:paraId="4659D245" w14:textId="119C4848" w:rsidR="005125DC" w:rsidRDefault="005125DC" w:rsidP="00340FA6">
      <w:pPr>
        <w:tabs>
          <w:tab w:val="left" w:pos="720"/>
        </w:tabs>
        <w:autoSpaceDE w:val="0"/>
        <w:autoSpaceDN w:val="0"/>
        <w:adjustRightInd w:val="0"/>
        <w:jc w:val="both"/>
        <w:rPr>
          <w:rFonts w:ascii="Arial" w:hAnsi="Arial" w:cs="Arial"/>
        </w:rPr>
      </w:pPr>
      <w:r w:rsidRPr="006F7FE3">
        <w:rPr>
          <w:rFonts w:ascii="Arial" w:hAnsi="Arial" w:cs="Arial"/>
        </w:rPr>
        <w:t>The work to be undertaken by each postholder and the outcomes to be achieved</w:t>
      </w:r>
      <w:r>
        <w:rPr>
          <w:rFonts w:ascii="Arial" w:hAnsi="Arial" w:cs="Arial"/>
        </w:rPr>
        <w:t xml:space="preserve"> </w:t>
      </w:r>
      <w:r w:rsidRPr="006F7FE3">
        <w:rPr>
          <w:rFonts w:ascii="Arial" w:hAnsi="Arial" w:cs="Arial"/>
        </w:rPr>
        <w:t>will be set out in a job description.  An employee</w:t>
      </w:r>
      <w:r w:rsidR="00FF508C">
        <w:rPr>
          <w:rFonts w:ascii="Arial" w:hAnsi="Arial" w:cs="Arial"/>
        </w:rPr>
        <w:t xml:space="preserve"> </w:t>
      </w:r>
      <w:r w:rsidR="003E2ACB">
        <w:rPr>
          <w:rFonts w:ascii="Arial" w:hAnsi="Arial" w:cs="Arial"/>
        </w:rPr>
        <w:t>person</w:t>
      </w:r>
      <w:r w:rsidRPr="006F7FE3">
        <w:rPr>
          <w:rFonts w:ascii="Arial" w:hAnsi="Arial" w:cs="Arial"/>
        </w:rPr>
        <w:t xml:space="preserve"> specification will also be drawn up. </w:t>
      </w:r>
    </w:p>
    <w:p w14:paraId="7EE48338" w14:textId="77777777" w:rsidR="005125DC" w:rsidRPr="006F7FE3" w:rsidRDefault="005125DC" w:rsidP="00340FA6">
      <w:pPr>
        <w:numPr>
          <w:ilvl w:val="12"/>
          <w:numId w:val="0"/>
        </w:numPr>
        <w:jc w:val="both"/>
        <w:rPr>
          <w:rFonts w:ascii="Arial" w:hAnsi="Arial" w:cs="Arial"/>
        </w:rPr>
      </w:pPr>
    </w:p>
    <w:p w14:paraId="31963EF8" w14:textId="7A122240" w:rsidR="005125DC" w:rsidRPr="006F7FE3" w:rsidRDefault="005125DC" w:rsidP="00E01DB9">
      <w:pPr>
        <w:numPr>
          <w:ilvl w:val="12"/>
          <w:numId w:val="0"/>
        </w:numPr>
        <w:tabs>
          <w:tab w:val="left" w:pos="0"/>
        </w:tabs>
        <w:jc w:val="both"/>
        <w:rPr>
          <w:rFonts w:ascii="Arial" w:hAnsi="Arial" w:cs="Arial"/>
        </w:rPr>
      </w:pPr>
      <w:r w:rsidRPr="006F7FE3">
        <w:rPr>
          <w:rFonts w:ascii="Arial" w:hAnsi="Arial" w:cs="Arial"/>
        </w:rPr>
        <w:t xml:space="preserve">The arrangements for filling vacancies will be as set out in the school’s policy </w:t>
      </w:r>
      <w:r w:rsidR="00FF508C" w:rsidRPr="00D20ADD">
        <w:rPr>
          <w:rFonts w:ascii="Arial" w:hAnsi="Arial" w:cs="Arial"/>
        </w:rPr>
        <w:t xml:space="preserve">for </w:t>
      </w:r>
      <w:r w:rsidRPr="006F7FE3">
        <w:rPr>
          <w:rFonts w:ascii="Arial" w:hAnsi="Arial" w:cs="Arial"/>
        </w:rPr>
        <w:t>Recruitment.</w:t>
      </w:r>
    </w:p>
    <w:p w14:paraId="15464473" w14:textId="07145D92" w:rsidR="00211922" w:rsidRDefault="00211922" w:rsidP="005125DC">
      <w:pPr>
        <w:jc w:val="both"/>
        <w:rPr>
          <w:rFonts w:ascii="Arial" w:hAnsi="Arial" w:cs="Arial"/>
        </w:rPr>
      </w:pPr>
    </w:p>
    <w:p w14:paraId="33566EE6" w14:textId="77777777" w:rsidR="00007A51" w:rsidRPr="00887847" w:rsidRDefault="00007A51" w:rsidP="005125DC">
      <w:pPr>
        <w:jc w:val="both"/>
        <w:rPr>
          <w:rFonts w:ascii="Arial" w:hAnsi="Arial" w:cs="Arial"/>
        </w:rPr>
      </w:pPr>
    </w:p>
    <w:p w14:paraId="6948A580" w14:textId="28EA7E1E" w:rsidR="00BA448D" w:rsidRPr="00006EC7" w:rsidRDefault="00BA448D" w:rsidP="00BA448D">
      <w:pPr>
        <w:tabs>
          <w:tab w:val="left" w:pos="851"/>
        </w:tabs>
        <w:overflowPunct w:val="0"/>
        <w:autoSpaceDE w:val="0"/>
        <w:autoSpaceDN w:val="0"/>
        <w:adjustRightInd w:val="0"/>
        <w:jc w:val="both"/>
        <w:textAlignment w:val="baseline"/>
        <w:rPr>
          <w:rFonts w:ascii="Arial" w:hAnsi="Arial" w:cs="Arial"/>
          <w:b/>
        </w:rPr>
      </w:pPr>
      <w:r>
        <w:rPr>
          <w:rFonts w:ascii="Arial" w:hAnsi="Arial" w:cs="Arial"/>
          <w:b/>
        </w:rPr>
        <w:t>8</w:t>
      </w:r>
      <w:r w:rsidRPr="00006EC7">
        <w:rPr>
          <w:rFonts w:ascii="Arial" w:hAnsi="Arial" w:cs="Arial"/>
          <w:b/>
        </w:rPr>
        <w:t>.1</w:t>
      </w:r>
      <w:r w:rsidRPr="00006EC7">
        <w:rPr>
          <w:rFonts w:ascii="Arial" w:hAnsi="Arial" w:cs="Arial"/>
          <w:b/>
        </w:rPr>
        <w:tab/>
        <w:t>Job Descriptions</w:t>
      </w:r>
    </w:p>
    <w:p w14:paraId="23021C7C" w14:textId="77777777" w:rsidR="00BA448D" w:rsidRPr="00006EC7" w:rsidRDefault="00BA448D" w:rsidP="00BA448D">
      <w:pPr>
        <w:tabs>
          <w:tab w:val="left" w:pos="851"/>
        </w:tabs>
        <w:overflowPunct w:val="0"/>
        <w:autoSpaceDE w:val="0"/>
        <w:autoSpaceDN w:val="0"/>
        <w:adjustRightInd w:val="0"/>
        <w:jc w:val="both"/>
        <w:textAlignment w:val="baseline"/>
        <w:rPr>
          <w:rFonts w:ascii="Arial" w:hAnsi="Arial" w:cs="Arial"/>
        </w:rPr>
      </w:pPr>
    </w:p>
    <w:p w14:paraId="230B73A0" w14:textId="77777777" w:rsidR="00BA448D" w:rsidRPr="00006EC7" w:rsidRDefault="00BA448D" w:rsidP="00BA448D">
      <w:pPr>
        <w:tabs>
          <w:tab w:val="left" w:pos="851"/>
        </w:tabs>
        <w:overflowPunct w:val="0"/>
        <w:autoSpaceDE w:val="0"/>
        <w:autoSpaceDN w:val="0"/>
        <w:adjustRightInd w:val="0"/>
        <w:jc w:val="both"/>
        <w:textAlignment w:val="baseline"/>
        <w:rPr>
          <w:rFonts w:ascii="Arial" w:hAnsi="Arial" w:cs="Arial"/>
        </w:rPr>
      </w:pPr>
      <w:r w:rsidRPr="00006EC7">
        <w:rPr>
          <w:rFonts w:ascii="Arial" w:hAnsi="Arial" w:cs="Arial"/>
        </w:rPr>
        <w:t xml:space="preserve">The Headteacher will ensure that each member of staff is provided with a job description in accordance with the staffing structure agreed by the relevant body.  Job </w:t>
      </w:r>
      <w:r w:rsidRPr="00006EC7">
        <w:rPr>
          <w:rFonts w:ascii="Arial" w:hAnsi="Arial" w:cs="Arial"/>
        </w:rPr>
        <w:lastRenderedPageBreak/>
        <w:t xml:space="preserve">descriptions may be reviewed from time to time, in consultation with the individual employee concerned, </w:t>
      </w:r>
      <w:proofErr w:type="gramStart"/>
      <w:r w:rsidRPr="00006EC7">
        <w:rPr>
          <w:rFonts w:ascii="Arial" w:hAnsi="Arial" w:cs="Arial"/>
        </w:rPr>
        <w:t>in order to</w:t>
      </w:r>
      <w:proofErr w:type="gramEnd"/>
      <w:r w:rsidRPr="00006EC7">
        <w:rPr>
          <w:rFonts w:ascii="Arial" w:hAnsi="Arial" w:cs="Arial"/>
        </w:rPr>
        <w:t xml:space="preserve"> make reasonable changes in the light of the changing needs of the school.  Job descriptions will identify key areas of responsibility. All job descriptions will be reviewed annually as part of the appraisal process.</w:t>
      </w:r>
    </w:p>
    <w:p w14:paraId="095F8BE8" w14:textId="77777777" w:rsidR="00BA448D" w:rsidRPr="00006EC7" w:rsidRDefault="00BA448D" w:rsidP="00BA448D"/>
    <w:p w14:paraId="31870166" w14:textId="77777777" w:rsidR="00BA448D" w:rsidRPr="00006EC7" w:rsidRDefault="00BA448D" w:rsidP="00BA448D"/>
    <w:p w14:paraId="234D6FC9" w14:textId="3F9B8487" w:rsidR="00BA448D" w:rsidRPr="00006EC7" w:rsidRDefault="00BA448D" w:rsidP="00BA448D">
      <w:pPr>
        <w:tabs>
          <w:tab w:val="left" w:pos="851"/>
        </w:tabs>
        <w:overflowPunct w:val="0"/>
        <w:autoSpaceDE w:val="0"/>
        <w:autoSpaceDN w:val="0"/>
        <w:adjustRightInd w:val="0"/>
        <w:jc w:val="both"/>
        <w:textAlignment w:val="baseline"/>
        <w:rPr>
          <w:rFonts w:ascii="Arial" w:hAnsi="Arial" w:cs="Arial"/>
        </w:rPr>
      </w:pPr>
      <w:r>
        <w:rPr>
          <w:rFonts w:ascii="Arial" w:hAnsi="Arial" w:cs="Arial"/>
          <w:b/>
        </w:rPr>
        <w:t>8</w:t>
      </w:r>
      <w:r w:rsidRPr="00006EC7">
        <w:rPr>
          <w:rFonts w:ascii="Arial" w:hAnsi="Arial" w:cs="Arial"/>
          <w:b/>
        </w:rPr>
        <w:t>.2</w:t>
      </w:r>
      <w:r w:rsidRPr="00006EC7">
        <w:rPr>
          <w:rFonts w:ascii="Arial" w:hAnsi="Arial" w:cs="Arial"/>
          <w:b/>
        </w:rPr>
        <w:tab/>
        <w:t>Appraisal</w:t>
      </w:r>
      <w:r w:rsidRPr="00006EC7">
        <w:rPr>
          <w:rFonts w:ascii="Arial" w:hAnsi="Arial" w:cs="Arial"/>
          <w:b/>
        </w:rPr>
        <w:br/>
      </w:r>
    </w:p>
    <w:p w14:paraId="6CC641AA" w14:textId="3DA4C2CC" w:rsidR="00BA448D" w:rsidRPr="00340FA6" w:rsidRDefault="00BA448D" w:rsidP="00340FA6">
      <w:pPr>
        <w:tabs>
          <w:tab w:val="left" w:pos="851"/>
        </w:tabs>
        <w:overflowPunct w:val="0"/>
        <w:autoSpaceDE w:val="0"/>
        <w:autoSpaceDN w:val="0"/>
        <w:adjustRightInd w:val="0"/>
        <w:jc w:val="both"/>
        <w:textAlignment w:val="baseline"/>
        <w:rPr>
          <w:rFonts w:ascii="Arial" w:hAnsi="Arial" w:cs="Arial"/>
        </w:rPr>
      </w:pPr>
      <w:r w:rsidRPr="00340FA6">
        <w:rPr>
          <w:rFonts w:ascii="Arial" w:hAnsi="Arial" w:cs="Arial"/>
        </w:rPr>
        <w:t xml:space="preserve">The relevant body will </w:t>
      </w:r>
      <w:r w:rsidR="008B4A95" w:rsidRPr="00340FA6">
        <w:rPr>
          <w:rFonts w:ascii="Arial" w:hAnsi="Arial" w:cs="Arial"/>
        </w:rPr>
        <w:t>ensure appraisals happen for all school staff on an annual basis.</w:t>
      </w:r>
    </w:p>
    <w:p w14:paraId="5171B287" w14:textId="15F813B6" w:rsidR="008B4A95" w:rsidRPr="00340FA6" w:rsidRDefault="008B4A95" w:rsidP="00340FA6">
      <w:pPr>
        <w:pStyle w:val="NormalWeb"/>
        <w:shd w:val="clear" w:color="auto" w:fill="FFFFFF"/>
        <w:spacing w:before="0" w:beforeAutospacing="0"/>
        <w:jc w:val="both"/>
        <w:rPr>
          <w:rFonts w:ascii="Arial" w:hAnsi="Arial" w:cs="Arial"/>
        </w:rPr>
      </w:pPr>
      <w:r w:rsidRPr="00340FA6">
        <w:rPr>
          <w:rFonts w:ascii="Arial" w:hAnsi="Arial" w:cs="Arial"/>
        </w:rPr>
        <w:t>Appraisals provide an opportunity to celebrate good performance, and, if necessary, discuss any shortfalls or concerns in a timely and constructive way, a</w:t>
      </w:r>
      <w:r w:rsidR="00340FA6" w:rsidRPr="00340FA6">
        <w:rPr>
          <w:rFonts w:ascii="Arial" w:hAnsi="Arial" w:cs="Arial"/>
        </w:rPr>
        <w:t>nd to also</w:t>
      </w:r>
      <w:r w:rsidRPr="00340FA6">
        <w:rPr>
          <w:rFonts w:ascii="Arial" w:hAnsi="Arial" w:cs="Arial"/>
        </w:rPr>
        <w:t xml:space="preserve"> look forward to the year ahead and re-set objectives and identify </w:t>
      </w:r>
      <w:r w:rsidR="00340FA6" w:rsidRPr="00340FA6">
        <w:rPr>
          <w:rFonts w:ascii="Arial" w:hAnsi="Arial" w:cs="Arial"/>
        </w:rPr>
        <w:t>any d</w:t>
      </w:r>
      <w:r w:rsidRPr="00340FA6">
        <w:rPr>
          <w:rFonts w:ascii="Arial" w:hAnsi="Arial" w:cs="Arial"/>
        </w:rPr>
        <w:t>evelopment opportunities</w:t>
      </w:r>
      <w:r w:rsidR="00340FA6" w:rsidRPr="00340FA6">
        <w:rPr>
          <w:rFonts w:ascii="Arial" w:hAnsi="Arial" w:cs="Arial"/>
        </w:rPr>
        <w:t>.</w:t>
      </w:r>
      <w:r w:rsidRPr="00340FA6">
        <w:rPr>
          <w:rFonts w:ascii="Arial" w:hAnsi="Arial" w:cs="Arial"/>
        </w:rPr>
        <w:t xml:space="preserve"> Performance management should be a regular and ongoing process between individuals and their line manager</w:t>
      </w:r>
      <w:r w:rsidR="00340FA6">
        <w:rPr>
          <w:rFonts w:ascii="Arial" w:hAnsi="Arial" w:cs="Arial"/>
        </w:rPr>
        <w:t xml:space="preserve"> throughout the year.</w:t>
      </w:r>
    </w:p>
    <w:p w14:paraId="3BE485D7" w14:textId="3136468F" w:rsidR="008B4A95" w:rsidRPr="00340FA6" w:rsidRDefault="008B4A95" w:rsidP="00340FA6">
      <w:pPr>
        <w:jc w:val="both"/>
        <w:outlineLvl w:val="0"/>
        <w:rPr>
          <w:rFonts w:ascii="Arial" w:hAnsi="Arial" w:cs="Arial"/>
        </w:rPr>
      </w:pPr>
      <w:r w:rsidRPr="00340FA6">
        <w:rPr>
          <w:rFonts w:ascii="Arial" w:hAnsi="Arial" w:cs="Arial"/>
        </w:rPr>
        <w:t>Objectives should contribute to the school’s plans for improving the school’s educational provision and performance and improving the education of pupils in the school.</w:t>
      </w:r>
      <w:r w:rsidR="00340FA6" w:rsidRPr="00340FA6">
        <w:rPr>
          <w:rFonts w:ascii="Arial" w:hAnsi="Arial" w:cs="Arial"/>
        </w:rPr>
        <w:t xml:space="preserve"> </w:t>
      </w:r>
      <w:r w:rsidRPr="00340FA6">
        <w:rPr>
          <w:rFonts w:ascii="Arial" w:hAnsi="Arial" w:cs="Arial"/>
        </w:rPr>
        <w:t>They should be Specific, Measurable, Achievable, Relevant and Time-limited, and appropriate to the job role.</w:t>
      </w:r>
    </w:p>
    <w:p w14:paraId="13C208C5" w14:textId="77777777" w:rsidR="008B4A95" w:rsidRPr="00006EC7" w:rsidRDefault="008B4A95" w:rsidP="00BA448D">
      <w:pPr>
        <w:tabs>
          <w:tab w:val="left" w:pos="851"/>
        </w:tabs>
        <w:overflowPunct w:val="0"/>
        <w:autoSpaceDE w:val="0"/>
        <w:autoSpaceDN w:val="0"/>
        <w:adjustRightInd w:val="0"/>
        <w:jc w:val="both"/>
        <w:textAlignment w:val="baseline"/>
        <w:rPr>
          <w:rFonts w:ascii="Arial" w:hAnsi="Arial" w:cs="Arial"/>
        </w:rPr>
      </w:pPr>
    </w:p>
    <w:p w14:paraId="59AD3B01" w14:textId="77777777" w:rsidR="006C5681" w:rsidRDefault="006C5681" w:rsidP="005125DC">
      <w:pPr>
        <w:jc w:val="both"/>
        <w:rPr>
          <w:rFonts w:ascii="Arial" w:hAnsi="Arial" w:cs="Arial"/>
          <w:b/>
          <w:bCs/>
        </w:rPr>
      </w:pPr>
    </w:p>
    <w:p w14:paraId="7A7770AD" w14:textId="62B1B856" w:rsidR="005125DC" w:rsidRPr="00887847" w:rsidRDefault="00340FA6" w:rsidP="005125DC">
      <w:pPr>
        <w:jc w:val="both"/>
        <w:rPr>
          <w:rFonts w:ascii="Arial" w:hAnsi="Arial" w:cs="Arial"/>
          <w:b/>
          <w:bCs/>
        </w:rPr>
      </w:pPr>
      <w:r>
        <w:rPr>
          <w:rFonts w:ascii="Arial" w:hAnsi="Arial" w:cs="Arial"/>
          <w:b/>
          <w:bCs/>
        </w:rPr>
        <w:t>8.3</w:t>
      </w:r>
      <w:r>
        <w:rPr>
          <w:rFonts w:ascii="Arial" w:hAnsi="Arial" w:cs="Arial"/>
          <w:b/>
          <w:bCs/>
        </w:rPr>
        <w:tab/>
      </w:r>
      <w:r w:rsidR="00211922">
        <w:rPr>
          <w:rFonts w:ascii="Arial" w:hAnsi="Arial" w:cs="Arial"/>
          <w:b/>
          <w:bCs/>
        </w:rPr>
        <w:t xml:space="preserve">Grading of </w:t>
      </w:r>
      <w:r>
        <w:rPr>
          <w:rFonts w:ascii="Arial" w:hAnsi="Arial" w:cs="Arial"/>
          <w:b/>
          <w:bCs/>
        </w:rPr>
        <w:t>S</w:t>
      </w:r>
      <w:r w:rsidR="00211922">
        <w:rPr>
          <w:rFonts w:ascii="Arial" w:hAnsi="Arial" w:cs="Arial"/>
          <w:b/>
          <w:bCs/>
        </w:rPr>
        <w:t xml:space="preserve">upport </w:t>
      </w:r>
      <w:r>
        <w:rPr>
          <w:rFonts w:ascii="Arial" w:hAnsi="Arial" w:cs="Arial"/>
          <w:b/>
          <w:bCs/>
        </w:rPr>
        <w:t>P</w:t>
      </w:r>
      <w:r w:rsidR="00211922">
        <w:rPr>
          <w:rFonts w:ascii="Arial" w:hAnsi="Arial" w:cs="Arial"/>
          <w:b/>
          <w:bCs/>
        </w:rPr>
        <w:t>osts</w:t>
      </w:r>
    </w:p>
    <w:p w14:paraId="532A9149" w14:textId="77777777" w:rsidR="005125DC" w:rsidRPr="00887847" w:rsidRDefault="005125DC" w:rsidP="005125DC">
      <w:pPr>
        <w:jc w:val="both"/>
        <w:rPr>
          <w:rFonts w:ascii="Arial" w:hAnsi="Arial" w:cs="Arial"/>
          <w:b/>
          <w:bCs/>
          <w:u w:val="single"/>
        </w:rPr>
      </w:pPr>
    </w:p>
    <w:p w14:paraId="231481DA" w14:textId="77777777" w:rsidR="005125DC" w:rsidRPr="00887847" w:rsidRDefault="005125DC" w:rsidP="005125DC">
      <w:pPr>
        <w:jc w:val="both"/>
        <w:rPr>
          <w:rFonts w:ascii="Arial" w:hAnsi="Arial" w:cs="Arial"/>
        </w:rPr>
      </w:pPr>
      <w:r w:rsidRPr="00887847">
        <w:rPr>
          <w:rFonts w:ascii="Arial" w:hAnsi="Arial" w:cs="Arial"/>
        </w:rPr>
        <w:t>The school will consult the LA about the grading of all support staff posts in</w:t>
      </w:r>
      <w:r>
        <w:rPr>
          <w:rFonts w:ascii="Arial" w:hAnsi="Arial" w:cs="Arial"/>
        </w:rPr>
        <w:t xml:space="preserve"> </w:t>
      </w:r>
      <w:r w:rsidRPr="00887847">
        <w:rPr>
          <w:rFonts w:ascii="Arial" w:hAnsi="Arial" w:cs="Arial"/>
        </w:rPr>
        <w:t>Accordance with the requirements of the School Standards and Framework Act 1998.</w:t>
      </w:r>
    </w:p>
    <w:p w14:paraId="64C643FC" w14:textId="77777777" w:rsidR="005125DC" w:rsidRPr="00887847" w:rsidRDefault="005125DC" w:rsidP="005125DC">
      <w:pPr>
        <w:jc w:val="both"/>
        <w:rPr>
          <w:rFonts w:ascii="Arial" w:hAnsi="Arial" w:cs="Arial"/>
        </w:rPr>
      </w:pPr>
    </w:p>
    <w:p w14:paraId="252B18CE" w14:textId="7F8DEDEF" w:rsidR="005125DC" w:rsidRDefault="005125DC" w:rsidP="005125DC">
      <w:pPr>
        <w:jc w:val="both"/>
        <w:rPr>
          <w:rFonts w:ascii="Arial" w:hAnsi="Arial" w:cs="Arial"/>
        </w:rPr>
      </w:pPr>
      <w:r w:rsidRPr="00887847">
        <w:rPr>
          <w:rFonts w:ascii="Arial" w:hAnsi="Arial" w:cs="Arial"/>
        </w:rPr>
        <w:t>The school acknowledges that the LA has, as part of the Single Status Agreement, adopted a job evaluation scheme which is used to determine the salary grade for all posts within the Borough.  The school agrees that all support staff posts at the school will be graded in accordance with this scheme.</w:t>
      </w:r>
    </w:p>
    <w:p w14:paraId="02EDF8B7" w14:textId="30F46C69" w:rsidR="00CA5132" w:rsidRDefault="00CA5132" w:rsidP="005125DC">
      <w:pPr>
        <w:jc w:val="both"/>
        <w:rPr>
          <w:rFonts w:ascii="Arial" w:hAnsi="Arial" w:cs="Arial"/>
        </w:rPr>
      </w:pPr>
    </w:p>
    <w:p w14:paraId="2BEFD61B" w14:textId="77777777" w:rsidR="00E01DB9" w:rsidRDefault="00E01DB9" w:rsidP="005125DC">
      <w:pPr>
        <w:jc w:val="both"/>
        <w:rPr>
          <w:rFonts w:ascii="Arial" w:hAnsi="Arial" w:cs="Arial"/>
        </w:rPr>
      </w:pPr>
    </w:p>
    <w:p w14:paraId="22703AFD" w14:textId="4693D0F4" w:rsidR="00E01DB9" w:rsidRDefault="00E01DB9" w:rsidP="005125DC">
      <w:pPr>
        <w:jc w:val="both"/>
        <w:rPr>
          <w:rFonts w:ascii="Arial" w:hAnsi="Arial" w:cs="Arial"/>
        </w:rPr>
      </w:pPr>
    </w:p>
    <w:p w14:paraId="0D5BA7A0" w14:textId="42E40791" w:rsidR="00E01DB9" w:rsidRPr="00887847" w:rsidRDefault="00E01DB9" w:rsidP="00E01DB9">
      <w:pPr>
        <w:ind w:left="720" w:hanging="720"/>
        <w:jc w:val="both"/>
        <w:rPr>
          <w:rFonts w:ascii="Arial" w:hAnsi="Arial" w:cs="Arial"/>
          <w:b/>
          <w:bCs/>
        </w:rPr>
      </w:pPr>
      <w:r>
        <w:rPr>
          <w:rFonts w:ascii="Arial" w:hAnsi="Arial" w:cs="Arial"/>
          <w:b/>
          <w:bCs/>
        </w:rPr>
        <w:t>9.0</w:t>
      </w:r>
      <w:r>
        <w:rPr>
          <w:rFonts w:ascii="Arial" w:hAnsi="Arial" w:cs="Arial"/>
          <w:b/>
          <w:bCs/>
        </w:rPr>
        <w:tab/>
      </w:r>
      <w:r w:rsidRPr="00887847">
        <w:rPr>
          <w:rFonts w:ascii="Arial" w:hAnsi="Arial" w:cs="Arial"/>
          <w:b/>
          <w:bCs/>
        </w:rPr>
        <w:t xml:space="preserve">INCREMENTAL PROGRESSION </w:t>
      </w:r>
    </w:p>
    <w:p w14:paraId="103A5B60" w14:textId="77777777" w:rsidR="00E01DB9" w:rsidRPr="00887847" w:rsidRDefault="00E01DB9" w:rsidP="00E01DB9">
      <w:pPr>
        <w:jc w:val="both"/>
        <w:rPr>
          <w:rFonts w:ascii="Arial" w:hAnsi="Arial" w:cs="Arial"/>
          <w:b/>
          <w:bCs/>
          <w:u w:val="single"/>
        </w:rPr>
      </w:pPr>
    </w:p>
    <w:p w14:paraId="29D038D5" w14:textId="77777777" w:rsidR="00E01DB9" w:rsidRPr="00211922" w:rsidRDefault="00E01DB9" w:rsidP="00E01DB9">
      <w:pPr>
        <w:jc w:val="both"/>
        <w:rPr>
          <w:rFonts w:ascii="Arial" w:hAnsi="Arial" w:cs="Arial"/>
          <w:lang w:val="en-US"/>
        </w:rPr>
      </w:pPr>
      <w:r w:rsidRPr="00211922">
        <w:rPr>
          <w:rFonts w:ascii="Arial" w:hAnsi="Arial" w:cs="Arial"/>
          <w:lang w:val="en-US"/>
        </w:rPr>
        <w:t xml:space="preserve">It is usual practice for a new employee to commence at the bottom point of the grade, moving incrementally each year, until the top of the grade is reached. </w:t>
      </w:r>
      <w:r>
        <w:rPr>
          <w:rFonts w:ascii="Arial" w:hAnsi="Arial" w:cs="Arial"/>
          <w:lang w:val="en-US"/>
        </w:rPr>
        <w:t>Once the top of the grade is reached, automatic progression ceases. However, the appointment could be made on any of the points within the grade where the pay committee deem it appropriate, such as where there are recruitment difficulties.</w:t>
      </w:r>
    </w:p>
    <w:p w14:paraId="34211DBE" w14:textId="77777777" w:rsidR="00E01DB9" w:rsidRDefault="00E01DB9" w:rsidP="00E01DB9">
      <w:pPr>
        <w:jc w:val="both"/>
        <w:rPr>
          <w:rFonts w:ascii="Arial" w:hAnsi="Arial" w:cs="Arial"/>
        </w:rPr>
      </w:pPr>
    </w:p>
    <w:p w14:paraId="1F1BBB14" w14:textId="2B4C37B9" w:rsidR="00E01DB9" w:rsidRPr="00887847" w:rsidRDefault="00E01DB9" w:rsidP="00E01DB9">
      <w:pPr>
        <w:jc w:val="both"/>
        <w:rPr>
          <w:rFonts w:ascii="Arial" w:hAnsi="Arial" w:cs="Arial"/>
        </w:rPr>
      </w:pPr>
      <w:r w:rsidRPr="00887847">
        <w:rPr>
          <w:rFonts w:ascii="Arial" w:hAnsi="Arial" w:cs="Arial"/>
        </w:rPr>
        <w:t>Incremental progression on the salary range for the post is awarded annually</w:t>
      </w:r>
      <w:r>
        <w:rPr>
          <w:rFonts w:ascii="Arial" w:hAnsi="Arial" w:cs="Arial"/>
        </w:rPr>
        <w:t xml:space="preserve"> </w:t>
      </w:r>
      <w:r w:rsidRPr="00887847">
        <w:rPr>
          <w:rFonts w:ascii="Arial" w:hAnsi="Arial" w:cs="Arial"/>
        </w:rPr>
        <w:t>on 1 April of each year until the maximum of the scale is reached. If the</w:t>
      </w:r>
      <w:r>
        <w:rPr>
          <w:rFonts w:ascii="Arial" w:hAnsi="Arial" w:cs="Arial"/>
        </w:rPr>
        <w:t xml:space="preserve"> </w:t>
      </w:r>
      <w:r w:rsidRPr="00887847">
        <w:rPr>
          <w:rFonts w:ascii="Arial" w:hAnsi="Arial" w:cs="Arial"/>
        </w:rPr>
        <w:t>employee has less than 6 months’ service in the grade by 1</w:t>
      </w:r>
      <w:r>
        <w:rPr>
          <w:rFonts w:ascii="Arial" w:hAnsi="Arial" w:cs="Arial"/>
        </w:rPr>
        <w:t xml:space="preserve"> </w:t>
      </w:r>
      <w:r w:rsidRPr="00887847">
        <w:rPr>
          <w:rFonts w:ascii="Arial" w:hAnsi="Arial" w:cs="Arial"/>
        </w:rPr>
        <w:t xml:space="preserve">April, </w:t>
      </w:r>
      <w:r>
        <w:rPr>
          <w:rFonts w:ascii="Arial" w:hAnsi="Arial" w:cs="Arial"/>
        </w:rPr>
        <w:t xml:space="preserve">they </w:t>
      </w:r>
      <w:r w:rsidRPr="00887847">
        <w:rPr>
          <w:rFonts w:ascii="Arial" w:hAnsi="Arial" w:cs="Arial"/>
        </w:rPr>
        <w:t>will be</w:t>
      </w:r>
      <w:r>
        <w:rPr>
          <w:rFonts w:ascii="Arial" w:hAnsi="Arial" w:cs="Arial"/>
        </w:rPr>
        <w:t xml:space="preserve"> </w:t>
      </w:r>
      <w:r w:rsidRPr="00887847">
        <w:rPr>
          <w:rFonts w:ascii="Arial" w:hAnsi="Arial" w:cs="Arial"/>
        </w:rPr>
        <w:t>granted their first increment six months after the appointment, promotion or re-grading.</w:t>
      </w:r>
    </w:p>
    <w:p w14:paraId="05E4BF1E" w14:textId="77777777" w:rsidR="00E01DB9" w:rsidRPr="00887847" w:rsidRDefault="00E01DB9" w:rsidP="00E01DB9">
      <w:pPr>
        <w:jc w:val="both"/>
        <w:rPr>
          <w:rFonts w:ascii="Arial" w:hAnsi="Arial" w:cs="Arial"/>
        </w:rPr>
      </w:pPr>
    </w:p>
    <w:p w14:paraId="0054F633" w14:textId="46A966BA" w:rsidR="00E01DB9" w:rsidRPr="00887847" w:rsidRDefault="00E01DB9" w:rsidP="00E01DB9">
      <w:pPr>
        <w:jc w:val="both"/>
        <w:rPr>
          <w:rFonts w:ascii="Arial" w:hAnsi="Arial" w:cs="Arial"/>
        </w:rPr>
      </w:pPr>
      <w:r w:rsidRPr="00887847">
        <w:rPr>
          <w:rFonts w:ascii="Arial" w:hAnsi="Arial" w:cs="Arial"/>
        </w:rPr>
        <w:t>Upon completion of five years’ continuous service with local authorities,</w:t>
      </w:r>
      <w:r>
        <w:rPr>
          <w:rFonts w:ascii="Arial" w:hAnsi="Arial" w:cs="Arial"/>
        </w:rPr>
        <w:t xml:space="preserve"> </w:t>
      </w:r>
      <w:r w:rsidRPr="00887847">
        <w:rPr>
          <w:rFonts w:ascii="Arial" w:hAnsi="Arial" w:cs="Arial"/>
        </w:rPr>
        <w:t>support staff will have their salary adjusted to take account of their</w:t>
      </w:r>
      <w:r>
        <w:rPr>
          <w:rFonts w:ascii="Arial" w:hAnsi="Arial" w:cs="Arial"/>
        </w:rPr>
        <w:t xml:space="preserve"> </w:t>
      </w:r>
      <w:r w:rsidRPr="00C64307">
        <w:rPr>
          <w:rFonts w:ascii="Arial" w:hAnsi="Arial" w:cs="Arial"/>
        </w:rPr>
        <w:t>additional</w:t>
      </w:r>
      <w:r w:rsidRPr="00887847">
        <w:rPr>
          <w:rFonts w:ascii="Arial" w:hAnsi="Arial" w:cs="Arial"/>
        </w:rPr>
        <w:t xml:space="preserve"> entitlement</w:t>
      </w:r>
      <w:r>
        <w:rPr>
          <w:rFonts w:ascii="Arial" w:hAnsi="Arial" w:cs="Arial"/>
        </w:rPr>
        <w:t xml:space="preserve"> </w:t>
      </w:r>
      <w:r w:rsidRPr="00C64307">
        <w:rPr>
          <w:rFonts w:ascii="Arial" w:hAnsi="Arial" w:cs="Arial"/>
        </w:rPr>
        <w:t xml:space="preserve">to annual </w:t>
      </w:r>
      <w:r w:rsidRPr="00887847">
        <w:rPr>
          <w:rFonts w:ascii="Arial" w:hAnsi="Arial" w:cs="Arial"/>
        </w:rPr>
        <w:t>leave.</w:t>
      </w:r>
    </w:p>
    <w:p w14:paraId="5675A3CB" w14:textId="77777777" w:rsidR="00E01DB9" w:rsidRDefault="00E01DB9" w:rsidP="00E01DB9">
      <w:pPr>
        <w:jc w:val="both"/>
        <w:rPr>
          <w:rFonts w:ascii="Arial" w:hAnsi="Arial" w:cs="Arial"/>
        </w:rPr>
      </w:pPr>
    </w:p>
    <w:p w14:paraId="7A199576" w14:textId="77777777" w:rsidR="00E01DB9" w:rsidRPr="00887847" w:rsidRDefault="00E01DB9" w:rsidP="00E01DB9">
      <w:pPr>
        <w:jc w:val="both"/>
        <w:rPr>
          <w:rFonts w:ascii="Arial" w:hAnsi="Arial" w:cs="Arial"/>
        </w:rPr>
      </w:pPr>
    </w:p>
    <w:p w14:paraId="4287BB9D" w14:textId="70CA3929" w:rsidR="00E01DB9" w:rsidRPr="00887847" w:rsidRDefault="00DD503E" w:rsidP="00E01DB9">
      <w:pPr>
        <w:jc w:val="both"/>
        <w:rPr>
          <w:rFonts w:ascii="Arial" w:hAnsi="Arial" w:cs="Arial"/>
          <w:b/>
          <w:bCs/>
        </w:rPr>
      </w:pPr>
      <w:r>
        <w:rPr>
          <w:rFonts w:ascii="Arial" w:hAnsi="Arial" w:cs="Arial"/>
          <w:b/>
          <w:bCs/>
        </w:rPr>
        <w:t>10.0</w:t>
      </w:r>
      <w:r>
        <w:rPr>
          <w:rFonts w:ascii="Arial" w:hAnsi="Arial" w:cs="Arial"/>
          <w:b/>
          <w:bCs/>
        </w:rPr>
        <w:tab/>
      </w:r>
      <w:r w:rsidR="00E01DB9" w:rsidRPr="00887847">
        <w:rPr>
          <w:rFonts w:ascii="Arial" w:hAnsi="Arial" w:cs="Arial"/>
          <w:b/>
          <w:bCs/>
        </w:rPr>
        <w:t xml:space="preserve">WITHHOLDING AN INCREMENT </w:t>
      </w:r>
    </w:p>
    <w:p w14:paraId="6C3557AA" w14:textId="77777777" w:rsidR="00E01DB9" w:rsidRPr="00887847" w:rsidRDefault="00E01DB9" w:rsidP="00E01DB9">
      <w:pPr>
        <w:jc w:val="both"/>
        <w:rPr>
          <w:rFonts w:ascii="Arial" w:hAnsi="Arial" w:cs="Arial"/>
          <w:b/>
          <w:bCs/>
          <w:u w:val="single"/>
        </w:rPr>
      </w:pPr>
    </w:p>
    <w:p w14:paraId="55710899" w14:textId="44007E46" w:rsidR="00E01DB9" w:rsidRDefault="00E01DB9" w:rsidP="00E01DB9">
      <w:pPr>
        <w:jc w:val="both"/>
        <w:rPr>
          <w:rFonts w:ascii="Arial" w:hAnsi="Arial" w:cs="Arial"/>
        </w:rPr>
      </w:pPr>
      <w:r w:rsidRPr="00887847">
        <w:rPr>
          <w:rFonts w:ascii="Arial" w:hAnsi="Arial" w:cs="Arial"/>
        </w:rPr>
        <w:t>The award of an annual increment as set out above may be withheld in exceptional circumstances.  Such withholding will only be determined by the Headteacher in cases where performance has been deemed unsatisfactory and formal capability proceedings have been put in place</w:t>
      </w:r>
      <w:r>
        <w:rPr>
          <w:rFonts w:ascii="Arial" w:hAnsi="Arial" w:cs="Arial"/>
        </w:rPr>
        <w:t xml:space="preserve"> and will be subject to the right of appeal.</w:t>
      </w:r>
    </w:p>
    <w:p w14:paraId="61F92D00" w14:textId="77777777" w:rsidR="00C6299B" w:rsidRDefault="00C6299B" w:rsidP="00E01DB9">
      <w:pPr>
        <w:jc w:val="both"/>
        <w:rPr>
          <w:rFonts w:ascii="Arial" w:hAnsi="Arial" w:cs="Arial"/>
        </w:rPr>
      </w:pPr>
    </w:p>
    <w:p w14:paraId="6C63A886" w14:textId="77777777" w:rsidR="00E01DB9" w:rsidRPr="00FF508C" w:rsidRDefault="00E01DB9" w:rsidP="00E01DB9">
      <w:pPr>
        <w:jc w:val="both"/>
        <w:rPr>
          <w:rFonts w:ascii="Arial" w:hAnsi="Arial" w:cs="Arial"/>
          <w:color w:val="FF0000"/>
        </w:rPr>
      </w:pPr>
      <w:r w:rsidRPr="00887847">
        <w:rPr>
          <w:rFonts w:ascii="Arial" w:hAnsi="Arial" w:cs="Arial"/>
        </w:rPr>
        <w:t xml:space="preserve">Once an increment </w:t>
      </w:r>
      <w:r>
        <w:rPr>
          <w:rFonts w:ascii="Arial" w:hAnsi="Arial" w:cs="Arial"/>
        </w:rPr>
        <w:t>h</w:t>
      </w:r>
      <w:r w:rsidRPr="00887847">
        <w:rPr>
          <w:rFonts w:ascii="Arial" w:hAnsi="Arial" w:cs="Arial"/>
        </w:rPr>
        <w:t>as been withheld in this way it may be reinstated with the agreement of the Headteacher if performance subsequently improves significantly.</w:t>
      </w:r>
      <w:r>
        <w:rPr>
          <w:rFonts w:ascii="Arial" w:hAnsi="Arial" w:cs="Arial"/>
        </w:rPr>
        <w:t xml:space="preserve"> </w:t>
      </w:r>
    </w:p>
    <w:p w14:paraId="46451FCE" w14:textId="2F405695" w:rsidR="00E01DB9" w:rsidRDefault="00E01DB9" w:rsidP="00E01DB9">
      <w:pPr>
        <w:jc w:val="both"/>
        <w:rPr>
          <w:rFonts w:ascii="Arial" w:hAnsi="Arial" w:cs="Arial"/>
        </w:rPr>
      </w:pPr>
    </w:p>
    <w:p w14:paraId="52465617" w14:textId="77777777" w:rsidR="00C6299B" w:rsidRPr="00887847" w:rsidRDefault="00C6299B" w:rsidP="00E01DB9">
      <w:pPr>
        <w:jc w:val="both"/>
        <w:rPr>
          <w:rFonts w:ascii="Arial" w:hAnsi="Arial" w:cs="Arial"/>
        </w:rPr>
      </w:pPr>
    </w:p>
    <w:p w14:paraId="64E1F6E1" w14:textId="77777777" w:rsidR="00E01DB9" w:rsidRPr="00887847" w:rsidRDefault="00E01DB9" w:rsidP="00E01DB9">
      <w:pPr>
        <w:jc w:val="both"/>
        <w:rPr>
          <w:rFonts w:ascii="Arial" w:hAnsi="Arial" w:cs="Arial"/>
        </w:rPr>
      </w:pPr>
    </w:p>
    <w:p w14:paraId="748D69CF" w14:textId="1F553D4D" w:rsidR="00CA5132" w:rsidRDefault="00DD503E" w:rsidP="005125DC">
      <w:pPr>
        <w:jc w:val="both"/>
        <w:rPr>
          <w:rFonts w:ascii="Arial" w:hAnsi="Arial" w:cs="Arial"/>
          <w:b/>
          <w:bCs/>
        </w:rPr>
      </w:pPr>
      <w:r>
        <w:rPr>
          <w:rFonts w:ascii="Arial" w:hAnsi="Arial" w:cs="Arial"/>
          <w:b/>
          <w:bCs/>
        </w:rPr>
        <w:t>11.0</w:t>
      </w:r>
      <w:r w:rsidR="00340FA6">
        <w:rPr>
          <w:rFonts w:ascii="Arial" w:hAnsi="Arial" w:cs="Arial"/>
          <w:b/>
          <w:bCs/>
        </w:rPr>
        <w:tab/>
      </w:r>
      <w:r w:rsidR="00CA5132">
        <w:rPr>
          <w:rFonts w:ascii="Arial" w:hAnsi="Arial" w:cs="Arial"/>
          <w:b/>
          <w:bCs/>
        </w:rPr>
        <w:t>P</w:t>
      </w:r>
      <w:r w:rsidR="00C6299B">
        <w:rPr>
          <w:rFonts w:ascii="Arial" w:hAnsi="Arial" w:cs="Arial"/>
          <w:b/>
          <w:bCs/>
        </w:rPr>
        <w:t>AYMENT OF SALARY</w:t>
      </w:r>
    </w:p>
    <w:p w14:paraId="0ADF1974" w14:textId="2BE034BC" w:rsidR="00CA5132" w:rsidRDefault="00CA5132" w:rsidP="005125DC">
      <w:pPr>
        <w:jc w:val="both"/>
        <w:rPr>
          <w:rFonts w:ascii="Arial" w:hAnsi="Arial" w:cs="Arial"/>
          <w:b/>
          <w:bCs/>
        </w:rPr>
      </w:pPr>
    </w:p>
    <w:p w14:paraId="4B991B68" w14:textId="77777777" w:rsidR="005E52BD" w:rsidRPr="005E52BD" w:rsidRDefault="005E52BD" w:rsidP="005E52BD">
      <w:pPr>
        <w:jc w:val="both"/>
        <w:rPr>
          <w:rFonts w:ascii="Arial" w:hAnsi="Arial" w:cs="Arial"/>
          <w:lang w:val="en-US"/>
        </w:rPr>
      </w:pPr>
      <w:r w:rsidRPr="005E52BD">
        <w:rPr>
          <w:rFonts w:ascii="Arial" w:hAnsi="Arial" w:cs="Arial"/>
          <w:lang w:val="en-US"/>
        </w:rPr>
        <w:t>Salary for all Green Book employees is paid in arrears at the end of each calendar month and is divided into twelve equal monthly payments.</w:t>
      </w:r>
    </w:p>
    <w:p w14:paraId="4BBD3D0C" w14:textId="77777777" w:rsidR="005E52BD" w:rsidRPr="005E52BD" w:rsidRDefault="005E52BD" w:rsidP="005E52BD">
      <w:pPr>
        <w:jc w:val="both"/>
        <w:rPr>
          <w:rFonts w:ascii="Arial" w:hAnsi="Arial" w:cs="Arial"/>
          <w:lang w:val="en-US"/>
        </w:rPr>
      </w:pPr>
    </w:p>
    <w:p w14:paraId="35DBCE26" w14:textId="5F93EDE5" w:rsidR="005E52BD" w:rsidRPr="005E52BD" w:rsidRDefault="005E52BD" w:rsidP="005E52BD">
      <w:pPr>
        <w:jc w:val="both"/>
        <w:rPr>
          <w:rFonts w:ascii="Arial" w:hAnsi="Arial" w:cs="Arial"/>
          <w:lang w:val="en-US"/>
        </w:rPr>
      </w:pPr>
      <w:r w:rsidRPr="005E52BD">
        <w:rPr>
          <w:rFonts w:ascii="Arial" w:hAnsi="Arial" w:cs="Arial"/>
          <w:lang w:val="en-US"/>
        </w:rPr>
        <w:t>Term Time Only employees are typically paid for 38 or 39 working weeks.</w:t>
      </w:r>
    </w:p>
    <w:p w14:paraId="4C806B02" w14:textId="77777777" w:rsidR="005E52BD" w:rsidRPr="005E52BD" w:rsidRDefault="005E52BD" w:rsidP="005E52BD">
      <w:pPr>
        <w:jc w:val="both"/>
        <w:rPr>
          <w:rFonts w:ascii="Arial" w:hAnsi="Arial" w:cs="Arial"/>
          <w:lang w:val="en-US"/>
        </w:rPr>
      </w:pPr>
      <w:r w:rsidRPr="005E52BD">
        <w:rPr>
          <w:rFonts w:ascii="Arial" w:hAnsi="Arial" w:cs="Arial"/>
          <w:lang w:val="en-US"/>
        </w:rPr>
        <w:t>Employees can be appointed on contracts for term time only plus any specific number of additional working weeks.</w:t>
      </w:r>
    </w:p>
    <w:p w14:paraId="75961872" w14:textId="77777777" w:rsidR="005E52BD" w:rsidRPr="005E52BD" w:rsidRDefault="005E52BD" w:rsidP="005E52BD">
      <w:pPr>
        <w:jc w:val="both"/>
        <w:rPr>
          <w:rFonts w:ascii="Arial" w:hAnsi="Arial" w:cs="Arial"/>
          <w:lang w:val="en-US"/>
        </w:rPr>
      </w:pPr>
    </w:p>
    <w:p w14:paraId="1A34BCC3" w14:textId="3C1FBE9F" w:rsidR="005E52BD" w:rsidRPr="005E52BD" w:rsidRDefault="005E52BD" w:rsidP="005E52BD">
      <w:pPr>
        <w:jc w:val="both"/>
        <w:rPr>
          <w:rFonts w:ascii="Arial" w:hAnsi="Arial" w:cs="Arial"/>
          <w:lang w:val="en-US"/>
        </w:rPr>
      </w:pPr>
      <w:r w:rsidRPr="005E52BD">
        <w:rPr>
          <w:rFonts w:ascii="Arial" w:hAnsi="Arial" w:cs="Arial"/>
          <w:lang w:val="en-US"/>
        </w:rPr>
        <w:t>For all term time only employees a pro rata annual leave entitlement is included within the pay calculation as set out in the contract. Annual leave entitlement depends upon length of service and salary grade. Statutory and contractual entitlement for annual leave is deemed to coincide with periods of school closure and is therefore considered to be taken during this time. There is no entitlement to take leave during term time.</w:t>
      </w:r>
    </w:p>
    <w:p w14:paraId="743A3551" w14:textId="77777777" w:rsidR="005E52BD" w:rsidRPr="005E52BD" w:rsidRDefault="005E52BD" w:rsidP="005E52BD">
      <w:pPr>
        <w:jc w:val="both"/>
        <w:rPr>
          <w:rFonts w:ascii="Arial" w:hAnsi="Arial" w:cs="Arial"/>
          <w:lang w:val="en-US"/>
        </w:rPr>
      </w:pPr>
    </w:p>
    <w:p w14:paraId="30C02BBE" w14:textId="2BC553BD" w:rsidR="005E52BD" w:rsidRPr="005E52BD" w:rsidRDefault="005E52BD" w:rsidP="005E52BD">
      <w:pPr>
        <w:jc w:val="both"/>
        <w:rPr>
          <w:rFonts w:ascii="Arial" w:hAnsi="Arial" w:cs="Arial"/>
          <w:lang w:val="en-US"/>
        </w:rPr>
      </w:pPr>
      <w:r w:rsidRPr="005E52BD">
        <w:rPr>
          <w:rFonts w:ascii="Arial" w:hAnsi="Arial" w:cs="Arial"/>
          <w:lang w:val="en-US"/>
        </w:rPr>
        <w:t>Where a term-time employee leaves during a term rather than at the end of the term, either the employee or the school may request a calculation of time worked and salary paid taking into account start and leave dates where it is thought that there is a substantial imbalance and either salary paid/</w:t>
      </w:r>
      <w:proofErr w:type="gramStart"/>
      <w:r w:rsidRPr="005E52BD">
        <w:rPr>
          <w:rFonts w:ascii="Arial" w:hAnsi="Arial" w:cs="Arial"/>
          <w:lang w:val="en-US"/>
        </w:rPr>
        <w:t>repaid</w:t>
      </w:r>
      <w:proofErr w:type="gramEnd"/>
      <w:r w:rsidRPr="005E52BD">
        <w:rPr>
          <w:rFonts w:ascii="Arial" w:hAnsi="Arial" w:cs="Arial"/>
          <w:lang w:val="en-US"/>
        </w:rPr>
        <w:t xml:space="preserve"> or hours worked to rectify the imbalance.</w:t>
      </w:r>
    </w:p>
    <w:p w14:paraId="575AEBDE" w14:textId="77777777" w:rsidR="005E52BD" w:rsidRPr="005E52BD" w:rsidRDefault="005E52BD" w:rsidP="005E52BD">
      <w:pPr>
        <w:jc w:val="both"/>
        <w:rPr>
          <w:rFonts w:ascii="Arial" w:hAnsi="Arial" w:cs="Arial"/>
          <w:lang w:val="en-US"/>
        </w:rPr>
      </w:pPr>
    </w:p>
    <w:p w14:paraId="5353CF9C" w14:textId="63B52E2A" w:rsidR="00CA5132" w:rsidRPr="005E52BD" w:rsidRDefault="005E52BD" w:rsidP="005125DC">
      <w:pPr>
        <w:jc w:val="both"/>
        <w:rPr>
          <w:rFonts w:ascii="Arial" w:hAnsi="Arial" w:cs="Arial"/>
          <w:lang w:val="en-US"/>
        </w:rPr>
      </w:pPr>
      <w:r w:rsidRPr="005E52BD">
        <w:rPr>
          <w:rFonts w:ascii="Arial" w:hAnsi="Arial" w:cs="Arial"/>
          <w:lang w:val="en-US"/>
        </w:rPr>
        <w:t xml:space="preserve">Employees </w:t>
      </w:r>
      <w:r>
        <w:rPr>
          <w:rFonts w:ascii="Arial" w:hAnsi="Arial" w:cs="Arial"/>
          <w:lang w:val="en-US"/>
        </w:rPr>
        <w:t>who</w:t>
      </w:r>
      <w:r w:rsidRPr="005E52BD">
        <w:rPr>
          <w:rFonts w:ascii="Arial" w:hAnsi="Arial" w:cs="Arial"/>
          <w:lang w:val="en-US"/>
        </w:rPr>
        <w:t xml:space="preserve"> work </w:t>
      </w:r>
      <w:r>
        <w:rPr>
          <w:rFonts w:ascii="Arial" w:hAnsi="Arial" w:cs="Arial"/>
          <w:lang w:val="en-US"/>
        </w:rPr>
        <w:t>on a 52 week a year contract</w:t>
      </w:r>
      <w:r w:rsidRPr="005E52BD">
        <w:rPr>
          <w:rFonts w:ascii="Arial" w:hAnsi="Arial" w:cs="Arial"/>
          <w:lang w:val="en-US"/>
        </w:rPr>
        <w:t xml:space="preserve"> must submit requests for annual leave in advance by following the school’s procedures for requesting time off. Annual leave is normally expected to be taken during school holidays unless agreed in advance by the line manager. The annual leave year runs from 1st April to 31st March.</w:t>
      </w:r>
    </w:p>
    <w:p w14:paraId="59858C77" w14:textId="77777777" w:rsidR="005125DC" w:rsidRPr="00887847" w:rsidRDefault="005125DC" w:rsidP="005125DC">
      <w:pPr>
        <w:jc w:val="both"/>
        <w:rPr>
          <w:rFonts w:ascii="Arial" w:hAnsi="Arial" w:cs="Arial"/>
        </w:rPr>
      </w:pPr>
    </w:p>
    <w:p w14:paraId="2B9F8DF9" w14:textId="646470DB" w:rsidR="00E01DB9" w:rsidRDefault="00E01DB9" w:rsidP="005125DC">
      <w:pPr>
        <w:jc w:val="both"/>
        <w:rPr>
          <w:rFonts w:ascii="Arial" w:hAnsi="Arial" w:cs="Arial"/>
          <w:b/>
          <w:bCs/>
        </w:rPr>
      </w:pPr>
    </w:p>
    <w:p w14:paraId="7C4A7385" w14:textId="77777777" w:rsidR="00C6299B" w:rsidRDefault="00C6299B" w:rsidP="005125DC">
      <w:pPr>
        <w:jc w:val="both"/>
        <w:rPr>
          <w:rFonts w:ascii="Arial" w:hAnsi="Arial" w:cs="Arial"/>
          <w:b/>
          <w:bCs/>
        </w:rPr>
      </w:pPr>
    </w:p>
    <w:p w14:paraId="4D06A468" w14:textId="132140D7" w:rsidR="00C6299B" w:rsidRPr="00887847" w:rsidRDefault="00DD503E" w:rsidP="00C6299B">
      <w:pPr>
        <w:jc w:val="both"/>
        <w:rPr>
          <w:rFonts w:ascii="Arial" w:hAnsi="Arial" w:cs="Arial"/>
          <w:b/>
        </w:rPr>
      </w:pPr>
      <w:r>
        <w:rPr>
          <w:rFonts w:ascii="Arial" w:hAnsi="Arial" w:cs="Arial"/>
          <w:b/>
        </w:rPr>
        <w:t>12.0</w:t>
      </w:r>
      <w:r>
        <w:rPr>
          <w:rFonts w:ascii="Arial" w:hAnsi="Arial" w:cs="Arial"/>
          <w:b/>
        </w:rPr>
        <w:tab/>
      </w:r>
      <w:r w:rsidR="00C6299B" w:rsidRPr="00887847">
        <w:rPr>
          <w:rFonts w:ascii="Arial" w:hAnsi="Arial" w:cs="Arial"/>
          <w:b/>
        </w:rPr>
        <w:t xml:space="preserve">WORKING ADDITIONAL HOURS </w:t>
      </w:r>
    </w:p>
    <w:p w14:paraId="12DDFA8F" w14:textId="77777777" w:rsidR="00C6299B" w:rsidRPr="00887847" w:rsidRDefault="00C6299B" w:rsidP="00C6299B">
      <w:pPr>
        <w:jc w:val="both"/>
        <w:rPr>
          <w:u w:val="single"/>
        </w:rPr>
      </w:pPr>
    </w:p>
    <w:p w14:paraId="68E1EC14" w14:textId="77777777" w:rsidR="00C6299B" w:rsidRDefault="00C6299B" w:rsidP="00C6299B">
      <w:pPr>
        <w:jc w:val="both"/>
      </w:pPr>
      <w:r w:rsidRPr="00887847">
        <w:rPr>
          <w:rStyle w:val="Strong"/>
          <w:rFonts w:ascii="Arial" w:hAnsi="Arial" w:cs="Arial"/>
          <w:b w:val="0"/>
        </w:rPr>
        <w:t>The total number of hours of work for all support staff will be determined at the</w:t>
      </w:r>
      <w:r>
        <w:rPr>
          <w:rStyle w:val="Strong"/>
          <w:rFonts w:ascii="Arial" w:hAnsi="Arial" w:cs="Arial"/>
          <w:b w:val="0"/>
        </w:rPr>
        <w:t xml:space="preserve"> </w:t>
      </w:r>
      <w:r w:rsidRPr="00887847">
        <w:rPr>
          <w:rStyle w:val="Strong"/>
          <w:rFonts w:ascii="Arial" w:hAnsi="Arial" w:cs="Arial"/>
          <w:b w:val="0"/>
        </w:rPr>
        <w:t>time of appointment. Where staff work additional hours, with the prior</w:t>
      </w:r>
      <w:r>
        <w:rPr>
          <w:rStyle w:val="Strong"/>
          <w:rFonts w:ascii="Arial" w:hAnsi="Arial" w:cs="Arial"/>
          <w:b w:val="0"/>
        </w:rPr>
        <w:t xml:space="preserve"> a</w:t>
      </w:r>
      <w:r w:rsidRPr="00887847">
        <w:rPr>
          <w:rStyle w:val="Strong"/>
          <w:rFonts w:ascii="Arial" w:hAnsi="Arial" w:cs="Arial"/>
          <w:b w:val="0"/>
        </w:rPr>
        <w:t>greement of the Headteacher, additional payment or time off in lieu will be arranged.</w:t>
      </w:r>
      <w:r w:rsidRPr="00887847">
        <w:tab/>
      </w:r>
    </w:p>
    <w:p w14:paraId="3E2ABAF2" w14:textId="77777777" w:rsidR="00C6299B" w:rsidRPr="00887847" w:rsidRDefault="00C6299B" w:rsidP="00C6299B">
      <w:pPr>
        <w:jc w:val="both"/>
      </w:pPr>
    </w:p>
    <w:p w14:paraId="08529D2D" w14:textId="77777777" w:rsidR="00C6299B" w:rsidRDefault="00C6299B" w:rsidP="00C6299B">
      <w:pPr>
        <w:jc w:val="both"/>
        <w:rPr>
          <w:rFonts w:ascii="Arial" w:hAnsi="Arial" w:cs="Arial"/>
        </w:rPr>
      </w:pPr>
      <w:r w:rsidRPr="00887847">
        <w:rPr>
          <w:rFonts w:ascii="Arial" w:hAnsi="Arial" w:cs="Arial"/>
        </w:rPr>
        <w:t>Where payment is agreed, for working additional hours, reimbursement will be at plain time for staff working less than full time</w:t>
      </w:r>
      <w:r>
        <w:rPr>
          <w:rFonts w:ascii="Arial" w:hAnsi="Arial" w:cs="Arial"/>
        </w:rPr>
        <w:t>, 37 hours a week.</w:t>
      </w:r>
      <w:r w:rsidRPr="00887847">
        <w:rPr>
          <w:rFonts w:ascii="Arial" w:hAnsi="Arial" w:cs="Arial"/>
        </w:rPr>
        <w:t xml:space="preserve"> For full-time employees, </w:t>
      </w:r>
      <w:r w:rsidRPr="00887847">
        <w:rPr>
          <w:rFonts w:ascii="Arial" w:hAnsi="Arial" w:cs="Arial"/>
        </w:rPr>
        <w:lastRenderedPageBreak/>
        <w:t>payment of extra hours</w:t>
      </w:r>
      <w:r>
        <w:rPr>
          <w:rFonts w:ascii="Arial" w:hAnsi="Arial" w:cs="Arial"/>
        </w:rPr>
        <w:t xml:space="preserve">, where </w:t>
      </w:r>
      <w:r w:rsidRPr="00887847">
        <w:rPr>
          <w:rFonts w:ascii="Arial" w:hAnsi="Arial" w:cs="Arial"/>
        </w:rPr>
        <w:t>they exceed 37 hours in any week</w:t>
      </w:r>
      <w:r>
        <w:rPr>
          <w:rFonts w:ascii="Arial" w:hAnsi="Arial" w:cs="Arial"/>
        </w:rPr>
        <w:t>,</w:t>
      </w:r>
      <w:r w:rsidRPr="00887847">
        <w:rPr>
          <w:rFonts w:ascii="Arial" w:hAnsi="Arial" w:cs="Arial"/>
        </w:rPr>
        <w:t xml:space="preserve"> </w:t>
      </w:r>
      <w:r w:rsidRPr="00887847">
        <w:rPr>
          <w:rFonts w:ascii="Arial" w:hAnsi="Arial" w:cs="Arial"/>
          <w:lang w:val="en-US"/>
        </w:rPr>
        <w:t xml:space="preserve">will be made in accordance with </w:t>
      </w:r>
      <w:r w:rsidRPr="00887847">
        <w:rPr>
          <w:rFonts w:ascii="Arial" w:hAnsi="Arial" w:cs="Arial"/>
        </w:rPr>
        <w:t xml:space="preserve">the </w:t>
      </w:r>
      <w:r w:rsidRPr="00C64307">
        <w:rPr>
          <w:rFonts w:ascii="Arial" w:hAnsi="Arial" w:cs="Arial"/>
        </w:rPr>
        <w:t>Green Book provisions for overtime</w:t>
      </w:r>
      <w:r>
        <w:rPr>
          <w:rFonts w:ascii="Arial" w:hAnsi="Arial" w:cs="Arial"/>
        </w:rPr>
        <w:t>.</w:t>
      </w:r>
    </w:p>
    <w:p w14:paraId="2BE56C5E" w14:textId="6BF311D4" w:rsidR="005125DC" w:rsidRDefault="00DD503E" w:rsidP="00DD503E">
      <w:pPr>
        <w:jc w:val="both"/>
        <w:rPr>
          <w:rFonts w:ascii="Arial" w:hAnsi="Arial" w:cs="Arial"/>
          <w:b/>
          <w:bCs/>
        </w:rPr>
      </w:pPr>
      <w:r>
        <w:rPr>
          <w:rFonts w:ascii="Arial" w:hAnsi="Arial" w:cs="Arial"/>
          <w:b/>
          <w:bCs/>
        </w:rPr>
        <w:t>1</w:t>
      </w:r>
      <w:r w:rsidR="006D5EE8">
        <w:rPr>
          <w:rFonts w:ascii="Arial" w:hAnsi="Arial" w:cs="Arial"/>
          <w:b/>
          <w:bCs/>
        </w:rPr>
        <w:t>3</w:t>
      </w:r>
      <w:r>
        <w:rPr>
          <w:rFonts w:ascii="Arial" w:hAnsi="Arial" w:cs="Arial"/>
          <w:b/>
          <w:bCs/>
        </w:rPr>
        <w:t>.0</w:t>
      </w:r>
      <w:r>
        <w:rPr>
          <w:rFonts w:ascii="Arial" w:hAnsi="Arial" w:cs="Arial"/>
          <w:b/>
          <w:bCs/>
        </w:rPr>
        <w:tab/>
      </w:r>
      <w:r w:rsidR="009E634C">
        <w:rPr>
          <w:rFonts w:ascii="Arial" w:hAnsi="Arial" w:cs="Arial"/>
          <w:b/>
          <w:bCs/>
        </w:rPr>
        <w:t xml:space="preserve">RE-EVALUATION OR </w:t>
      </w:r>
      <w:r w:rsidR="005125DC" w:rsidRPr="00887847">
        <w:rPr>
          <w:rFonts w:ascii="Arial" w:hAnsi="Arial" w:cs="Arial"/>
          <w:b/>
          <w:bCs/>
        </w:rPr>
        <w:t xml:space="preserve">CHANGE OF DUTIES OVER TIME </w:t>
      </w:r>
    </w:p>
    <w:p w14:paraId="52294B53" w14:textId="77777777" w:rsidR="00DD503E" w:rsidRPr="00887847" w:rsidRDefault="00DD503E" w:rsidP="00DD503E">
      <w:pPr>
        <w:jc w:val="both"/>
        <w:rPr>
          <w:rFonts w:ascii="Arial" w:hAnsi="Arial" w:cs="Arial"/>
        </w:rPr>
      </w:pPr>
    </w:p>
    <w:p w14:paraId="1EAB1568" w14:textId="44BC82A1" w:rsidR="009E634C" w:rsidRDefault="005125DC" w:rsidP="00DD503E">
      <w:pPr>
        <w:jc w:val="both"/>
        <w:rPr>
          <w:rFonts w:ascii="Arial" w:hAnsi="Arial" w:cs="Arial"/>
        </w:rPr>
      </w:pPr>
      <w:r w:rsidRPr="00887847">
        <w:rPr>
          <w:rFonts w:ascii="Arial" w:hAnsi="Arial" w:cs="Arial"/>
        </w:rPr>
        <w:t xml:space="preserve">Where the duties of a post change significantly over time the school will seek to review the grading. This will follow a review of the job description. The new </w:t>
      </w:r>
      <w:r w:rsidR="00FF508C" w:rsidRPr="00CA5132">
        <w:rPr>
          <w:rFonts w:ascii="Arial" w:hAnsi="Arial" w:cs="Arial"/>
        </w:rPr>
        <w:t xml:space="preserve">job description </w:t>
      </w:r>
      <w:r w:rsidRPr="00887847">
        <w:rPr>
          <w:rFonts w:ascii="Arial" w:hAnsi="Arial" w:cs="Arial"/>
        </w:rPr>
        <w:t xml:space="preserve">will be evaluated by the LA in accordance with </w:t>
      </w:r>
      <w:r w:rsidR="00CE3D5D">
        <w:rPr>
          <w:rFonts w:ascii="Arial" w:hAnsi="Arial" w:cs="Arial"/>
        </w:rPr>
        <w:t>their</w:t>
      </w:r>
      <w:r w:rsidRPr="00887847">
        <w:rPr>
          <w:rFonts w:ascii="Arial" w:hAnsi="Arial" w:cs="Arial"/>
        </w:rPr>
        <w:t xml:space="preserve"> job evaluation scheme. The school will utilise 'model' job descriptions provided by the </w:t>
      </w:r>
      <w:r w:rsidR="00CE3D5D" w:rsidRPr="00887847">
        <w:rPr>
          <w:rFonts w:ascii="Arial" w:hAnsi="Arial" w:cs="Arial"/>
        </w:rPr>
        <w:t>Council unless</w:t>
      </w:r>
      <w:r w:rsidRPr="00887847">
        <w:rPr>
          <w:rFonts w:ascii="Arial" w:hAnsi="Arial" w:cs="Arial"/>
        </w:rPr>
        <w:t xml:space="preserve"> there is no appropriate template available. </w:t>
      </w:r>
    </w:p>
    <w:p w14:paraId="37C7F7F7" w14:textId="77777777" w:rsidR="009E634C" w:rsidRDefault="009E634C" w:rsidP="00DD503E">
      <w:pPr>
        <w:jc w:val="both"/>
        <w:rPr>
          <w:rFonts w:ascii="Arial" w:hAnsi="Arial" w:cs="Arial"/>
        </w:rPr>
      </w:pPr>
    </w:p>
    <w:p w14:paraId="12A63F92" w14:textId="4A1A7AE6" w:rsidR="009E634C" w:rsidRDefault="009E634C" w:rsidP="00DD503E">
      <w:pPr>
        <w:jc w:val="both"/>
        <w:rPr>
          <w:rFonts w:ascii="Arial" w:hAnsi="Arial" w:cs="Arial"/>
        </w:rPr>
      </w:pPr>
      <w:r>
        <w:rPr>
          <w:rFonts w:ascii="Arial" w:hAnsi="Arial" w:cs="Arial"/>
        </w:rPr>
        <w:t>An employee may request a re-evaluation of their job grade for the following reasons:</w:t>
      </w:r>
    </w:p>
    <w:p w14:paraId="74E9A770" w14:textId="77777777" w:rsidR="00835FF0" w:rsidRDefault="00835FF0" w:rsidP="00DD503E">
      <w:pPr>
        <w:jc w:val="both"/>
        <w:rPr>
          <w:rFonts w:ascii="Arial" w:hAnsi="Arial" w:cs="Arial"/>
        </w:rPr>
      </w:pPr>
    </w:p>
    <w:p w14:paraId="06723BE1" w14:textId="77777777" w:rsidR="00140F69" w:rsidRPr="009418AA" w:rsidRDefault="00140F69" w:rsidP="00DD503E">
      <w:pPr>
        <w:pStyle w:val="ListParagraph"/>
        <w:widowControl w:val="0"/>
        <w:numPr>
          <w:ilvl w:val="0"/>
          <w:numId w:val="2"/>
        </w:numPr>
        <w:ind w:right="-20"/>
        <w:jc w:val="both"/>
        <w:rPr>
          <w:rFonts w:ascii="Arial" w:eastAsia="Arial" w:hAnsi="Arial" w:cs="Arial"/>
        </w:rPr>
      </w:pPr>
      <w:r w:rsidRPr="009418AA">
        <w:rPr>
          <w:rFonts w:ascii="Arial" w:eastAsia="Arial" w:hAnsi="Arial" w:cs="Arial"/>
        </w:rPr>
        <w:t>The job evaluation scheme has been wrongly applied e.g. factor levels have been wrongly allocated, the evaluation panel has failed to follow guidance etc.</w:t>
      </w:r>
    </w:p>
    <w:p w14:paraId="676FE5C1" w14:textId="77777777" w:rsidR="00140F69" w:rsidRPr="009418AA" w:rsidRDefault="00140F69" w:rsidP="00DD503E">
      <w:pPr>
        <w:pStyle w:val="ListParagraph"/>
        <w:widowControl w:val="0"/>
        <w:numPr>
          <w:ilvl w:val="0"/>
          <w:numId w:val="2"/>
        </w:numPr>
        <w:ind w:right="-20"/>
        <w:jc w:val="both"/>
        <w:rPr>
          <w:rFonts w:ascii="Arial" w:eastAsia="Arial" w:hAnsi="Arial" w:cs="Arial"/>
        </w:rPr>
      </w:pPr>
      <w:r w:rsidRPr="009418AA">
        <w:rPr>
          <w:rFonts w:ascii="Arial" w:eastAsia="Arial" w:hAnsi="Arial" w:cs="Arial"/>
        </w:rPr>
        <w:t>The information given to the moderating panel was incomplete.</w:t>
      </w:r>
    </w:p>
    <w:p w14:paraId="4ACE04BB" w14:textId="77777777" w:rsidR="00140F69" w:rsidRPr="009418AA" w:rsidRDefault="00140F69" w:rsidP="00DD503E">
      <w:pPr>
        <w:pStyle w:val="ListParagraph"/>
        <w:widowControl w:val="0"/>
        <w:numPr>
          <w:ilvl w:val="0"/>
          <w:numId w:val="2"/>
        </w:numPr>
        <w:ind w:right="-20"/>
        <w:jc w:val="both"/>
        <w:rPr>
          <w:rFonts w:ascii="Arial" w:eastAsia="Arial" w:hAnsi="Arial" w:cs="Arial"/>
        </w:rPr>
      </w:pPr>
      <w:r w:rsidRPr="009418AA">
        <w:rPr>
          <w:rFonts w:ascii="Arial" w:eastAsia="Arial" w:hAnsi="Arial" w:cs="Arial"/>
        </w:rPr>
        <w:t>It is believed that an equivalent job is graded more highly and paid.</w:t>
      </w:r>
    </w:p>
    <w:p w14:paraId="5C984C81" w14:textId="77777777" w:rsidR="00140F69" w:rsidRPr="009418AA" w:rsidRDefault="00140F69" w:rsidP="00DD503E">
      <w:pPr>
        <w:pStyle w:val="ListParagraph"/>
        <w:widowControl w:val="0"/>
        <w:numPr>
          <w:ilvl w:val="0"/>
          <w:numId w:val="2"/>
        </w:numPr>
        <w:ind w:right="-20"/>
        <w:jc w:val="both"/>
        <w:rPr>
          <w:rFonts w:ascii="Arial" w:eastAsia="Arial" w:hAnsi="Arial" w:cs="Arial"/>
        </w:rPr>
      </w:pPr>
      <w:r w:rsidRPr="009418AA">
        <w:rPr>
          <w:rFonts w:ascii="Arial" w:eastAsia="Arial" w:hAnsi="Arial" w:cs="Arial"/>
        </w:rPr>
        <w:t>It is believed that the job has been wrongly matched or clustered to a generic job evaluation and the job is unique.</w:t>
      </w:r>
    </w:p>
    <w:p w14:paraId="59BBD125" w14:textId="77777777" w:rsidR="00140F69" w:rsidRPr="009418AA" w:rsidRDefault="00140F69" w:rsidP="00DD503E">
      <w:pPr>
        <w:pStyle w:val="ListParagraph"/>
        <w:widowControl w:val="0"/>
        <w:numPr>
          <w:ilvl w:val="0"/>
          <w:numId w:val="2"/>
        </w:numPr>
        <w:ind w:right="-20"/>
        <w:jc w:val="both"/>
        <w:rPr>
          <w:rFonts w:ascii="Arial" w:eastAsia="Arial" w:hAnsi="Arial" w:cs="Arial"/>
        </w:rPr>
      </w:pPr>
      <w:r w:rsidRPr="009418AA">
        <w:rPr>
          <w:rFonts w:ascii="Arial" w:eastAsia="Arial" w:hAnsi="Arial" w:cs="Arial"/>
        </w:rPr>
        <w:t xml:space="preserve">Where it is claimed that there has been a </w:t>
      </w:r>
      <w:r w:rsidRPr="009418AA">
        <w:rPr>
          <w:rFonts w:ascii="Arial" w:eastAsia="Arial" w:hAnsi="Arial" w:cs="Arial"/>
          <w:u w:val="single"/>
        </w:rPr>
        <w:t>substantial and significant</w:t>
      </w:r>
      <w:r w:rsidRPr="009418AA">
        <w:rPr>
          <w:rFonts w:ascii="Arial" w:eastAsia="Arial" w:hAnsi="Arial" w:cs="Arial"/>
        </w:rPr>
        <w:t xml:space="preserve"> change to its content since its original evaluation. </w:t>
      </w:r>
    </w:p>
    <w:p w14:paraId="4C0E029E" w14:textId="77777777" w:rsidR="00835FF0" w:rsidRDefault="00835FF0" w:rsidP="00DD503E">
      <w:pPr>
        <w:ind w:right="-20"/>
        <w:jc w:val="both"/>
        <w:rPr>
          <w:rFonts w:ascii="Arial" w:eastAsia="Arial" w:hAnsi="Arial" w:cs="Arial"/>
          <w:b/>
          <w:bCs/>
        </w:rPr>
      </w:pPr>
    </w:p>
    <w:p w14:paraId="3417B888" w14:textId="04805A25" w:rsidR="00835FF0" w:rsidRDefault="00DD503E" w:rsidP="00DD503E">
      <w:pPr>
        <w:ind w:left="100" w:right="-20"/>
        <w:jc w:val="both"/>
        <w:rPr>
          <w:rFonts w:ascii="Arial" w:eastAsia="Arial" w:hAnsi="Arial" w:cs="Arial"/>
        </w:rPr>
      </w:pPr>
      <w:r>
        <w:rPr>
          <w:rFonts w:ascii="Arial" w:eastAsia="Arial" w:hAnsi="Arial" w:cs="Arial"/>
          <w:b/>
          <w:bCs/>
        </w:rPr>
        <w:t>1</w:t>
      </w:r>
      <w:r w:rsidR="006D5EE8">
        <w:rPr>
          <w:rFonts w:ascii="Arial" w:eastAsia="Arial" w:hAnsi="Arial" w:cs="Arial"/>
          <w:b/>
          <w:bCs/>
        </w:rPr>
        <w:t>3</w:t>
      </w:r>
      <w:r>
        <w:rPr>
          <w:rFonts w:ascii="Arial" w:eastAsia="Arial" w:hAnsi="Arial" w:cs="Arial"/>
          <w:b/>
          <w:bCs/>
        </w:rPr>
        <w:t>.1</w:t>
      </w:r>
      <w:r>
        <w:rPr>
          <w:rFonts w:ascii="Arial" w:eastAsia="Arial" w:hAnsi="Arial" w:cs="Arial"/>
          <w:b/>
          <w:bCs/>
        </w:rPr>
        <w:tab/>
      </w:r>
      <w:r w:rsidR="00835FF0">
        <w:rPr>
          <w:rFonts w:ascii="Arial" w:eastAsia="Arial" w:hAnsi="Arial" w:cs="Arial"/>
          <w:b/>
          <w:bCs/>
        </w:rPr>
        <w:t>R</w:t>
      </w:r>
      <w:r w:rsidR="00835FF0">
        <w:rPr>
          <w:rFonts w:ascii="Arial" w:eastAsia="Arial" w:hAnsi="Arial" w:cs="Arial"/>
          <w:b/>
          <w:bCs/>
          <w:spacing w:val="1"/>
        </w:rPr>
        <w:t>e</w:t>
      </w:r>
      <w:r w:rsidR="00835FF0">
        <w:rPr>
          <w:rFonts w:ascii="Arial" w:eastAsia="Arial" w:hAnsi="Arial" w:cs="Arial"/>
          <w:b/>
          <w:bCs/>
          <w:spacing w:val="-1"/>
        </w:rPr>
        <w:t>-</w:t>
      </w:r>
      <w:r w:rsidR="00835FF0">
        <w:rPr>
          <w:rFonts w:ascii="Arial" w:eastAsia="Arial" w:hAnsi="Arial" w:cs="Arial"/>
          <w:b/>
          <w:bCs/>
          <w:spacing w:val="1"/>
        </w:rPr>
        <w:t>e</w:t>
      </w:r>
      <w:r w:rsidR="00835FF0">
        <w:rPr>
          <w:rFonts w:ascii="Arial" w:eastAsia="Arial" w:hAnsi="Arial" w:cs="Arial"/>
          <w:b/>
          <w:bCs/>
          <w:spacing w:val="-4"/>
        </w:rPr>
        <w:t>v</w:t>
      </w:r>
      <w:r w:rsidR="00835FF0">
        <w:rPr>
          <w:rFonts w:ascii="Arial" w:eastAsia="Arial" w:hAnsi="Arial" w:cs="Arial"/>
          <w:b/>
          <w:bCs/>
          <w:spacing w:val="1"/>
        </w:rPr>
        <w:t>a</w:t>
      </w:r>
      <w:r w:rsidR="00835FF0">
        <w:rPr>
          <w:rFonts w:ascii="Arial" w:eastAsia="Arial" w:hAnsi="Arial" w:cs="Arial"/>
          <w:b/>
          <w:bCs/>
        </w:rPr>
        <w:t>lu</w:t>
      </w:r>
      <w:r w:rsidR="00835FF0">
        <w:rPr>
          <w:rFonts w:ascii="Arial" w:eastAsia="Arial" w:hAnsi="Arial" w:cs="Arial"/>
          <w:b/>
          <w:bCs/>
          <w:spacing w:val="2"/>
        </w:rPr>
        <w:t>a</w:t>
      </w:r>
      <w:r w:rsidR="00835FF0">
        <w:rPr>
          <w:rFonts w:ascii="Arial" w:eastAsia="Arial" w:hAnsi="Arial" w:cs="Arial"/>
          <w:b/>
          <w:bCs/>
        </w:rPr>
        <w:t xml:space="preserve">tion </w:t>
      </w:r>
      <w:r>
        <w:rPr>
          <w:rFonts w:ascii="Arial" w:eastAsia="Arial" w:hAnsi="Arial" w:cs="Arial"/>
          <w:b/>
          <w:bCs/>
        </w:rPr>
        <w:t>P</w:t>
      </w:r>
      <w:r w:rsidR="00835FF0">
        <w:rPr>
          <w:rFonts w:ascii="Arial" w:eastAsia="Arial" w:hAnsi="Arial" w:cs="Arial"/>
          <w:b/>
          <w:bCs/>
        </w:rPr>
        <w:t>roc</w:t>
      </w:r>
      <w:r w:rsidR="00835FF0">
        <w:rPr>
          <w:rFonts w:ascii="Arial" w:eastAsia="Arial" w:hAnsi="Arial" w:cs="Arial"/>
          <w:b/>
          <w:bCs/>
          <w:spacing w:val="1"/>
        </w:rPr>
        <w:t>e</w:t>
      </w:r>
      <w:r w:rsidR="00835FF0">
        <w:rPr>
          <w:rFonts w:ascii="Arial" w:eastAsia="Arial" w:hAnsi="Arial" w:cs="Arial"/>
          <w:b/>
          <w:bCs/>
        </w:rPr>
        <w:t>dure</w:t>
      </w:r>
    </w:p>
    <w:p w14:paraId="77CE8D95" w14:textId="77777777" w:rsidR="00835FF0" w:rsidRPr="00835FF0" w:rsidRDefault="00835FF0" w:rsidP="00DD503E">
      <w:pPr>
        <w:ind w:left="100" w:right="-20"/>
        <w:jc w:val="both"/>
        <w:rPr>
          <w:rFonts w:ascii="Arial" w:eastAsia="Arial" w:hAnsi="Arial" w:cs="Arial"/>
        </w:rPr>
      </w:pPr>
    </w:p>
    <w:p w14:paraId="0D0F19FE" w14:textId="77777777" w:rsidR="00835FF0" w:rsidRPr="00900CFE" w:rsidRDefault="00835FF0" w:rsidP="00DD503E">
      <w:pPr>
        <w:pStyle w:val="ListParagraph"/>
        <w:widowControl w:val="0"/>
        <w:numPr>
          <w:ilvl w:val="0"/>
          <w:numId w:val="3"/>
        </w:numPr>
        <w:ind w:right="234"/>
        <w:jc w:val="both"/>
        <w:rPr>
          <w:rFonts w:ascii="Arial" w:eastAsia="Arial" w:hAnsi="Arial" w:cs="Arial"/>
        </w:rPr>
      </w:pPr>
      <w:r w:rsidRPr="00900CFE">
        <w:rPr>
          <w:rFonts w:ascii="Arial" w:eastAsia="Arial" w:hAnsi="Arial" w:cs="Arial"/>
        </w:rPr>
        <w:t xml:space="preserve">A </w:t>
      </w:r>
      <w:r w:rsidRPr="00900CFE">
        <w:rPr>
          <w:rFonts w:ascii="Arial" w:eastAsia="Arial" w:hAnsi="Arial" w:cs="Arial"/>
          <w:spacing w:val="1"/>
        </w:rPr>
        <w:t>po</w:t>
      </w:r>
      <w:r w:rsidRPr="00900CFE">
        <w:rPr>
          <w:rFonts w:ascii="Arial" w:eastAsia="Arial" w:hAnsi="Arial" w:cs="Arial"/>
        </w:rPr>
        <w:t>st</w:t>
      </w:r>
      <w:r w:rsidRPr="00900CFE">
        <w:rPr>
          <w:rFonts w:ascii="Arial" w:eastAsia="Arial" w:hAnsi="Arial" w:cs="Arial"/>
          <w:spacing w:val="-2"/>
        </w:rPr>
        <w:t xml:space="preserve"> </w:t>
      </w:r>
      <w:r w:rsidRPr="00900CFE">
        <w:rPr>
          <w:rFonts w:ascii="Arial" w:eastAsia="Arial" w:hAnsi="Arial" w:cs="Arial"/>
          <w:spacing w:val="1"/>
        </w:rPr>
        <w:t>ho</w:t>
      </w:r>
      <w:r w:rsidRPr="00900CFE">
        <w:rPr>
          <w:rFonts w:ascii="Arial" w:eastAsia="Arial" w:hAnsi="Arial" w:cs="Arial"/>
          <w:spacing w:val="-3"/>
        </w:rPr>
        <w:t>l</w:t>
      </w:r>
      <w:r w:rsidRPr="00900CFE">
        <w:rPr>
          <w:rFonts w:ascii="Arial" w:eastAsia="Arial" w:hAnsi="Arial" w:cs="Arial"/>
          <w:spacing w:val="1"/>
        </w:rPr>
        <w:t>de</w:t>
      </w:r>
      <w:r w:rsidRPr="00900CFE">
        <w:rPr>
          <w:rFonts w:ascii="Arial" w:eastAsia="Arial" w:hAnsi="Arial" w:cs="Arial"/>
        </w:rPr>
        <w:t xml:space="preserve">r </w:t>
      </w:r>
      <w:r w:rsidRPr="00900CFE">
        <w:rPr>
          <w:rFonts w:ascii="Arial" w:eastAsia="Arial" w:hAnsi="Arial" w:cs="Arial"/>
          <w:spacing w:val="-3"/>
        </w:rPr>
        <w:t>w</w:t>
      </w:r>
      <w:r w:rsidRPr="00900CFE">
        <w:rPr>
          <w:rFonts w:ascii="Arial" w:eastAsia="Arial" w:hAnsi="Arial" w:cs="Arial"/>
          <w:spacing w:val="1"/>
        </w:rPr>
        <w:t>h</w:t>
      </w:r>
      <w:r w:rsidRPr="00900CFE">
        <w:rPr>
          <w:rFonts w:ascii="Arial" w:eastAsia="Arial" w:hAnsi="Arial" w:cs="Arial"/>
        </w:rPr>
        <w:t>o</w:t>
      </w:r>
      <w:r w:rsidRPr="00900CFE">
        <w:rPr>
          <w:rFonts w:ascii="Arial" w:eastAsia="Arial" w:hAnsi="Arial" w:cs="Arial"/>
          <w:spacing w:val="1"/>
        </w:rPr>
        <w:t xml:space="preserve"> </w:t>
      </w:r>
      <w:r w:rsidRPr="00900CFE">
        <w:rPr>
          <w:rFonts w:ascii="Arial" w:eastAsia="Arial" w:hAnsi="Arial" w:cs="Arial"/>
          <w:spacing w:val="-2"/>
        </w:rPr>
        <w:t>w</w:t>
      </w:r>
      <w:r w:rsidRPr="00900CFE">
        <w:rPr>
          <w:rFonts w:ascii="Arial" w:eastAsia="Arial" w:hAnsi="Arial" w:cs="Arial"/>
        </w:rPr>
        <w:t>i</w:t>
      </w:r>
      <w:r w:rsidRPr="00900CFE">
        <w:rPr>
          <w:rFonts w:ascii="Arial" w:eastAsia="Arial" w:hAnsi="Arial" w:cs="Arial"/>
          <w:spacing w:val="2"/>
        </w:rPr>
        <w:t>s</w:t>
      </w:r>
      <w:r w:rsidRPr="00900CFE">
        <w:rPr>
          <w:rFonts w:ascii="Arial" w:eastAsia="Arial" w:hAnsi="Arial" w:cs="Arial"/>
          <w:spacing w:val="1"/>
        </w:rPr>
        <w:t>he</w:t>
      </w:r>
      <w:r w:rsidRPr="00900CFE">
        <w:rPr>
          <w:rFonts w:ascii="Arial" w:eastAsia="Arial" w:hAnsi="Arial" w:cs="Arial"/>
        </w:rPr>
        <w:t xml:space="preserve">s </w:t>
      </w:r>
      <w:r w:rsidRPr="00900CFE">
        <w:rPr>
          <w:rFonts w:ascii="Arial" w:eastAsia="Arial" w:hAnsi="Arial" w:cs="Arial"/>
          <w:spacing w:val="-1"/>
        </w:rPr>
        <w:t>t</w:t>
      </w:r>
      <w:r w:rsidRPr="00900CFE">
        <w:rPr>
          <w:rFonts w:ascii="Arial" w:eastAsia="Arial" w:hAnsi="Arial" w:cs="Arial"/>
        </w:rPr>
        <w:t>o</w:t>
      </w:r>
      <w:r w:rsidRPr="00900CFE">
        <w:rPr>
          <w:rFonts w:ascii="Arial" w:eastAsia="Arial" w:hAnsi="Arial" w:cs="Arial"/>
          <w:spacing w:val="1"/>
        </w:rPr>
        <w:t xml:space="preserve"> </w:t>
      </w:r>
      <w:r w:rsidRPr="00900CFE">
        <w:rPr>
          <w:rFonts w:ascii="Arial" w:eastAsia="Arial" w:hAnsi="Arial" w:cs="Arial"/>
        </w:rPr>
        <w:t>re</w:t>
      </w:r>
      <w:r w:rsidRPr="00900CFE">
        <w:rPr>
          <w:rFonts w:ascii="Arial" w:eastAsia="Arial" w:hAnsi="Arial" w:cs="Arial"/>
          <w:spacing w:val="-1"/>
        </w:rPr>
        <w:t>q</w:t>
      </w:r>
      <w:r w:rsidRPr="00900CFE">
        <w:rPr>
          <w:rFonts w:ascii="Arial" w:eastAsia="Arial" w:hAnsi="Arial" w:cs="Arial"/>
          <w:spacing w:val="1"/>
        </w:rPr>
        <w:t>ue</w:t>
      </w:r>
      <w:r w:rsidRPr="00900CFE">
        <w:rPr>
          <w:rFonts w:ascii="Arial" w:eastAsia="Arial" w:hAnsi="Arial" w:cs="Arial"/>
        </w:rPr>
        <w:t>st</w:t>
      </w:r>
      <w:r w:rsidRPr="00900CFE">
        <w:rPr>
          <w:rFonts w:ascii="Arial" w:eastAsia="Arial" w:hAnsi="Arial" w:cs="Arial"/>
          <w:spacing w:val="1"/>
        </w:rPr>
        <w:t xml:space="preserve"> </w:t>
      </w:r>
      <w:r w:rsidRPr="00900CFE">
        <w:rPr>
          <w:rFonts w:ascii="Arial" w:eastAsia="Arial" w:hAnsi="Arial" w:cs="Arial"/>
        </w:rPr>
        <w:t>a</w:t>
      </w:r>
      <w:r w:rsidRPr="00900CFE">
        <w:rPr>
          <w:rFonts w:ascii="Arial" w:eastAsia="Arial" w:hAnsi="Arial" w:cs="Arial"/>
          <w:spacing w:val="1"/>
        </w:rPr>
        <w:t xml:space="preserve"> </w:t>
      </w:r>
      <w:r w:rsidRPr="00900CFE">
        <w:rPr>
          <w:rFonts w:ascii="Arial" w:eastAsia="Arial" w:hAnsi="Arial" w:cs="Arial"/>
          <w:spacing w:val="-1"/>
        </w:rPr>
        <w:t>r</w:t>
      </w:r>
      <w:r w:rsidRPr="00900CFE">
        <w:rPr>
          <w:rFonts w:ascii="Arial" w:eastAsia="Arial" w:hAnsi="Arial" w:cs="Arial"/>
          <w:spacing w:val="1"/>
        </w:rPr>
        <w:t>e</w:t>
      </w:r>
      <w:r w:rsidRPr="00900CFE">
        <w:rPr>
          <w:rFonts w:ascii="Arial" w:eastAsia="Arial" w:hAnsi="Arial" w:cs="Arial"/>
          <w:spacing w:val="-1"/>
        </w:rPr>
        <w:t>-</w:t>
      </w:r>
      <w:r w:rsidRPr="00900CFE">
        <w:rPr>
          <w:rFonts w:ascii="Arial" w:eastAsia="Arial" w:hAnsi="Arial" w:cs="Arial"/>
          <w:spacing w:val="1"/>
        </w:rPr>
        <w:t>e</w:t>
      </w:r>
      <w:r w:rsidRPr="00900CFE">
        <w:rPr>
          <w:rFonts w:ascii="Arial" w:eastAsia="Arial" w:hAnsi="Arial" w:cs="Arial"/>
          <w:spacing w:val="-2"/>
        </w:rPr>
        <w:t>v</w:t>
      </w:r>
      <w:r w:rsidRPr="00900CFE">
        <w:rPr>
          <w:rFonts w:ascii="Arial" w:eastAsia="Arial" w:hAnsi="Arial" w:cs="Arial"/>
          <w:spacing w:val="1"/>
        </w:rPr>
        <w:t>a</w:t>
      </w:r>
      <w:r w:rsidRPr="00900CFE">
        <w:rPr>
          <w:rFonts w:ascii="Arial" w:eastAsia="Arial" w:hAnsi="Arial" w:cs="Arial"/>
        </w:rPr>
        <w:t>lu</w:t>
      </w:r>
      <w:r w:rsidRPr="00900CFE">
        <w:rPr>
          <w:rFonts w:ascii="Arial" w:eastAsia="Arial" w:hAnsi="Arial" w:cs="Arial"/>
          <w:spacing w:val="1"/>
        </w:rPr>
        <w:t>a</w:t>
      </w:r>
      <w:r w:rsidRPr="00900CFE">
        <w:rPr>
          <w:rFonts w:ascii="Arial" w:eastAsia="Arial" w:hAnsi="Arial" w:cs="Arial"/>
        </w:rPr>
        <w:t>ti</w:t>
      </w:r>
      <w:r w:rsidRPr="00900CFE">
        <w:rPr>
          <w:rFonts w:ascii="Arial" w:eastAsia="Arial" w:hAnsi="Arial" w:cs="Arial"/>
          <w:spacing w:val="-1"/>
        </w:rPr>
        <w:t>o</w:t>
      </w:r>
      <w:r w:rsidRPr="00900CFE">
        <w:rPr>
          <w:rFonts w:ascii="Arial" w:eastAsia="Arial" w:hAnsi="Arial" w:cs="Arial"/>
        </w:rPr>
        <w:t>n</w:t>
      </w:r>
      <w:r w:rsidRPr="00900CFE">
        <w:rPr>
          <w:rFonts w:ascii="Arial" w:eastAsia="Arial" w:hAnsi="Arial" w:cs="Arial"/>
          <w:spacing w:val="2"/>
        </w:rPr>
        <w:t xml:space="preserve"> </w:t>
      </w:r>
      <w:r w:rsidRPr="00900CFE">
        <w:rPr>
          <w:rFonts w:ascii="Arial" w:eastAsia="Arial" w:hAnsi="Arial" w:cs="Arial"/>
          <w:spacing w:val="-1"/>
        </w:rPr>
        <w:t>o</w:t>
      </w:r>
      <w:r w:rsidRPr="00900CFE">
        <w:rPr>
          <w:rFonts w:ascii="Arial" w:eastAsia="Arial" w:hAnsi="Arial" w:cs="Arial"/>
        </w:rPr>
        <w:t>f</w:t>
      </w:r>
      <w:r w:rsidRPr="00900CFE">
        <w:rPr>
          <w:rFonts w:ascii="Arial" w:eastAsia="Arial" w:hAnsi="Arial" w:cs="Arial"/>
          <w:spacing w:val="1"/>
        </w:rPr>
        <w:t xml:space="preserve"> </w:t>
      </w:r>
      <w:r w:rsidRPr="00900CFE">
        <w:rPr>
          <w:rFonts w:ascii="Arial" w:eastAsia="Arial" w:hAnsi="Arial" w:cs="Arial"/>
        </w:rPr>
        <w:t>t</w:t>
      </w:r>
      <w:r w:rsidRPr="00900CFE">
        <w:rPr>
          <w:rFonts w:ascii="Arial" w:eastAsia="Arial" w:hAnsi="Arial" w:cs="Arial"/>
          <w:spacing w:val="1"/>
        </w:rPr>
        <w:t>he</w:t>
      </w:r>
      <w:r w:rsidRPr="00900CFE">
        <w:rPr>
          <w:rFonts w:ascii="Arial" w:eastAsia="Arial" w:hAnsi="Arial" w:cs="Arial"/>
        </w:rPr>
        <w:t>ir</w:t>
      </w:r>
      <w:r w:rsidRPr="00900CFE">
        <w:rPr>
          <w:rFonts w:ascii="Arial" w:eastAsia="Arial" w:hAnsi="Arial" w:cs="Arial"/>
          <w:spacing w:val="-1"/>
        </w:rPr>
        <w:t xml:space="preserve"> p</w:t>
      </w:r>
      <w:r w:rsidRPr="00900CFE">
        <w:rPr>
          <w:rFonts w:ascii="Arial" w:eastAsia="Arial" w:hAnsi="Arial" w:cs="Arial"/>
          <w:spacing w:val="1"/>
        </w:rPr>
        <w:t>o</w:t>
      </w:r>
      <w:r w:rsidRPr="00900CFE">
        <w:rPr>
          <w:rFonts w:ascii="Arial" w:eastAsia="Arial" w:hAnsi="Arial" w:cs="Arial"/>
        </w:rPr>
        <w:t>st</w:t>
      </w:r>
      <w:r w:rsidRPr="00900CFE">
        <w:rPr>
          <w:rFonts w:ascii="Arial" w:eastAsia="Arial" w:hAnsi="Arial" w:cs="Arial"/>
          <w:spacing w:val="-1"/>
        </w:rPr>
        <w:t xml:space="preserve"> d</w:t>
      </w:r>
      <w:r w:rsidRPr="00900CFE">
        <w:rPr>
          <w:rFonts w:ascii="Arial" w:eastAsia="Arial" w:hAnsi="Arial" w:cs="Arial"/>
          <w:spacing w:val="1"/>
        </w:rPr>
        <w:t>u</w:t>
      </w:r>
      <w:r w:rsidRPr="00900CFE">
        <w:rPr>
          <w:rFonts w:ascii="Arial" w:eastAsia="Arial" w:hAnsi="Arial" w:cs="Arial"/>
        </w:rPr>
        <w:t>e</w:t>
      </w:r>
      <w:r w:rsidRPr="00900CFE">
        <w:rPr>
          <w:rFonts w:ascii="Arial" w:eastAsia="Arial" w:hAnsi="Arial" w:cs="Arial"/>
          <w:spacing w:val="1"/>
        </w:rPr>
        <w:t xml:space="preserve"> </w:t>
      </w:r>
      <w:r w:rsidRPr="00900CFE">
        <w:rPr>
          <w:rFonts w:ascii="Arial" w:eastAsia="Arial" w:hAnsi="Arial" w:cs="Arial"/>
          <w:spacing w:val="-1"/>
        </w:rPr>
        <w:t>t</w:t>
      </w:r>
      <w:r w:rsidRPr="00900CFE">
        <w:rPr>
          <w:rFonts w:ascii="Arial" w:eastAsia="Arial" w:hAnsi="Arial" w:cs="Arial"/>
        </w:rPr>
        <w:t>o a</w:t>
      </w:r>
      <w:r w:rsidRPr="00900CFE">
        <w:rPr>
          <w:rFonts w:ascii="Arial" w:eastAsia="Arial" w:hAnsi="Arial" w:cs="Arial"/>
          <w:spacing w:val="1"/>
        </w:rPr>
        <w:t xml:space="preserve"> </w:t>
      </w:r>
      <w:r w:rsidRPr="00AA3FF8">
        <w:rPr>
          <w:rFonts w:ascii="Arial" w:eastAsia="Arial" w:hAnsi="Arial" w:cs="Arial"/>
          <w:b/>
          <w:bCs/>
        </w:rPr>
        <w:t>s</w:t>
      </w:r>
      <w:r w:rsidRPr="00AA3FF8">
        <w:rPr>
          <w:rFonts w:ascii="Arial" w:eastAsia="Arial" w:hAnsi="Arial" w:cs="Arial"/>
          <w:b/>
          <w:bCs/>
          <w:spacing w:val="1"/>
        </w:rPr>
        <w:t>ub</w:t>
      </w:r>
      <w:r w:rsidRPr="00AA3FF8">
        <w:rPr>
          <w:rFonts w:ascii="Arial" w:eastAsia="Arial" w:hAnsi="Arial" w:cs="Arial"/>
          <w:b/>
          <w:bCs/>
          <w:spacing w:val="-2"/>
        </w:rPr>
        <w:t>s</w:t>
      </w:r>
      <w:r w:rsidRPr="00AA3FF8">
        <w:rPr>
          <w:rFonts w:ascii="Arial" w:eastAsia="Arial" w:hAnsi="Arial" w:cs="Arial"/>
          <w:b/>
          <w:bCs/>
        </w:rPr>
        <w:t>t</w:t>
      </w:r>
      <w:r w:rsidRPr="00AA3FF8">
        <w:rPr>
          <w:rFonts w:ascii="Arial" w:eastAsia="Arial" w:hAnsi="Arial" w:cs="Arial"/>
          <w:b/>
          <w:bCs/>
          <w:spacing w:val="1"/>
        </w:rPr>
        <w:t>a</w:t>
      </w:r>
      <w:r w:rsidRPr="00AA3FF8">
        <w:rPr>
          <w:rFonts w:ascii="Arial" w:eastAsia="Arial" w:hAnsi="Arial" w:cs="Arial"/>
          <w:b/>
          <w:bCs/>
          <w:spacing w:val="-1"/>
        </w:rPr>
        <w:t>n</w:t>
      </w:r>
      <w:r w:rsidRPr="00AA3FF8">
        <w:rPr>
          <w:rFonts w:ascii="Arial" w:eastAsia="Arial" w:hAnsi="Arial" w:cs="Arial"/>
          <w:b/>
          <w:bCs/>
        </w:rPr>
        <w:t>ti</w:t>
      </w:r>
      <w:r w:rsidRPr="00AA3FF8">
        <w:rPr>
          <w:rFonts w:ascii="Arial" w:eastAsia="Arial" w:hAnsi="Arial" w:cs="Arial"/>
          <w:b/>
          <w:bCs/>
          <w:spacing w:val="1"/>
        </w:rPr>
        <w:t>a</w:t>
      </w:r>
      <w:r w:rsidRPr="00AA3FF8">
        <w:rPr>
          <w:rFonts w:ascii="Arial" w:eastAsia="Arial" w:hAnsi="Arial" w:cs="Arial"/>
          <w:b/>
          <w:bCs/>
        </w:rPr>
        <w:t>l</w:t>
      </w:r>
      <w:r w:rsidRPr="00AA3FF8">
        <w:rPr>
          <w:rFonts w:ascii="Arial" w:eastAsia="Arial" w:hAnsi="Arial" w:cs="Arial"/>
          <w:b/>
          <w:bCs/>
          <w:spacing w:val="2"/>
        </w:rPr>
        <w:t xml:space="preserve"> </w:t>
      </w:r>
      <w:r w:rsidRPr="00AA3FF8">
        <w:rPr>
          <w:rFonts w:ascii="Arial" w:eastAsia="Arial" w:hAnsi="Arial" w:cs="Arial"/>
          <w:b/>
          <w:bCs/>
          <w:spacing w:val="1"/>
        </w:rPr>
        <w:t>and</w:t>
      </w:r>
      <w:r w:rsidRPr="00AA3FF8">
        <w:rPr>
          <w:rFonts w:ascii="Arial" w:eastAsia="Arial" w:hAnsi="Arial" w:cs="Arial"/>
          <w:b/>
          <w:bCs/>
        </w:rPr>
        <w:t xml:space="preserve"> </w:t>
      </w:r>
      <w:proofErr w:type="gramStart"/>
      <w:r w:rsidRPr="00AA3FF8">
        <w:rPr>
          <w:rFonts w:ascii="Arial" w:eastAsia="Arial" w:hAnsi="Arial" w:cs="Arial"/>
          <w:b/>
          <w:bCs/>
        </w:rPr>
        <w:t>si</w:t>
      </w:r>
      <w:r w:rsidRPr="00AA3FF8">
        <w:rPr>
          <w:rFonts w:ascii="Arial" w:eastAsia="Arial" w:hAnsi="Arial" w:cs="Arial"/>
          <w:b/>
          <w:bCs/>
          <w:spacing w:val="-2"/>
        </w:rPr>
        <w:t>g</w:t>
      </w:r>
      <w:r w:rsidRPr="00AA3FF8">
        <w:rPr>
          <w:rFonts w:ascii="Arial" w:eastAsia="Arial" w:hAnsi="Arial" w:cs="Arial"/>
          <w:b/>
          <w:bCs/>
          <w:spacing w:val="1"/>
        </w:rPr>
        <w:t>n</w:t>
      </w:r>
      <w:r w:rsidRPr="00AA3FF8">
        <w:rPr>
          <w:rFonts w:ascii="Arial" w:eastAsia="Arial" w:hAnsi="Arial" w:cs="Arial"/>
          <w:b/>
          <w:bCs/>
          <w:spacing w:val="-3"/>
        </w:rPr>
        <w:t>i</w:t>
      </w:r>
      <w:r w:rsidRPr="00AA3FF8">
        <w:rPr>
          <w:rFonts w:ascii="Arial" w:eastAsia="Arial" w:hAnsi="Arial" w:cs="Arial"/>
          <w:b/>
          <w:bCs/>
        </w:rPr>
        <w:t>fic</w:t>
      </w:r>
      <w:r w:rsidRPr="00AA3FF8">
        <w:rPr>
          <w:rFonts w:ascii="Arial" w:eastAsia="Arial" w:hAnsi="Arial" w:cs="Arial"/>
          <w:b/>
          <w:bCs/>
          <w:spacing w:val="1"/>
        </w:rPr>
        <w:t>an</w:t>
      </w:r>
      <w:r w:rsidRPr="00AA3FF8">
        <w:rPr>
          <w:rFonts w:ascii="Arial" w:eastAsia="Arial" w:hAnsi="Arial" w:cs="Arial"/>
          <w:b/>
          <w:bCs/>
        </w:rPr>
        <w:t>t</w:t>
      </w:r>
      <w:r w:rsidRPr="00AA3FF8">
        <w:rPr>
          <w:rFonts w:ascii="Arial" w:eastAsia="Arial" w:hAnsi="Arial" w:cs="Arial"/>
        </w:rPr>
        <w:t xml:space="preserve"> </w:t>
      </w:r>
      <w:r w:rsidRPr="00AA3FF8">
        <w:rPr>
          <w:rFonts w:ascii="Arial" w:eastAsia="Arial" w:hAnsi="Arial" w:cs="Arial"/>
          <w:spacing w:val="-63"/>
        </w:rPr>
        <w:t xml:space="preserve"> </w:t>
      </w:r>
      <w:r w:rsidRPr="00AA3FF8">
        <w:rPr>
          <w:rFonts w:ascii="Arial" w:eastAsia="Arial" w:hAnsi="Arial" w:cs="Arial"/>
        </w:rPr>
        <w:t>c</w:t>
      </w:r>
      <w:r w:rsidRPr="00AA3FF8">
        <w:rPr>
          <w:rFonts w:ascii="Arial" w:eastAsia="Arial" w:hAnsi="Arial" w:cs="Arial"/>
          <w:spacing w:val="-1"/>
        </w:rPr>
        <w:t>h</w:t>
      </w:r>
      <w:r w:rsidRPr="00AA3FF8">
        <w:rPr>
          <w:rFonts w:ascii="Arial" w:eastAsia="Arial" w:hAnsi="Arial" w:cs="Arial"/>
          <w:spacing w:val="1"/>
        </w:rPr>
        <w:t>an</w:t>
      </w:r>
      <w:r w:rsidRPr="00AA3FF8">
        <w:rPr>
          <w:rFonts w:ascii="Arial" w:eastAsia="Arial" w:hAnsi="Arial" w:cs="Arial"/>
          <w:spacing w:val="-1"/>
        </w:rPr>
        <w:t>g</w:t>
      </w:r>
      <w:r w:rsidRPr="00AA3FF8">
        <w:rPr>
          <w:rFonts w:ascii="Arial" w:eastAsia="Arial" w:hAnsi="Arial" w:cs="Arial"/>
        </w:rPr>
        <w:t>e</w:t>
      </w:r>
      <w:proofErr w:type="gramEnd"/>
      <w:r w:rsidRPr="00900CFE">
        <w:rPr>
          <w:rFonts w:ascii="Arial" w:eastAsia="Arial" w:hAnsi="Arial" w:cs="Arial"/>
          <w:spacing w:val="1"/>
        </w:rPr>
        <w:t xml:space="preserve"> </w:t>
      </w:r>
      <w:r w:rsidRPr="00900CFE">
        <w:rPr>
          <w:rFonts w:ascii="Arial" w:eastAsia="Arial" w:hAnsi="Arial" w:cs="Arial"/>
          <w:spacing w:val="-1"/>
        </w:rPr>
        <w:t>t</w:t>
      </w:r>
      <w:r w:rsidRPr="00900CFE">
        <w:rPr>
          <w:rFonts w:ascii="Arial" w:eastAsia="Arial" w:hAnsi="Arial" w:cs="Arial"/>
        </w:rPr>
        <w:t>o</w:t>
      </w:r>
      <w:r w:rsidRPr="00900CFE">
        <w:rPr>
          <w:rFonts w:ascii="Arial" w:eastAsia="Arial" w:hAnsi="Arial" w:cs="Arial"/>
          <w:spacing w:val="1"/>
        </w:rPr>
        <w:t xml:space="preserve"> t</w:t>
      </w:r>
      <w:r w:rsidRPr="00900CFE">
        <w:rPr>
          <w:rFonts w:ascii="Arial" w:eastAsia="Arial" w:hAnsi="Arial" w:cs="Arial"/>
          <w:spacing w:val="-1"/>
        </w:rPr>
        <w:t>h</w:t>
      </w:r>
      <w:r w:rsidRPr="00900CFE">
        <w:rPr>
          <w:rFonts w:ascii="Arial" w:eastAsia="Arial" w:hAnsi="Arial" w:cs="Arial"/>
          <w:spacing w:val="1"/>
        </w:rPr>
        <w:t>e</w:t>
      </w:r>
      <w:r w:rsidRPr="00900CFE">
        <w:rPr>
          <w:rFonts w:ascii="Arial" w:eastAsia="Arial" w:hAnsi="Arial" w:cs="Arial"/>
        </w:rPr>
        <w:t>ir</w:t>
      </w:r>
      <w:r w:rsidRPr="00900CFE">
        <w:rPr>
          <w:rFonts w:ascii="Arial" w:eastAsia="Arial" w:hAnsi="Arial" w:cs="Arial"/>
          <w:spacing w:val="-1"/>
        </w:rPr>
        <w:t xml:space="preserve"> d</w:t>
      </w:r>
      <w:r w:rsidRPr="00900CFE">
        <w:rPr>
          <w:rFonts w:ascii="Arial" w:eastAsia="Arial" w:hAnsi="Arial" w:cs="Arial"/>
          <w:spacing w:val="1"/>
        </w:rPr>
        <w:t>u</w:t>
      </w:r>
      <w:r w:rsidRPr="00900CFE">
        <w:rPr>
          <w:rFonts w:ascii="Arial" w:eastAsia="Arial" w:hAnsi="Arial" w:cs="Arial"/>
        </w:rPr>
        <w:t>ti</w:t>
      </w:r>
      <w:r w:rsidRPr="00900CFE">
        <w:rPr>
          <w:rFonts w:ascii="Arial" w:eastAsia="Arial" w:hAnsi="Arial" w:cs="Arial"/>
          <w:spacing w:val="1"/>
        </w:rPr>
        <w:t>e</w:t>
      </w:r>
      <w:r w:rsidRPr="00900CFE">
        <w:rPr>
          <w:rFonts w:ascii="Arial" w:eastAsia="Arial" w:hAnsi="Arial" w:cs="Arial"/>
        </w:rPr>
        <w:t xml:space="preserve">s </w:t>
      </w:r>
      <w:r w:rsidRPr="00900CFE">
        <w:rPr>
          <w:rFonts w:ascii="Arial" w:eastAsia="Arial" w:hAnsi="Arial" w:cs="Arial"/>
          <w:spacing w:val="-1"/>
        </w:rPr>
        <w:t>a</w:t>
      </w:r>
      <w:r w:rsidRPr="00900CFE">
        <w:rPr>
          <w:rFonts w:ascii="Arial" w:eastAsia="Arial" w:hAnsi="Arial" w:cs="Arial"/>
          <w:spacing w:val="1"/>
        </w:rPr>
        <w:t>n</w:t>
      </w:r>
      <w:r w:rsidRPr="00900CFE">
        <w:rPr>
          <w:rFonts w:ascii="Arial" w:eastAsia="Arial" w:hAnsi="Arial" w:cs="Arial"/>
        </w:rPr>
        <w:t>d</w:t>
      </w:r>
      <w:r w:rsidRPr="00900CFE">
        <w:rPr>
          <w:rFonts w:ascii="Arial" w:eastAsia="Arial" w:hAnsi="Arial" w:cs="Arial"/>
          <w:spacing w:val="1"/>
        </w:rPr>
        <w:t xml:space="preserve"> </w:t>
      </w:r>
      <w:r w:rsidRPr="00900CFE">
        <w:rPr>
          <w:rFonts w:ascii="Arial" w:eastAsia="Arial" w:hAnsi="Arial" w:cs="Arial"/>
        </w:rPr>
        <w:t>re</w:t>
      </w:r>
      <w:r w:rsidRPr="00900CFE">
        <w:rPr>
          <w:rFonts w:ascii="Arial" w:eastAsia="Arial" w:hAnsi="Arial" w:cs="Arial"/>
          <w:spacing w:val="-2"/>
        </w:rPr>
        <w:t>s</w:t>
      </w:r>
      <w:r w:rsidRPr="00900CFE">
        <w:rPr>
          <w:rFonts w:ascii="Arial" w:eastAsia="Arial" w:hAnsi="Arial" w:cs="Arial"/>
          <w:spacing w:val="1"/>
        </w:rPr>
        <w:t>p</w:t>
      </w:r>
      <w:r w:rsidRPr="00900CFE">
        <w:rPr>
          <w:rFonts w:ascii="Arial" w:eastAsia="Arial" w:hAnsi="Arial" w:cs="Arial"/>
          <w:spacing w:val="-1"/>
        </w:rPr>
        <w:t>o</w:t>
      </w:r>
      <w:r w:rsidRPr="00900CFE">
        <w:rPr>
          <w:rFonts w:ascii="Arial" w:eastAsia="Arial" w:hAnsi="Arial" w:cs="Arial"/>
          <w:spacing w:val="1"/>
        </w:rPr>
        <w:t>n</w:t>
      </w:r>
      <w:r w:rsidRPr="00900CFE">
        <w:rPr>
          <w:rFonts w:ascii="Arial" w:eastAsia="Arial" w:hAnsi="Arial" w:cs="Arial"/>
        </w:rPr>
        <w:t>sibil</w:t>
      </w:r>
      <w:r w:rsidRPr="00900CFE">
        <w:rPr>
          <w:rFonts w:ascii="Arial" w:eastAsia="Arial" w:hAnsi="Arial" w:cs="Arial"/>
          <w:spacing w:val="-1"/>
        </w:rPr>
        <w:t>i</w:t>
      </w:r>
      <w:r w:rsidRPr="00900CFE">
        <w:rPr>
          <w:rFonts w:ascii="Arial" w:eastAsia="Arial" w:hAnsi="Arial" w:cs="Arial"/>
        </w:rPr>
        <w:t>ti</w:t>
      </w:r>
      <w:r w:rsidRPr="00900CFE">
        <w:rPr>
          <w:rFonts w:ascii="Arial" w:eastAsia="Arial" w:hAnsi="Arial" w:cs="Arial"/>
          <w:spacing w:val="1"/>
        </w:rPr>
        <w:t>e</w:t>
      </w:r>
      <w:r w:rsidRPr="00900CFE">
        <w:rPr>
          <w:rFonts w:ascii="Arial" w:eastAsia="Arial" w:hAnsi="Arial" w:cs="Arial"/>
        </w:rPr>
        <w:t>s s</w:t>
      </w:r>
      <w:r w:rsidRPr="00900CFE">
        <w:rPr>
          <w:rFonts w:ascii="Arial" w:eastAsia="Arial" w:hAnsi="Arial" w:cs="Arial"/>
          <w:spacing w:val="1"/>
        </w:rPr>
        <w:t>hou</w:t>
      </w:r>
      <w:r w:rsidRPr="00900CFE">
        <w:rPr>
          <w:rFonts w:ascii="Arial" w:eastAsia="Arial" w:hAnsi="Arial" w:cs="Arial"/>
        </w:rPr>
        <w:t>ld</w:t>
      </w:r>
      <w:r w:rsidRPr="00900CFE">
        <w:rPr>
          <w:rFonts w:ascii="Arial" w:eastAsia="Arial" w:hAnsi="Arial" w:cs="Arial"/>
          <w:spacing w:val="-4"/>
        </w:rPr>
        <w:t xml:space="preserve"> </w:t>
      </w:r>
      <w:r w:rsidRPr="00900CFE">
        <w:rPr>
          <w:rFonts w:ascii="Arial" w:eastAsia="Arial" w:hAnsi="Arial" w:cs="Arial"/>
          <w:spacing w:val="3"/>
        </w:rPr>
        <w:t>f</w:t>
      </w:r>
      <w:r w:rsidRPr="00900CFE">
        <w:rPr>
          <w:rFonts w:ascii="Arial" w:eastAsia="Arial" w:hAnsi="Arial" w:cs="Arial"/>
        </w:rPr>
        <w:t>i</w:t>
      </w:r>
      <w:r w:rsidRPr="00900CFE">
        <w:rPr>
          <w:rFonts w:ascii="Arial" w:eastAsia="Arial" w:hAnsi="Arial" w:cs="Arial"/>
          <w:spacing w:val="-1"/>
        </w:rPr>
        <w:t>r</w:t>
      </w:r>
      <w:r w:rsidRPr="00900CFE">
        <w:rPr>
          <w:rFonts w:ascii="Arial" w:eastAsia="Arial" w:hAnsi="Arial" w:cs="Arial"/>
        </w:rPr>
        <w:t>stly</w:t>
      </w:r>
      <w:r w:rsidRPr="00900CFE">
        <w:rPr>
          <w:rFonts w:ascii="Arial" w:eastAsia="Arial" w:hAnsi="Arial" w:cs="Arial"/>
          <w:spacing w:val="-2"/>
        </w:rPr>
        <w:t xml:space="preserve"> </w:t>
      </w:r>
      <w:r w:rsidRPr="00900CFE">
        <w:rPr>
          <w:rFonts w:ascii="Arial" w:eastAsia="Arial" w:hAnsi="Arial" w:cs="Arial"/>
          <w:spacing w:val="1"/>
        </w:rPr>
        <w:t>a</w:t>
      </w:r>
      <w:r w:rsidRPr="00900CFE">
        <w:rPr>
          <w:rFonts w:ascii="Arial" w:eastAsia="Arial" w:hAnsi="Arial" w:cs="Arial"/>
          <w:spacing w:val="-1"/>
        </w:rPr>
        <w:t>g</w:t>
      </w:r>
      <w:r w:rsidRPr="00900CFE">
        <w:rPr>
          <w:rFonts w:ascii="Arial" w:eastAsia="Arial" w:hAnsi="Arial" w:cs="Arial"/>
        </w:rPr>
        <w:t>ree</w:t>
      </w:r>
      <w:r w:rsidRPr="00900CFE">
        <w:rPr>
          <w:rFonts w:ascii="Arial" w:eastAsia="Arial" w:hAnsi="Arial" w:cs="Arial"/>
          <w:spacing w:val="1"/>
        </w:rPr>
        <w:t xml:space="preserve"> a</w:t>
      </w:r>
      <w:r w:rsidRPr="00900CFE">
        <w:rPr>
          <w:rFonts w:ascii="Arial" w:eastAsia="Arial" w:hAnsi="Arial" w:cs="Arial"/>
        </w:rPr>
        <w:t>n</w:t>
      </w:r>
      <w:r w:rsidRPr="00900CFE">
        <w:rPr>
          <w:rFonts w:ascii="Arial" w:eastAsia="Arial" w:hAnsi="Arial" w:cs="Arial"/>
          <w:spacing w:val="-1"/>
        </w:rPr>
        <w:t xml:space="preserve"> </w:t>
      </w:r>
      <w:r w:rsidRPr="00900CFE">
        <w:rPr>
          <w:rFonts w:ascii="Arial" w:eastAsia="Arial" w:hAnsi="Arial" w:cs="Arial"/>
          <w:spacing w:val="1"/>
        </w:rPr>
        <w:t>up</w:t>
      </w:r>
      <w:r w:rsidRPr="00900CFE">
        <w:rPr>
          <w:rFonts w:ascii="Arial" w:eastAsia="Arial" w:hAnsi="Arial" w:cs="Arial"/>
          <w:spacing w:val="-1"/>
        </w:rPr>
        <w:t>d</w:t>
      </w:r>
      <w:r w:rsidRPr="00900CFE">
        <w:rPr>
          <w:rFonts w:ascii="Arial" w:eastAsia="Arial" w:hAnsi="Arial" w:cs="Arial"/>
          <w:spacing w:val="1"/>
        </w:rPr>
        <w:t>a</w:t>
      </w:r>
      <w:r w:rsidRPr="00900CFE">
        <w:rPr>
          <w:rFonts w:ascii="Arial" w:eastAsia="Arial" w:hAnsi="Arial" w:cs="Arial"/>
        </w:rPr>
        <w:t>t</w:t>
      </w:r>
      <w:r w:rsidRPr="00900CFE">
        <w:rPr>
          <w:rFonts w:ascii="Arial" w:eastAsia="Arial" w:hAnsi="Arial" w:cs="Arial"/>
          <w:spacing w:val="1"/>
        </w:rPr>
        <w:t>e</w:t>
      </w:r>
      <w:r w:rsidRPr="00900CFE">
        <w:rPr>
          <w:rFonts w:ascii="Arial" w:eastAsia="Arial" w:hAnsi="Arial" w:cs="Arial"/>
        </w:rPr>
        <w:t>d</w:t>
      </w:r>
      <w:r w:rsidRPr="00900CFE">
        <w:rPr>
          <w:rFonts w:ascii="Arial" w:eastAsia="Arial" w:hAnsi="Arial" w:cs="Arial"/>
          <w:spacing w:val="-1"/>
        </w:rPr>
        <w:t xml:space="preserve"> </w:t>
      </w:r>
      <w:r w:rsidRPr="00900CFE">
        <w:rPr>
          <w:rFonts w:ascii="Arial" w:eastAsia="Arial" w:hAnsi="Arial" w:cs="Arial"/>
        </w:rPr>
        <w:t>j</w:t>
      </w:r>
      <w:r w:rsidRPr="00900CFE">
        <w:rPr>
          <w:rFonts w:ascii="Arial" w:eastAsia="Arial" w:hAnsi="Arial" w:cs="Arial"/>
          <w:spacing w:val="1"/>
        </w:rPr>
        <w:t>o</w:t>
      </w:r>
      <w:r w:rsidRPr="00900CFE">
        <w:rPr>
          <w:rFonts w:ascii="Arial" w:eastAsia="Arial" w:hAnsi="Arial" w:cs="Arial"/>
        </w:rPr>
        <w:t>b</w:t>
      </w:r>
      <w:r w:rsidRPr="00900CFE">
        <w:rPr>
          <w:rFonts w:ascii="Arial" w:eastAsia="Arial" w:hAnsi="Arial" w:cs="Arial"/>
          <w:spacing w:val="-1"/>
        </w:rPr>
        <w:t xml:space="preserve"> </w:t>
      </w:r>
      <w:r w:rsidRPr="00900CFE">
        <w:rPr>
          <w:rFonts w:ascii="Arial" w:eastAsia="Arial" w:hAnsi="Arial" w:cs="Arial"/>
          <w:spacing w:val="1"/>
        </w:rPr>
        <w:t>de</w:t>
      </w:r>
      <w:r w:rsidRPr="00900CFE">
        <w:rPr>
          <w:rFonts w:ascii="Arial" w:eastAsia="Arial" w:hAnsi="Arial" w:cs="Arial"/>
        </w:rPr>
        <w:t>s</w:t>
      </w:r>
      <w:r w:rsidRPr="00900CFE">
        <w:rPr>
          <w:rFonts w:ascii="Arial" w:eastAsia="Arial" w:hAnsi="Arial" w:cs="Arial"/>
          <w:spacing w:val="5"/>
        </w:rPr>
        <w:t>c</w:t>
      </w:r>
      <w:r w:rsidRPr="00900CFE">
        <w:rPr>
          <w:rFonts w:ascii="Arial" w:eastAsia="Arial" w:hAnsi="Arial" w:cs="Arial"/>
          <w:spacing w:val="2"/>
        </w:rPr>
        <w:t>r</w:t>
      </w:r>
      <w:r w:rsidRPr="00900CFE">
        <w:rPr>
          <w:rFonts w:ascii="Arial" w:eastAsia="Arial" w:hAnsi="Arial" w:cs="Arial"/>
        </w:rPr>
        <w:t>ip</w:t>
      </w:r>
      <w:r w:rsidRPr="00900CFE">
        <w:rPr>
          <w:rFonts w:ascii="Arial" w:eastAsia="Arial" w:hAnsi="Arial" w:cs="Arial"/>
          <w:spacing w:val="1"/>
        </w:rPr>
        <w:t>t</w:t>
      </w:r>
      <w:r w:rsidRPr="00900CFE">
        <w:rPr>
          <w:rFonts w:ascii="Arial" w:eastAsia="Arial" w:hAnsi="Arial" w:cs="Arial"/>
          <w:spacing w:val="-3"/>
        </w:rPr>
        <w:t>i</w:t>
      </w:r>
      <w:r w:rsidRPr="00900CFE">
        <w:rPr>
          <w:rFonts w:ascii="Arial" w:eastAsia="Arial" w:hAnsi="Arial" w:cs="Arial"/>
          <w:spacing w:val="-1"/>
        </w:rPr>
        <w:t>o</w:t>
      </w:r>
      <w:r w:rsidRPr="00900CFE">
        <w:rPr>
          <w:rFonts w:ascii="Arial" w:eastAsia="Arial" w:hAnsi="Arial" w:cs="Arial"/>
        </w:rPr>
        <w:t>n</w:t>
      </w:r>
      <w:r w:rsidRPr="00900CFE">
        <w:rPr>
          <w:rFonts w:ascii="Arial" w:eastAsia="Arial" w:hAnsi="Arial" w:cs="Arial"/>
          <w:spacing w:val="1"/>
        </w:rPr>
        <w:t xml:space="preserve"> a</w:t>
      </w:r>
      <w:r w:rsidRPr="00900CFE">
        <w:rPr>
          <w:rFonts w:ascii="Arial" w:eastAsia="Arial" w:hAnsi="Arial" w:cs="Arial"/>
          <w:spacing w:val="-1"/>
        </w:rPr>
        <w:t>n</w:t>
      </w:r>
      <w:r w:rsidRPr="00900CFE">
        <w:rPr>
          <w:rFonts w:ascii="Arial" w:eastAsia="Arial" w:hAnsi="Arial" w:cs="Arial"/>
        </w:rPr>
        <w:t>d</w:t>
      </w:r>
      <w:r w:rsidRPr="00900CFE">
        <w:rPr>
          <w:rFonts w:ascii="Arial" w:eastAsia="Arial" w:hAnsi="Arial" w:cs="Arial"/>
          <w:spacing w:val="1"/>
        </w:rPr>
        <w:t xml:space="preserve"> </w:t>
      </w:r>
      <w:r w:rsidRPr="00900CFE">
        <w:rPr>
          <w:rFonts w:ascii="Arial" w:eastAsia="Arial" w:hAnsi="Arial" w:cs="Arial"/>
          <w:spacing w:val="-1"/>
        </w:rPr>
        <w:t>p</w:t>
      </w:r>
      <w:r w:rsidRPr="00900CFE">
        <w:rPr>
          <w:rFonts w:ascii="Arial" w:eastAsia="Arial" w:hAnsi="Arial" w:cs="Arial"/>
          <w:spacing w:val="1"/>
        </w:rPr>
        <w:t>e</w:t>
      </w:r>
      <w:r w:rsidRPr="00900CFE">
        <w:rPr>
          <w:rFonts w:ascii="Arial" w:eastAsia="Arial" w:hAnsi="Arial" w:cs="Arial"/>
        </w:rPr>
        <w:t>rson</w:t>
      </w:r>
      <w:r w:rsidRPr="00900CFE">
        <w:rPr>
          <w:rFonts w:ascii="Arial" w:eastAsia="Arial" w:hAnsi="Arial" w:cs="Arial"/>
          <w:spacing w:val="1"/>
        </w:rPr>
        <w:t xml:space="preserve"> </w:t>
      </w:r>
      <w:r w:rsidRPr="00900CFE">
        <w:rPr>
          <w:rFonts w:ascii="Arial" w:eastAsia="Arial" w:hAnsi="Arial" w:cs="Arial"/>
          <w:spacing w:val="-2"/>
        </w:rPr>
        <w:t>s</w:t>
      </w:r>
      <w:r w:rsidRPr="00900CFE">
        <w:rPr>
          <w:rFonts w:ascii="Arial" w:eastAsia="Arial" w:hAnsi="Arial" w:cs="Arial"/>
          <w:spacing w:val="1"/>
        </w:rPr>
        <w:t>pe</w:t>
      </w:r>
      <w:r w:rsidRPr="00900CFE">
        <w:rPr>
          <w:rFonts w:ascii="Arial" w:eastAsia="Arial" w:hAnsi="Arial" w:cs="Arial"/>
        </w:rPr>
        <w:t>c</w:t>
      </w:r>
      <w:r w:rsidRPr="00900CFE">
        <w:rPr>
          <w:rFonts w:ascii="Arial" w:eastAsia="Arial" w:hAnsi="Arial" w:cs="Arial"/>
          <w:spacing w:val="-3"/>
        </w:rPr>
        <w:t>i</w:t>
      </w:r>
      <w:r w:rsidRPr="00900CFE">
        <w:rPr>
          <w:rFonts w:ascii="Arial" w:eastAsia="Arial" w:hAnsi="Arial" w:cs="Arial"/>
          <w:spacing w:val="3"/>
        </w:rPr>
        <w:t>f</w:t>
      </w:r>
      <w:r w:rsidRPr="00900CFE">
        <w:rPr>
          <w:rFonts w:ascii="Arial" w:eastAsia="Arial" w:hAnsi="Arial" w:cs="Arial"/>
          <w:spacing w:val="2"/>
        </w:rPr>
        <w:t>i</w:t>
      </w:r>
      <w:r w:rsidRPr="00900CFE">
        <w:rPr>
          <w:rFonts w:ascii="Arial" w:eastAsia="Arial" w:hAnsi="Arial" w:cs="Arial"/>
        </w:rPr>
        <w:t>c</w:t>
      </w:r>
      <w:r w:rsidRPr="00900CFE">
        <w:rPr>
          <w:rFonts w:ascii="Arial" w:eastAsia="Arial" w:hAnsi="Arial" w:cs="Arial"/>
          <w:spacing w:val="-1"/>
        </w:rPr>
        <w:t>a</w:t>
      </w:r>
      <w:r w:rsidRPr="00900CFE">
        <w:rPr>
          <w:rFonts w:ascii="Arial" w:eastAsia="Arial" w:hAnsi="Arial" w:cs="Arial"/>
        </w:rPr>
        <w:t>ti</w:t>
      </w:r>
      <w:r w:rsidRPr="00900CFE">
        <w:rPr>
          <w:rFonts w:ascii="Arial" w:eastAsia="Arial" w:hAnsi="Arial" w:cs="Arial"/>
          <w:spacing w:val="1"/>
        </w:rPr>
        <w:t>o</w:t>
      </w:r>
      <w:r w:rsidRPr="00900CFE">
        <w:rPr>
          <w:rFonts w:ascii="Arial" w:eastAsia="Arial" w:hAnsi="Arial" w:cs="Arial"/>
        </w:rPr>
        <w:t xml:space="preserve">n </w:t>
      </w:r>
      <w:r w:rsidRPr="00900CFE">
        <w:rPr>
          <w:rFonts w:ascii="Arial" w:eastAsia="Arial" w:hAnsi="Arial" w:cs="Arial"/>
          <w:spacing w:val="-3"/>
        </w:rPr>
        <w:t>w</w:t>
      </w:r>
      <w:r w:rsidRPr="00900CFE">
        <w:rPr>
          <w:rFonts w:ascii="Arial" w:eastAsia="Arial" w:hAnsi="Arial" w:cs="Arial"/>
        </w:rPr>
        <w:t>ith</w:t>
      </w:r>
      <w:r w:rsidRPr="00900CFE">
        <w:rPr>
          <w:rFonts w:ascii="Arial" w:eastAsia="Arial" w:hAnsi="Arial" w:cs="Arial"/>
          <w:spacing w:val="1"/>
        </w:rPr>
        <w:t xml:space="preserve"> the</w:t>
      </w:r>
      <w:r w:rsidRPr="00900CFE">
        <w:rPr>
          <w:rFonts w:ascii="Arial" w:eastAsia="Arial" w:hAnsi="Arial" w:cs="Arial"/>
        </w:rPr>
        <w:t>ir</w:t>
      </w:r>
      <w:r w:rsidRPr="00900CFE">
        <w:rPr>
          <w:rFonts w:ascii="Arial" w:eastAsia="Arial" w:hAnsi="Arial" w:cs="Arial"/>
          <w:spacing w:val="-1"/>
        </w:rPr>
        <w:t xml:space="preserve"> </w:t>
      </w:r>
      <w:r w:rsidRPr="00900CFE">
        <w:rPr>
          <w:rFonts w:ascii="Arial" w:eastAsia="Arial" w:hAnsi="Arial" w:cs="Arial"/>
        </w:rPr>
        <w:t>line</w:t>
      </w:r>
      <w:r w:rsidRPr="00900CFE">
        <w:rPr>
          <w:rFonts w:ascii="Arial" w:eastAsia="Arial" w:hAnsi="Arial" w:cs="Arial"/>
          <w:spacing w:val="1"/>
        </w:rPr>
        <w:t xml:space="preserve"> </w:t>
      </w:r>
      <w:r w:rsidRPr="00900CFE">
        <w:rPr>
          <w:rFonts w:ascii="Arial" w:eastAsia="Arial" w:hAnsi="Arial" w:cs="Arial"/>
        </w:rPr>
        <w:t>ma</w:t>
      </w:r>
      <w:r w:rsidRPr="00900CFE">
        <w:rPr>
          <w:rFonts w:ascii="Arial" w:eastAsia="Arial" w:hAnsi="Arial" w:cs="Arial"/>
          <w:spacing w:val="1"/>
        </w:rPr>
        <w:t>na</w:t>
      </w:r>
      <w:r w:rsidRPr="00900CFE">
        <w:rPr>
          <w:rFonts w:ascii="Arial" w:eastAsia="Arial" w:hAnsi="Arial" w:cs="Arial"/>
          <w:spacing w:val="-1"/>
        </w:rPr>
        <w:t>g</w:t>
      </w:r>
      <w:r w:rsidRPr="00900CFE">
        <w:rPr>
          <w:rFonts w:ascii="Arial" w:eastAsia="Arial" w:hAnsi="Arial" w:cs="Arial"/>
          <w:spacing w:val="1"/>
        </w:rPr>
        <w:t>e</w:t>
      </w:r>
      <w:r w:rsidRPr="00900CFE">
        <w:rPr>
          <w:rFonts w:ascii="Arial" w:eastAsia="Arial" w:hAnsi="Arial" w:cs="Arial"/>
        </w:rPr>
        <w:t xml:space="preserve">r </w:t>
      </w:r>
      <w:r w:rsidRPr="00900CFE">
        <w:rPr>
          <w:rFonts w:ascii="Arial" w:eastAsia="Arial" w:hAnsi="Arial" w:cs="Arial"/>
          <w:spacing w:val="1"/>
        </w:rPr>
        <w:t>an</w:t>
      </w:r>
      <w:r w:rsidRPr="00900CFE">
        <w:rPr>
          <w:rFonts w:ascii="Arial" w:eastAsia="Arial" w:hAnsi="Arial" w:cs="Arial"/>
        </w:rPr>
        <w:t>d</w:t>
      </w:r>
      <w:r w:rsidRPr="00900CFE">
        <w:rPr>
          <w:rFonts w:ascii="Arial" w:eastAsia="Arial" w:hAnsi="Arial" w:cs="Arial"/>
          <w:spacing w:val="-1"/>
        </w:rPr>
        <w:t xml:space="preserve"> </w:t>
      </w:r>
      <w:r w:rsidRPr="00900CFE">
        <w:rPr>
          <w:rFonts w:ascii="Arial" w:eastAsia="Arial" w:hAnsi="Arial" w:cs="Arial"/>
          <w:spacing w:val="1"/>
        </w:rPr>
        <w:t>h</w:t>
      </w:r>
      <w:r w:rsidRPr="00900CFE">
        <w:rPr>
          <w:rFonts w:ascii="Arial" w:eastAsia="Arial" w:hAnsi="Arial" w:cs="Arial"/>
          <w:spacing w:val="-1"/>
        </w:rPr>
        <w:t>e</w:t>
      </w:r>
      <w:r w:rsidRPr="00900CFE">
        <w:rPr>
          <w:rFonts w:ascii="Arial" w:eastAsia="Arial" w:hAnsi="Arial" w:cs="Arial"/>
          <w:spacing w:val="1"/>
        </w:rPr>
        <w:t>ad</w:t>
      </w:r>
      <w:r w:rsidRPr="00900CFE">
        <w:rPr>
          <w:rFonts w:ascii="Arial" w:eastAsia="Arial" w:hAnsi="Arial" w:cs="Arial"/>
          <w:spacing w:val="-2"/>
        </w:rPr>
        <w:t>t</w:t>
      </w:r>
      <w:r w:rsidRPr="00900CFE">
        <w:rPr>
          <w:rFonts w:ascii="Arial" w:eastAsia="Arial" w:hAnsi="Arial" w:cs="Arial"/>
          <w:spacing w:val="1"/>
        </w:rPr>
        <w:t>ea</w:t>
      </w:r>
      <w:r w:rsidRPr="00900CFE">
        <w:rPr>
          <w:rFonts w:ascii="Arial" w:eastAsia="Arial" w:hAnsi="Arial" w:cs="Arial"/>
        </w:rPr>
        <w:t>c</w:t>
      </w:r>
      <w:r w:rsidRPr="00900CFE">
        <w:rPr>
          <w:rFonts w:ascii="Arial" w:eastAsia="Arial" w:hAnsi="Arial" w:cs="Arial"/>
          <w:spacing w:val="-1"/>
        </w:rPr>
        <w:t>h</w:t>
      </w:r>
      <w:r w:rsidRPr="00900CFE">
        <w:rPr>
          <w:rFonts w:ascii="Arial" w:eastAsia="Arial" w:hAnsi="Arial" w:cs="Arial"/>
          <w:spacing w:val="1"/>
        </w:rPr>
        <w:t>e</w:t>
      </w:r>
      <w:r w:rsidRPr="00900CFE">
        <w:rPr>
          <w:rFonts w:ascii="Arial" w:eastAsia="Arial" w:hAnsi="Arial" w:cs="Arial"/>
        </w:rPr>
        <w:t>r.</w:t>
      </w:r>
    </w:p>
    <w:p w14:paraId="1764DDEC" w14:textId="77777777" w:rsidR="00835FF0" w:rsidRPr="00900CFE" w:rsidRDefault="00835FF0" w:rsidP="00DD503E">
      <w:pPr>
        <w:ind w:left="460" w:right="234"/>
        <w:jc w:val="both"/>
        <w:rPr>
          <w:rFonts w:ascii="Arial" w:eastAsia="Arial" w:hAnsi="Arial" w:cs="Arial"/>
        </w:rPr>
      </w:pPr>
    </w:p>
    <w:p w14:paraId="13A26680" w14:textId="438D3807" w:rsidR="00835FF0" w:rsidRPr="00900CFE" w:rsidRDefault="00835FF0" w:rsidP="00DD503E">
      <w:pPr>
        <w:pStyle w:val="ListParagraph"/>
        <w:widowControl w:val="0"/>
        <w:numPr>
          <w:ilvl w:val="0"/>
          <w:numId w:val="3"/>
        </w:numPr>
        <w:ind w:right="150"/>
        <w:jc w:val="both"/>
        <w:rPr>
          <w:rFonts w:ascii="Arial" w:eastAsia="Arial" w:hAnsi="Arial" w:cs="Arial"/>
        </w:rPr>
      </w:pPr>
      <w:r w:rsidRPr="00900CFE">
        <w:rPr>
          <w:rFonts w:ascii="Arial" w:eastAsia="Arial" w:hAnsi="Arial" w:cs="Arial"/>
          <w:spacing w:val="2"/>
        </w:rPr>
        <w:t>T</w:t>
      </w:r>
      <w:r w:rsidRPr="00900CFE">
        <w:rPr>
          <w:rFonts w:ascii="Arial" w:eastAsia="Arial" w:hAnsi="Arial" w:cs="Arial"/>
          <w:spacing w:val="-1"/>
        </w:rPr>
        <w:t>h</w:t>
      </w:r>
      <w:r w:rsidRPr="00900CFE">
        <w:rPr>
          <w:rFonts w:ascii="Arial" w:eastAsia="Arial" w:hAnsi="Arial" w:cs="Arial"/>
        </w:rPr>
        <w:t>e</w:t>
      </w:r>
      <w:r w:rsidRPr="00900CFE">
        <w:rPr>
          <w:rFonts w:ascii="Arial" w:eastAsia="Arial" w:hAnsi="Arial" w:cs="Arial"/>
          <w:spacing w:val="1"/>
        </w:rPr>
        <w:t xml:space="preserve"> </w:t>
      </w:r>
      <w:r w:rsidRPr="00900CFE">
        <w:rPr>
          <w:rFonts w:ascii="Arial" w:eastAsia="Arial" w:hAnsi="Arial" w:cs="Arial"/>
          <w:spacing w:val="-1"/>
        </w:rPr>
        <w:t>u</w:t>
      </w:r>
      <w:r w:rsidRPr="00900CFE">
        <w:rPr>
          <w:rFonts w:ascii="Arial" w:eastAsia="Arial" w:hAnsi="Arial" w:cs="Arial"/>
          <w:spacing w:val="1"/>
        </w:rPr>
        <w:t>pd</w:t>
      </w:r>
      <w:r w:rsidRPr="00900CFE">
        <w:rPr>
          <w:rFonts w:ascii="Arial" w:eastAsia="Arial" w:hAnsi="Arial" w:cs="Arial"/>
          <w:spacing w:val="-1"/>
        </w:rPr>
        <w:t>a</w:t>
      </w:r>
      <w:r w:rsidRPr="00900CFE">
        <w:rPr>
          <w:rFonts w:ascii="Arial" w:eastAsia="Arial" w:hAnsi="Arial" w:cs="Arial"/>
        </w:rPr>
        <w:t>t</w:t>
      </w:r>
      <w:r w:rsidRPr="00900CFE">
        <w:rPr>
          <w:rFonts w:ascii="Arial" w:eastAsia="Arial" w:hAnsi="Arial" w:cs="Arial"/>
          <w:spacing w:val="1"/>
        </w:rPr>
        <w:t>e</w:t>
      </w:r>
      <w:r w:rsidRPr="00900CFE">
        <w:rPr>
          <w:rFonts w:ascii="Arial" w:eastAsia="Arial" w:hAnsi="Arial" w:cs="Arial"/>
        </w:rPr>
        <w:t>d</w:t>
      </w:r>
      <w:r w:rsidRPr="00900CFE">
        <w:rPr>
          <w:rFonts w:ascii="Arial" w:eastAsia="Arial" w:hAnsi="Arial" w:cs="Arial"/>
          <w:spacing w:val="-1"/>
        </w:rPr>
        <w:t xml:space="preserve"> </w:t>
      </w:r>
      <w:r w:rsidRPr="00900CFE">
        <w:rPr>
          <w:rFonts w:ascii="Arial" w:eastAsia="Arial" w:hAnsi="Arial" w:cs="Arial"/>
        </w:rPr>
        <w:t>j</w:t>
      </w:r>
      <w:r w:rsidRPr="00900CFE">
        <w:rPr>
          <w:rFonts w:ascii="Arial" w:eastAsia="Arial" w:hAnsi="Arial" w:cs="Arial"/>
          <w:spacing w:val="1"/>
        </w:rPr>
        <w:t>o</w:t>
      </w:r>
      <w:r w:rsidRPr="00900CFE">
        <w:rPr>
          <w:rFonts w:ascii="Arial" w:eastAsia="Arial" w:hAnsi="Arial" w:cs="Arial"/>
        </w:rPr>
        <w:t>b</w:t>
      </w:r>
      <w:r w:rsidRPr="00900CFE">
        <w:rPr>
          <w:rFonts w:ascii="Arial" w:eastAsia="Arial" w:hAnsi="Arial" w:cs="Arial"/>
          <w:spacing w:val="-1"/>
        </w:rPr>
        <w:t xml:space="preserve"> </w:t>
      </w:r>
      <w:r w:rsidRPr="00900CFE">
        <w:rPr>
          <w:rFonts w:ascii="Arial" w:eastAsia="Arial" w:hAnsi="Arial" w:cs="Arial"/>
          <w:spacing w:val="1"/>
        </w:rPr>
        <w:t>de</w:t>
      </w:r>
      <w:r w:rsidRPr="00900CFE">
        <w:rPr>
          <w:rFonts w:ascii="Arial" w:eastAsia="Arial" w:hAnsi="Arial" w:cs="Arial"/>
        </w:rPr>
        <w:t>scr</w:t>
      </w:r>
      <w:r w:rsidRPr="00900CFE">
        <w:rPr>
          <w:rFonts w:ascii="Arial" w:eastAsia="Arial" w:hAnsi="Arial" w:cs="Arial"/>
          <w:spacing w:val="-4"/>
        </w:rPr>
        <w:t>i</w:t>
      </w:r>
      <w:r w:rsidRPr="00900CFE">
        <w:rPr>
          <w:rFonts w:ascii="Arial" w:eastAsia="Arial" w:hAnsi="Arial" w:cs="Arial"/>
          <w:spacing w:val="1"/>
        </w:rPr>
        <w:t>p</w:t>
      </w:r>
      <w:r w:rsidRPr="00900CFE">
        <w:rPr>
          <w:rFonts w:ascii="Arial" w:eastAsia="Arial" w:hAnsi="Arial" w:cs="Arial"/>
        </w:rPr>
        <w:t>ti</w:t>
      </w:r>
      <w:r w:rsidRPr="00900CFE">
        <w:rPr>
          <w:rFonts w:ascii="Arial" w:eastAsia="Arial" w:hAnsi="Arial" w:cs="Arial"/>
          <w:spacing w:val="1"/>
        </w:rPr>
        <w:t>o</w:t>
      </w:r>
      <w:r w:rsidRPr="00900CFE">
        <w:rPr>
          <w:rFonts w:ascii="Arial" w:eastAsia="Arial" w:hAnsi="Arial" w:cs="Arial"/>
        </w:rPr>
        <w:t>n</w:t>
      </w:r>
      <w:r w:rsidRPr="00900CFE">
        <w:rPr>
          <w:rFonts w:ascii="Arial" w:eastAsia="Arial" w:hAnsi="Arial" w:cs="Arial"/>
          <w:spacing w:val="-1"/>
        </w:rPr>
        <w:t xml:space="preserve"> </w:t>
      </w:r>
      <w:r w:rsidRPr="00900CFE">
        <w:rPr>
          <w:rFonts w:ascii="Arial" w:eastAsia="Arial" w:hAnsi="Arial" w:cs="Arial"/>
          <w:spacing w:val="1"/>
        </w:rPr>
        <w:t>an</w:t>
      </w:r>
      <w:r w:rsidRPr="00900CFE">
        <w:rPr>
          <w:rFonts w:ascii="Arial" w:eastAsia="Arial" w:hAnsi="Arial" w:cs="Arial"/>
        </w:rPr>
        <w:t>d</w:t>
      </w:r>
      <w:r w:rsidRPr="00900CFE">
        <w:rPr>
          <w:rFonts w:ascii="Arial" w:eastAsia="Arial" w:hAnsi="Arial" w:cs="Arial"/>
          <w:spacing w:val="3"/>
        </w:rPr>
        <w:t xml:space="preserve"> </w:t>
      </w:r>
      <w:r w:rsidRPr="00900CFE">
        <w:rPr>
          <w:rFonts w:ascii="Arial" w:eastAsia="Arial" w:hAnsi="Arial" w:cs="Arial"/>
          <w:spacing w:val="1"/>
        </w:rPr>
        <w:t>pe</w:t>
      </w:r>
      <w:r w:rsidRPr="00900CFE">
        <w:rPr>
          <w:rFonts w:ascii="Arial" w:eastAsia="Arial" w:hAnsi="Arial" w:cs="Arial"/>
        </w:rPr>
        <w:t>r</w:t>
      </w:r>
      <w:r w:rsidRPr="00900CFE">
        <w:rPr>
          <w:rFonts w:ascii="Arial" w:eastAsia="Arial" w:hAnsi="Arial" w:cs="Arial"/>
          <w:spacing w:val="-3"/>
        </w:rPr>
        <w:t>s</w:t>
      </w:r>
      <w:r w:rsidRPr="00900CFE">
        <w:rPr>
          <w:rFonts w:ascii="Arial" w:eastAsia="Arial" w:hAnsi="Arial" w:cs="Arial"/>
          <w:spacing w:val="1"/>
        </w:rPr>
        <w:t>o</w:t>
      </w:r>
      <w:r w:rsidRPr="00900CFE">
        <w:rPr>
          <w:rFonts w:ascii="Arial" w:eastAsia="Arial" w:hAnsi="Arial" w:cs="Arial"/>
        </w:rPr>
        <w:t>n</w:t>
      </w:r>
      <w:r w:rsidRPr="00900CFE">
        <w:rPr>
          <w:rFonts w:ascii="Arial" w:eastAsia="Arial" w:hAnsi="Arial" w:cs="Arial"/>
          <w:spacing w:val="1"/>
        </w:rPr>
        <w:t xml:space="preserve"> </w:t>
      </w:r>
      <w:r w:rsidRPr="00900CFE">
        <w:rPr>
          <w:rFonts w:ascii="Arial" w:eastAsia="Arial" w:hAnsi="Arial" w:cs="Arial"/>
          <w:spacing w:val="-2"/>
        </w:rPr>
        <w:t>s</w:t>
      </w:r>
      <w:r w:rsidRPr="00900CFE">
        <w:rPr>
          <w:rFonts w:ascii="Arial" w:eastAsia="Arial" w:hAnsi="Arial" w:cs="Arial"/>
          <w:spacing w:val="1"/>
        </w:rPr>
        <w:t>pe</w:t>
      </w:r>
      <w:r w:rsidRPr="00900CFE">
        <w:rPr>
          <w:rFonts w:ascii="Arial" w:eastAsia="Arial" w:hAnsi="Arial" w:cs="Arial"/>
        </w:rPr>
        <w:t>c</w:t>
      </w:r>
      <w:r w:rsidRPr="00900CFE">
        <w:rPr>
          <w:rFonts w:ascii="Arial" w:eastAsia="Arial" w:hAnsi="Arial" w:cs="Arial"/>
          <w:spacing w:val="-3"/>
        </w:rPr>
        <w:t>i</w:t>
      </w:r>
      <w:r w:rsidRPr="00900CFE">
        <w:rPr>
          <w:rFonts w:ascii="Arial" w:eastAsia="Arial" w:hAnsi="Arial" w:cs="Arial"/>
          <w:spacing w:val="3"/>
        </w:rPr>
        <w:t>f</w:t>
      </w:r>
      <w:r w:rsidRPr="00900CFE">
        <w:rPr>
          <w:rFonts w:ascii="Arial" w:eastAsia="Arial" w:hAnsi="Arial" w:cs="Arial"/>
        </w:rPr>
        <w:t>ica</w:t>
      </w:r>
      <w:r w:rsidRPr="00900CFE">
        <w:rPr>
          <w:rFonts w:ascii="Arial" w:eastAsia="Arial" w:hAnsi="Arial" w:cs="Arial"/>
          <w:spacing w:val="3"/>
        </w:rPr>
        <w:t>t</w:t>
      </w:r>
      <w:r w:rsidRPr="00900CFE">
        <w:rPr>
          <w:rFonts w:ascii="Arial" w:eastAsia="Arial" w:hAnsi="Arial" w:cs="Arial"/>
        </w:rPr>
        <w:t>ion</w:t>
      </w:r>
      <w:r w:rsidRPr="00900CFE">
        <w:rPr>
          <w:rFonts w:ascii="Arial" w:eastAsia="Arial" w:hAnsi="Arial" w:cs="Arial"/>
          <w:spacing w:val="-1"/>
        </w:rPr>
        <w:t xml:space="preserve"> </w:t>
      </w:r>
      <w:r w:rsidRPr="00900CFE">
        <w:rPr>
          <w:rFonts w:ascii="Arial" w:eastAsia="Arial" w:hAnsi="Arial" w:cs="Arial"/>
        </w:rPr>
        <w:t>must</w:t>
      </w:r>
      <w:r w:rsidRPr="00900CFE">
        <w:rPr>
          <w:rFonts w:ascii="Arial" w:eastAsia="Arial" w:hAnsi="Arial" w:cs="Arial"/>
          <w:spacing w:val="1"/>
        </w:rPr>
        <w:t xml:space="preserve"> </w:t>
      </w:r>
      <w:r w:rsidRPr="00900CFE">
        <w:rPr>
          <w:rFonts w:ascii="Arial" w:eastAsia="Arial" w:hAnsi="Arial" w:cs="Arial"/>
          <w:spacing w:val="-1"/>
        </w:rPr>
        <w:t>b</w:t>
      </w:r>
      <w:r w:rsidRPr="00900CFE">
        <w:rPr>
          <w:rFonts w:ascii="Arial" w:eastAsia="Arial" w:hAnsi="Arial" w:cs="Arial"/>
        </w:rPr>
        <w:t>e</w:t>
      </w:r>
      <w:r w:rsidRPr="00900CFE">
        <w:rPr>
          <w:rFonts w:ascii="Arial" w:eastAsia="Arial" w:hAnsi="Arial" w:cs="Arial"/>
          <w:spacing w:val="1"/>
        </w:rPr>
        <w:t xml:space="preserve"> </w:t>
      </w:r>
      <w:r w:rsidRPr="00900CFE">
        <w:rPr>
          <w:rFonts w:ascii="Arial" w:eastAsia="Arial" w:hAnsi="Arial" w:cs="Arial"/>
        </w:rPr>
        <w:t>s</w:t>
      </w:r>
      <w:r w:rsidRPr="00900CFE">
        <w:rPr>
          <w:rFonts w:ascii="Arial" w:eastAsia="Arial" w:hAnsi="Arial" w:cs="Arial"/>
          <w:spacing w:val="-1"/>
        </w:rPr>
        <w:t>u</w:t>
      </w:r>
      <w:r w:rsidRPr="00900CFE">
        <w:rPr>
          <w:rFonts w:ascii="Arial" w:eastAsia="Arial" w:hAnsi="Arial" w:cs="Arial"/>
          <w:spacing w:val="1"/>
        </w:rPr>
        <w:t>bm</w:t>
      </w:r>
      <w:r w:rsidRPr="00900CFE">
        <w:rPr>
          <w:rFonts w:ascii="Arial" w:eastAsia="Arial" w:hAnsi="Arial" w:cs="Arial"/>
          <w:spacing w:val="-3"/>
        </w:rPr>
        <w:t>i</w:t>
      </w:r>
      <w:r w:rsidRPr="00900CFE">
        <w:rPr>
          <w:rFonts w:ascii="Arial" w:eastAsia="Arial" w:hAnsi="Arial" w:cs="Arial"/>
        </w:rPr>
        <w:t>t</w:t>
      </w:r>
      <w:r w:rsidRPr="00900CFE">
        <w:rPr>
          <w:rFonts w:ascii="Arial" w:eastAsia="Arial" w:hAnsi="Arial" w:cs="Arial"/>
          <w:spacing w:val="1"/>
        </w:rPr>
        <w:t>te</w:t>
      </w:r>
      <w:r w:rsidRPr="00900CFE">
        <w:rPr>
          <w:rFonts w:ascii="Arial" w:eastAsia="Arial" w:hAnsi="Arial" w:cs="Arial"/>
        </w:rPr>
        <w:t>d t</w:t>
      </w:r>
      <w:r w:rsidRPr="00900CFE">
        <w:rPr>
          <w:rFonts w:ascii="Arial" w:eastAsia="Arial" w:hAnsi="Arial" w:cs="Arial"/>
          <w:spacing w:val="1"/>
        </w:rPr>
        <w:t>o</w:t>
      </w:r>
      <w:r w:rsidRPr="00900CFE">
        <w:rPr>
          <w:rFonts w:ascii="Arial" w:eastAsia="Arial" w:hAnsi="Arial" w:cs="Arial"/>
          <w:spacing w:val="-1"/>
        </w:rPr>
        <w:t>g</w:t>
      </w:r>
      <w:r w:rsidRPr="00900CFE">
        <w:rPr>
          <w:rFonts w:ascii="Arial" w:eastAsia="Arial" w:hAnsi="Arial" w:cs="Arial"/>
          <w:spacing w:val="1"/>
        </w:rPr>
        <w:t>e</w:t>
      </w:r>
      <w:r w:rsidRPr="00900CFE">
        <w:rPr>
          <w:rFonts w:ascii="Arial" w:eastAsia="Arial" w:hAnsi="Arial" w:cs="Arial"/>
          <w:spacing w:val="-2"/>
        </w:rPr>
        <w:t>t</w:t>
      </w:r>
      <w:r w:rsidRPr="00900CFE">
        <w:rPr>
          <w:rFonts w:ascii="Arial" w:eastAsia="Arial" w:hAnsi="Arial" w:cs="Arial"/>
          <w:spacing w:val="1"/>
        </w:rPr>
        <w:t>he</w:t>
      </w:r>
      <w:r w:rsidRPr="00900CFE">
        <w:rPr>
          <w:rFonts w:ascii="Arial" w:eastAsia="Arial" w:hAnsi="Arial" w:cs="Arial"/>
        </w:rPr>
        <w:t xml:space="preserve">r </w:t>
      </w:r>
      <w:r w:rsidRPr="00900CFE">
        <w:rPr>
          <w:rFonts w:ascii="Arial" w:eastAsia="Arial" w:hAnsi="Arial" w:cs="Arial"/>
          <w:spacing w:val="-3"/>
        </w:rPr>
        <w:t>w</w:t>
      </w:r>
      <w:r w:rsidRPr="00900CFE">
        <w:rPr>
          <w:rFonts w:ascii="Arial" w:eastAsia="Arial" w:hAnsi="Arial" w:cs="Arial"/>
        </w:rPr>
        <w:t>ith</w:t>
      </w:r>
      <w:r w:rsidRPr="00900CFE">
        <w:rPr>
          <w:rFonts w:ascii="Arial" w:eastAsia="Arial" w:hAnsi="Arial" w:cs="Arial"/>
          <w:spacing w:val="1"/>
        </w:rPr>
        <w:t xml:space="preserve"> </w:t>
      </w:r>
      <w:r w:rsidRPr="00900CFE">
        <w:rPr>
          <w:rFonts w:ascii="Arial" w:eastAsia="Arial" w:hAnsi="Arial" w:cs="Arial"/>
        </w:rPr>
        <w:t>a</w:t>
      </w:r>
      <w:r w:rsidRPr="00900CFE">
        <w:rPr>
          <w:rFonts w:ascii="Arial" w:eastAsia="Arial" w:hAnsi="Arial" w:cs="Arial"/>
          <w:spacing w:val="7"/>
        </w:rPr>
        <w:t xml:space="preserve"> </w:t>
      </w:r>
      <w:r w:rsidRPr="00900CFE">
        <w:rPr>
          <w:rFonts w:ascii="Arial" w:eastAsia="Arial" w:hAnsi="Arial" w:cs="Arial"/>
        </w:rPr>
        <w:t>job</w:t>
      </w:r>
      <w:r w:rsidRPr="00900CFE">
        <w:rPr>
          <w:rFonts w:ascii="Arial" w:eastAsia="Arial" w:hAnsi="Arial" w:cs="Arial"/>
          <w:spacing w:val="-1"/>
        </w:rPr>
        <w:t xml:space="preserve"> </w:t>
      </w:r>
      <w:r w:rsidRPr="00900CFE">
        <w:rPr>
          <w:rFonts w:ascii="Arial" w:eastAsia="Arial" w:hAnsi="Arial" w:cs="Arial"/>
          <w:spacing w:val="1"/>
        </w:rPr>
        <w:t>e</w:t>
      </w:r>
      <w:r w:rsidRPr="00900CFE">
        <w:rPr>
          <w:rFonts w:ascii="Arial" w:eastAsia="Arial" w:hAnsi="Arial" w:cs="Arial"/>
          <w:spacing w:val="-2"/>
        </w:rPr>
        <w:t>v</w:t>
      </w:r>
      <w:r w:rsidRPr="00900CFE">
        <w:rPr>
          <w:rFonts w:ascii="Arial" w:eastAsia="Arial" w:hAnsi="Arial" w:cs="Arial"/>
          <w:spacing w:val="1"/>
        </w:rPr>
        <w:t>a</w:t>
      </w:r>
      <w:r w:rsidRPr="00900CFE">
        <w:rPr>
          <w:rFonts w:ascii="Arial" w:eastAsia="Arial" w:hAnsi="Arial" w:cs="Arial"/>
        </w:rPr>
        <w:t>lu</w:t>
      </w:r>
      <w:r w:rsidRPr="00900CFE">
        <w:rPr>
          <w:rFonts w:ascii="Arial" w:eastAsia="Arial" w:hAnsi="Arial" w:cs="Arial"/>
          <w:spacing w:val="1"/>
        </w:rPr>
        <w:t>a</w:t>
      </w:r>
      <w:r w:rsidRPr="00900CFE">
        <w:rPr>
          <w:rFonts w:ascii="Arial" w:eastAsia="Arial" w:hAnsi="Arial" w:cs="Arial"/>
        </w:rPr>
        <w:t>ti</w:t>
      </w:r>
      <w:r w:rsidRPr="00900CFE">
        <w:rPr>
          <w:rFonts w:ascii="Arial" w:eastAsia="Arial" w:hAnsi="Arial" w:cs="Arial"/>
          <w:spacing w:val="-1"/>
        </w:rPr>
        <w:t>o</w:t>
      </w:r>
      <w:r w:rsidRPr="00900CFE">
        <w:rPr>
          <w:rFonts w:ascii="Arial" w:eastAsia="Arial" w:hAnsi="Arial" w:cs="Arial"/>
        </w:rPr>
        <w:t>n</w:t>
      </w:r>
      <w:r w:rsidRPr="00900CFE">
        <w:rPr>
          <w:rFonts w:ascii="Arial" w:eastAsia="Arial" w:hAnsi="Arial" w:cs="Arial"/>
          <w:spacing w:val="1"/>
        </w:rPr>
        <w:t xml:space="preserve"> </w:t>
      </w:r>
      <w:r w:rsidRPr="00900CFE">
        <w:rPr>
          <w:rFonts w:ascii="Arial" w:eastAsia="Arial" w:hAnsi="Arial" w:cs="Arial"/>
        </w:rPr>
        <w:t>re</w:t>
      </w:r>
      <w:r w:rsidRPr="00900CFE">
        <w:rPr>
          <w:rFonts w:ascii="Arial" w:eastAsia="Arial" w:hAnsi="Arial" w:cs="Arial"/>
          <w:spacing w:val="-1"/>
        </w:rPr>
        <w:t>q</w:t>
      </w:r>
      <w:r w:rsidRPr="00900CFE">
        <w:rPr>
          <w:rFonts w:ascii="Arial" w:eastAsia="Arial" w:hAnsi="Arial" w:cs="Arial"/>
          <w:spacing w:val="1"/>
        </w:rPr>
        <w:t>u</w:t>
      </w:r>
      <w:r w:rsidRPr="00900CFE">
        <w:rPr>
          <w:rFonts w:ascii="Arial" w:eastAsia="Arial" w:hAnsi="Arial" w:cs="Arial"/>
          <w:spacing w:val="-1"/>
        </w:rPr>
        <w:t>e</w:t>
      </w:r>
      <w:r w:rsidRPr="00900CFE">
        <w:rPr>
          <w:rFonts w:ascii="Arial" w:eastAsia="Arial" w:hAnsi="Arial" w:cs="Arial"/>
        </w:rPr>
        <w:t>st f</w:t>
      </w:r>
      <w:r w:rsidRPr="00900CFE">
        <w:rPr>
          <w:rFonts w:ascii="Arial" w:eastAsia="Arial" w:hAnsi="Arial" w:cs="Arial"/>
          <w:spacing w:val="1"/>
        </w:rPr>
        <w:t>o</w:t>
      </w:r>
      <w:r w:rsidRPr="00900CFE">
        <w:rPr>
          <w:rFonts w:ascii="Arial" w:eastAsia="Arial" w:hAnsi="Arial" w:cs="Arial"/>
        </w:rPr>
        <w:t>rm</w:t>
      </w:r>
      <w:r w:rsidRPr="00900CFE">
        <w:rPr>
          <w:rFonts w:ascii="Arial" w:eastAsia="Arial" w:hAnsi="Arial" w:cs="Arial"/>
          <w:spacing w:val="-1"/>
        </w:rPr>
        <w:t xml:space="preserve"> </w:t>
      </w:r>
      <w:r w:rsidRPr="00900CFE">
        <w:rPr>
          <w:rFonts w:ascii="Arial" w:eastAsia="Arial" w:hAnsi="Arial" w:cs="Arial"/>
          <w:spacing w:val="1"/>
        </w:rPr>
        <w:t>an</w:t>
      </w:r>
      <w:r w:rsidRPr="00900CFE">
        <w:rPr>
          <w:rFonts w:ascii="Arial" w:eastAsia="Arial" w:hAnsi="Arial" w:cs="Arial"/>
        </w:rPr>
        <w:t>d</w:t>
      </w:r>
      <w:r w:rsidRPr="00900CFE">
        <w:rPr>
          <w:rFonts w:ascii="Arial" w:eastAsia="Arial" w:hAnsi="Arial" w:cs="Arial"/>
          <w:spacing w:val="-1"/>
        </w:rPr>
        <w:t xml:space="preserve"> </w:t>
      </w:r>
      <w:r w:rsidRPr="00900CFE">
        <w:rPr>
          <w:rFonts w:ascii="Arial" w:eastAsia="Arial" w:hAnsi="Arial" w:cs="Arial"/>
        </w:rPr>
        <w:t>s</w:t>
      </w:r>
      <w:r w:rsidRPr="00900CFE">
        <w:rPr>
          <w:rFonts w:ascii="Arial" w:eastAsia="Arial" w:hAnsi="Arial" w:cs="Arial"/>
          <w:spacing w:val="1"/>
        </w:rPr>
        <w:t>t</w:t>
      </w:r>
      <w:r w:rsidRPr="00900CFE">
        <w:rPr>
          <w:rFonts w:ascii="Arial" w:eastAsia="Arial" w:hAnsi="Arial" w:cs="Arial"/>
        </w:rPr>
        <w:t>ruct</w:t>
      </w:r>
      <w:r w:rsidRPr="00900CFE">
        <w:rPr>
          <w:rFonts w:ascii="Arial" w:eastAsia="Arial" w:hAnsi="Arial" w:cs="Arial"/>
          <w:spacing w:val="1"/>
        </w:rPr>
        <w:t>u</w:t>
      </w:r>
      <w:r w:rsidRPr="00900CFE">
        <w:rPr>
          <w:rFonts w:ascii="Arial" w:eastAsia="Arial" w:hAnsi="Arial" w:cs="Arial"/>
          <w:spacing w:val="-3"/>
        </w:rPr>
        <w:t>r</w:t>
      </w:r>
      <w:r w:rsidRPr="00900CFE">
        <w:rPr>
          <w:rFonts w:ascii="Arial" w:eastAsia="Arial" w:hAnsi="Arial" w:cs="Arial"/>
        </w:rPr>
        <w:t>e</w:t>
      </w:r>
      <w:r w:rsidRPr="00900CFE">
        <w:rPr>
          <w:rFonts w:ascii="Arial" w:eastAsia="Arial" w:hAnsi="Arial" w:cs="Arial"/>
          <w:spacing w:val="1"/>
        </w:rPr>
        <w:t xml:space="preserve"> </w:t>
      </w:r>
      <w:r w:rsidRPr="00900CFE">
        <w:rPr>
          <w:rFonts w:ascii="Arial" w:eastAsia="Arial" w:hAnsi="Arial" w:cs="Arial"/>
        </w:rPr>
        <w:t>c</w:t>
      </w:r>
      <w:r w:rsidRPr="00900CFE">
        <w:rPr>
          <w:rFonts w:ascii="Arial" w:eastAsia="Arial" w:hAnsi="Arial" w:cs="Arial"/>
          <w:spacing w:val="1"/>
        </w:rPr>
        <w:t>h</w:t>
      </w:r>
      <w:r w:rsidRPr="00900CFE">
        <w:rPr>
          <w:rFonts w:ascii="Arial" w:eastAsia="Arial" w:hAnsi="Arial" w:cs="Arial"/>
          <w:spacing w:val="-1"/>
        </w:rPr>
        <w:t>a</w:t>
      </w:r>
      <w:r w:rsidRPr="00900CFE">
        <w:rPr>
          <w:rFonts w:ascii="Arial" w:eastAsia="Arial" w:hAnsi="Arial" w:cs="Arial"/>
        </w:rPr>
        <w:t>rt to</w:t>
      </w:r>
      <w:r w:rsidRPr="00900CFE">
        <w:rPr>
          <w:rFonts w:ascii="Arial" w:eastAsia="Arial" w:hAnsi="Arial" w:cs="Arial"/>
          <w:spacing w:val="3"/>
        </w:rPr>
        <w:t xml:space="preserve"> </w:t>
      </w:r>
      <w:r w:rsidRPr="00900CFE">
        <w:rPr>
          <w:rFonts w:ascii="Arial" w:eastAsia="Arial" w:hAnsi="Arial" w:cs="Arial"/>
        </w:rPr>
        <w:t>t</w:t>
      </w:r>
      <w:r w:rsidRPr="00900CFE">
        <w:rPr>
          <w:rFonts w:ascii="Arial" w:eastAsia="Arial" w:hAnsi="Arial" w:cs="Arial"/>
          <w:spacing w:val="-1"/>
        </w:rPr>
        <w:t>h</w:t>
      </w:r>
      <w:r w:rsidRPr="00900CFE">
        <w:rPr>
          <w:rFonts w:ascii="Arial" w:eastAsia="Arial" w:hAnsi="Arial" w:cs="Arial"/>
        </w:rPr>
        <w:t>e</w:t>
      </w:r>
      <w:r w:rsidRPr="00900CFE">
        <w:rPr>
          <w:rFonts w:ascii="Arial" w:eastAsia="Arial" w:hAnsi="Arial" w:cs="Arial"/>
          <w:spacing w:val="1"/>
        </w:rPr>
        <w:t xml:space="preserve"> </w:t>
      </w:r>
      <w:r>
        <w:rPr>
          <w:rFonts w:ascii="Arial" w:eastAsia="Arial" w:hAnsi="Arial" w:cs="Arial"/>
        </w:rPr>
        <w:t>Schools</w:t>
      </w:r>
      <w:r w:rsidRPr="00900CFE">
        <w:rPr>
          <w:rFonts w:ascii="Arial" w:eastAsia="Arial" w:hAnsi="Arial" w:cs="Arial"/>
          <w:spacing w:val="-2"/>
        </w:rPr>
        <w:t xml:space="preserve"> </w:t>
      </w:r>
      <w:r w:rsidRPr="00900CFE">
        <w:rPr>
          <w:rFonts w:ascii="Arial" w:eastAsia="Arial" w:hAnsi="Arial" w:cs="Arial"/>
        </w:rPr>
        <w:t xml:space="preserve">HR </w:t>
      </w:r>
      <w:r w:rsidRPr="00900CFE">
        <w:rPr>
          <w:rFonts w:ascii="Arial" w:eastAsia="Arial" w:hAnsi="Arial" w:cs="Arial"/>
          <w:spacing w:val="2"/>
        </w:rPr>
        <w:t>T</w:t>
      </w:r>
      <w:r w:rsidRPr="00900CFE">
        <w:rPr>
          <w:rFonts w:ascii="Arial" w:eastAsia="Arial" w:hAnsi="Arial" w:cs="Arial"/>
          <w:spacing w:val="-1"/>
        </w:rPr>
        <w:t>e</w:t>
      </w:r>
      <w:r w:rsidRPr="00900CFE">
        <w:rPr>
          <w:rFonts w:ascii="Arial" w:eastAsia="Arial" w:hAnsi="Arial" w:cs="Arial"/>
          <w:spacing w:val="1"/>
        </w:rPr>
        <w:t>am</w:t>
      </w:r>
      <w:r w:rsidRPr="00900CFE">
        <w:rPr>
          <w:rFonts w:ascii="Arial" w:eastAsia="Arial" w:hAnsi="Arial" w:cs="Arial"/>
        </w:rPr>
        <w:t>.</w:t>
      </w:r>
    </w:p>
    <w:p w14:paraId="58430614" w14:textId="77777777" w:rsidR="00835FF0" w:rsidRPr="00900CFE" w:rsidRDefault="00835FF0" w:rsidP="00DD503E">
      <w:pPr>
        <w:pStyle w:val="ListParagraph"/>
        <w:jc w:val="both"/>
        <w:rPr>
          <w:rFonts w:ascii="Arial" w:eastAsia="Arial" w:hAnsi="Arial" w:cs="Arial"/>
        </w:rPr>
      </w:pPr>
    </w:p>
    <w:p w14:paraId="1E4D1558" w14:textId="26289497" w:rsidR="00835FF0" w:rsidRDefault="00835FF0" w:rsidP="00DD503E">
      <w:pPr>
        <w:pStyle w:val="ListParagraph"/>
        <w:widowControl w:val="0"/>
        <w:numPr>
          <w:ilvl w:val="0"/>
          <w:numId w:val="3"/>
        </w:numPr>
        <w:ind w:right="712"/>
        <w:jc w:val="both"/>
        <w:rPr>
          <w:rFonts w:ascii="Arial" w:eastAsia="Arial" w:hAnsi="Arial" w:cs="Arial"/>
        </w:rPr>
      </w:pPr>
      <w:r w:rsidRPr="00900CFE">
        <w:rPr>
          <w:rFonts w:ascii="Arial" w:eastAsia="Arial" w:hAnsi="Arial" w:cs="Arial"/>
        </w:rPr>
        <w:t>A re</w:t>
      </w:r>
      <w:r w:rsidRPr="00900CFE">
        <w:rPr>
          <w:rFonts w:ascii="Arial" w:eastAsia="Arial" w:hAnsi="Arial" w:cs="Arial"/>
          <w:spacing w:val="-2"/>
        </w:rPr>
        <w:t>v</w:t>
      </w:r>
      <w:r w:rsidRPr="00900CFE">
        <w:rPr>
          <w:rFonts w:ascii="Arial" w:eastAsia="Arial" w:hAnsi="Arial" w:cs="Arial"/>
        </w:rPr>
        <w:t>iew</w:t>
      </w:r>
      <w:r w:rsidRPr="00900CFE">
        <w:rPr>
          <w:rFonts w:ascii="Arial" w:eastAsia="Arial" w:hAnsi="Arial" w:cs="Arial"/>
          <w:spacing w:val="-2"/>
        </w:rPr>
        <w:t xml:space="preserve"> </w:t>
      </w:r>
      <w:r w:rsidRPr="00900CFE">
        <w:rPr>
          <w:rFonts w:ascii="Arial" w:eastAsia="Arial" w:hAnsi="Arial" w:cs="Arial"/>
          <w:spacing w:val="1"/>
        </w:rPr>
        <w:t>o</w:t>
      </w:r>
      <w:r w:rsidRPr="00900CFE">
        <w:rPr>
          <w:rFonts w:ascii="Arial" w:eastAsia="Arial" w:hAnsi="Arial" w:cs="Arial"/>
        </w:rPr>
        <w:t>f</w:t>
      </w:r>
      <w:r w:rsidRPr="00900CFE">
        <w:rPr>
          <w:rFonts w:ascii="Arial" w:eastAsia="Arial" w:hAnsi="Arial" w:cs="Arial"/>
          <w:spacing w:val="3"/>
        </w:rPr>
        <w:t xml:space="preserve"> </w:t>
      </w:r>
      <w:r w:rsidRPr="00900CFE">
        <w:rPr>
          <w:rFonts w:ascii="Arial" w:eastAsia="Arial" w:hAnsi="Arial" w:cs="Arial"/>
          <w:spacing w:val="1"/>
        </w:rPr>
        <w:t>t</w:t>
      </w:r>
      <w:r w:rsidRPr="00900CFE">
        <w:rPr>
          <w:rFonts w:ascii="Arial" w:eastAsia="Arial" w:hAnsi="Arial" w:cs="Arial"/>
          <w:spacing w:val="-1"/>
        </w:rPr>
        <w:t>h</w:t>
      </w:r>
      <w:r w:rsidRPr="00900CFE">
        <w:rPr>
          <w:rFonts w:ascii="Arial" w:eastAsia="Arial" w:hAnsi="Arial" w:cs="Arial"/>
        </w:rPr>
        <w:t>e</w:t>
      </w:r>
      <w:r w:rsidRPr="00900CFE">
        <w:rPr>
          <w:rFonts w:ascii="Arial" w:eastAsia="Arial" w:hAnsi="Arial" w:cs="Arial"/>
          <w:spacing w:val="1"/>
        </w:rPr>
        <w:t xml:space="preserve"> </w:t>
      </w:r>
      <w:r w:rsidRPr="00900CFE">
        <w:rPr>
          <w:rFonts w:ascii="Arial" w:eastAsia="Arial" w:hAnsi="Arial" w:cs="Arial"/>
        </w:rPr>
        <w:t>i</w:t>
      </w:r>
      <w:r w:rsidRPr="00900CFE">
        <w:rPr>
          <w:rFonts w:ascii="Arial" w:eastAsia="Arial" w:hAnsi="Arial" w:cs="Arial"/>
          <w:spacing w:val="-1"/>
        </w:rPr>
        <w:t>n</w:t>
      </w:r>
      <w:r w:rsidRPr="00900CFE">
        <w:rPr>
          <w:rFonts w:ascii="Arial" w:eastAsia="Arial" w:hAnsi="Arial" w:cs="Arial"/>
          <w:spacing w:val="3"/>
        </w:rPr>
        <w:t>f</w:t>
      </w:r>
      <w:r w:rsidRPr="00900CFE">
        <w:rPr>
          <w:rFonts w:ascii="Arial" w:eastAsia="Arial" w:hAnsi="Arial" w:cs="Arial"/>
          <w:spacing w:val="1"/>
        </w:rPr>
        <w:t>o</w:t>
      </w:r>
      <w:r w:rsidRPr="00900CFE">
        <w:rPr>
          <w:rFonts w:ascii="Arial" w:eastAsia="Arial" w:hAnsi="Arial" w:cs="Arial"/>
          <w:spacing w:val="-3"/>
        </w:rPr>
        <w:t>r</w:t>
      </w:r>
      <w:r w:rsidRPr="00900CFE">
        <w:rPr>
          <w:rFonts w:ascii="Arial" w:eastAsia="Arial" w:hAnsi="Arial" w:cs="Arial"/>
          <w:spacing w:val="1"/>
        </w:rPr>
        <w:t>m</w:t>
      </w:r>
      <w:r w:rsidRPr="00900CFE">
        <w:rPr>
          <w:rFonts w:ascii="Arial" w:eastAsia="Arial" w:hAnsi="Arial" w:cs="Arial"/>
          <w:spacing w:val="-1"/>
        </w:rPr>
        <w:t>a</w:t>
      </w:r>
      <w:r w:rsidRPr="00900CFE">
        <w:rPr>
          <w:rFonts w:ascii="Arial" w:eastAsia="Arial" w:hAnsi="Arial" w:cs="Arial"/>
        </w:rPr>
        <w:t>ti</w:t>
      </w:r>
      <w:r w:rsidRPr="00900CFE">
        <w:rPr>
          <w:rFonts w:ascii="Arial" w:eastAsia="Arial" w:hAnsi="Arial" w:cs="Arial"/>
          <w:spacing w:val="1"/>
        </w:rPr>
        <w:t>o</w:t>
      </w:r>
      <w:r w:rsidRPr="00900CFE">
        <w:rPr>
          <w:rFonts w:ascii="Arial" w:eastAsia="Arial" w:hAnsi="Arial" w:cs="Arial"/>
        </w:rPr>
        <w:t>n</w:t>
      </w:r>
      <w:r w:rsidRPr="00900CFE">
        <w:rPr>
          <w:rFonts w:ascii="Arial" w:eastAsia="Arial" w:hAnsi="Arial" w:cs="Arial"/>
          <w:spacing w:val="1"/>
        </w:rPr>
        <w:t xml:space="preserve"> </w:t>
      </w:r>
      <w:r w:rsidRPr="00900CFE">
        <w:rPr>
          <w:rFonts w:ascii="Arial" w:eastAsia="Arial" w:hAnsi="Arial" w:cs="Arial"/>
          <w:spacing w:val="-2"/>
        </w:rPr>
        <w:t>w</w:t>
      </w:r>
      <w:r w:rsidRPr="00900CFE">
        <w:rPr>
          <w:rFonts w:ascii="Arial" w:eastAsia="Arial" w:hAnsi="Arial" w:cs="Arial"/>
        </w:rPr>
        <w:t>i</w:t>
      </w:r>
      <w:r w:rsidRPr="00900CFE">
        <w:rPr>
          <w:rFonts w:ascii="Arial" w:eastAsia="Arial" w:hAnsi="Arial" w:cs="Arial"/>
          <w:spacing w:val="-1"/>
        </w:rPr>
        <w:t>l</w:t>
      </w:r>
      <w:r w:rsidRPr="00900CFE">
        <w:rPr>
          <w:rFonts w:ascii="Arial" w:eastAsia="Arial" w:hAnsi="Arial" w:cs="Arial"/>
        </w:rPr>
        <w:t xml:space="preserve">l </w:t>
      </w:r>
      <w:r w:rsidRPr="00900CFE">
        <w:rPr>
          <w:rFonts w:ascii="Arial" w:eastAsia="Arial" w:hAnsi="Arial" w:cs="Arial"/>
          <w:spacing w:val="1"/>
        </w:rPr>
        <w:t>b</w:t>
      </w:r>
      <w:r w:rsidRPr="00900CFE">
        <w:rPr>
          <w:rFonts w:ascii="Arial" w:eastAsia="Arial" w:hAnsi="Arial" w:cs="Arial"/>
        </w:rPr>
        <w:t>e</w:t>
      </w:r>
      <w:r w:rsidRPr="00900CFE">
        <w:rPr>
          <w:rFonts w:ascii="Arial" w:eastAsia="Arial" w:hAnsi="Arial" w:cs="Arial"/>
          <w:spacing w:val="1"/>
        </w:rPr>
        <w:t xml:space="preserve"> </w:t>
      </w:r>
      <w:r w:rsidRPr="00900CFE">
        <w:rPr>
          <w:rFonts w:ascii="Arial" w:eastAsia="Arial" w:hAnsi="Arial" w:cs="Arial"/>
        </w:rPr>
        <w:t>c</w:t>
      </w:r>
      <w:r w:rsidRPr="00900CFE">
        <w:rPr>
          <w:rFonts w:ascii="Arial" w:eastAsia="Arial" w:hAnsi="Arial" w:cs="Arial"/>
          <w:spacing w:val="1"/>
        </w:rPr>
        <w:t>a</w:t>
      </w:r>
      <w:r w:rsidRPr="00900CFE">
        <w:rPr>
          <w:rFonts w:ascii="Arial" w:eastAsia="Arial" w:hAnsi="Arial" w:cs="Arial"/>
        </w:rPr>
        <w:t>r</w:t>
      </w:r>
      <w:r w:rsidRPr="00900CFE">
        <w:rPr>
          <w:rFonts w:ascii="Arial" w:eastAsia="Arial" w:hAnsi="Arial" w:cs="Arial"/>
          <w:spacing w:val="-1"/>
        </w:rPr>
        <w:t>r</w:t>
      </w:r>
      <w:r w:rsidRPr="00900CFE">
        <w:rPr>
          <w:rFonts w:ascii="Arial" w:eastAsia="Arial" w:hAnsi="Arial" w:cs="Arial"/>
        </w:rPr>
        <w:t>ied</w:t>
      </w:r>
      <w:r w:rsidRPr="00900CFE">
        <w:rPr>
          <w:rFonts w:ascii="Arial" w:eastAsia="Arial" w:hAnsi="Arial" w:cs="Arial"/>
          <w:spacing w:val="1"/>
        </w:rPr>
        <w:t xml:space="preserve"> </w:t>
      </w:r>
      <w:r w:rsidRPr="00900CFE">
        <w:rPr>
          <w:rFonts w:ascii="Arial" w:eastAsia="Arial" w:hAnsi="Arial" w:cs="Arial"/>
          <w:spacing w:val="-1"/>
        </w:rPr>
        <w:t>o</w:t>
      </w:r>
      <w:r w:rsidRPr="00900CFE">
        <w:rPr>
          <w:rFonts w:ascii="Arial" w:eastAsia="Arial" w:hAnsi="Arial" w:cs="Arial"/>
          <w:spacing w:val="1"/>
        </w:rPr>
        <w:t>u</w:t>
      </w:r>
      <w:r w:rsidRPr="00900CFE">
        <w:rPr>
          <w:rFonts w:ascii="Arial" w:eastAsia="Arial" w:hAnsi="Arial" w:cs="Arial"/>
        </w:rPr>
        <w:t>t</w:t>
      </w:r>
      <w:r w:rsidRPr="00900CFE">
        <w:rPr>
          <w:rFonts w:ascii="Arial" w:eastAsia="Arial" w:hAnsi="Arial" w:cs="Arial"/>
          <w:spacing w:val="-1"/>
        </w:rPr>
        <w:t xml:space="preserve"> </w:t>
      </w:r>
      <w:r w:rsidRPr="00900CFE">
        <w:rPr>
          <w:rFonts w:ascii="Arial" w:eastAsia="Arial" w:hAnsi="Arial" w:cs="Arial"/>
          <w:spacing w:val="1"/>
        </w:rPr>
        <w:t>b</w:t>
      </w:r>
      <w:r w:rsidRPr="00900CFE">
        <w:rPr>
          <w:rFonts w:ascii="Arial" w:eastAsia="Arial" w:hAnsi="Arial" w:cs="Arial"/>
        </w:rPr>
        <w:t>y</w:t>
      </w:r>
      <w:r w:rsidRPr="00900CFE">
        <w:rPr>
          <w:rFonts w:ascii="Arial" w:eastAsia="Arial" w:hAnsi="Arial" w:cs="Arial"/>
          <w:spacing w:val="-2"/>
        </w:rPr>
        <w:t xml:space="preserve"> </w:t>
      </w:r>
      <w:r w:rsidRPr="00900CFE">
        <w:rPr>
          <w:rFonts w:ascii="Arial" w:eastAsia="Arial" w:hAnsi="Arial" w:cs="Arial"/>
          <w:spacing w:val="1"/>
        </w:rPr>
        <w:t>th</w:t>
      </w:r>
      <w:r w:rsidRPr="00900CFE">
        <w:rPr>
          <w:rFonts w:ascii="Arial" w:eastAsia="Arial" w:hAnsi="Arial" w:cs="Arial"/>
        </w:rPr>
        <w:t>e</w:t>
      </w:r>
      <w:r w:rsidRPr="00900CFE">
        <w:rPr>
          <w:rFonts w:ascii="Arial" w:eastAsia="Arial" w:hAnsi="Arial" w:cs="Arial"/>
          <w:spacing w:val="1"/>
        </w:rPr>
        <w:t xml:space="preserve"> </w:t>
      </w:r>
      <w:r>
        <w:rPr>
          <w:rFonts w:ascii="Arial" w:eastAsia="Arial" w:hAnsi="Arial" w:cs="Arial"/>
        </w:rPr>
        <w:t>Schools</w:t>
      </w:r>
      <w:r w:rsidRPr="00900CFE">
        <w:rPr>
          <w:rFonts w:ascii="Arial" w:eastAsia="Arial" w:hAnsi="Arial" w:cs="Arial"/>
          <w:spacing w:val="-2"/>
        </w:rPr>
        <w:t xml:space="preserve"> </w:t>
      </w:r>
      <w:r w:rsidRPr="00900CFE">
        <w:rPr>
          <w:rFonts w:ascii="Arial" w:eastAsia="Arial" w:hAnsi="Arial" w:cs="Arial"/>
        </w:rPr>
        <w:t xml:space="preserve">HR </w:t>
      </w:r>
      <w:r w:rsidRPr="00900CFE">
        <w:rPr>
          <w:rFonts w:ascii="Arial" w:eastAsia="Arial" w:hAnsi="Arial" w:cs="Arial"/>
          <w:spacing w:val="2"/>
        </w:rPr>
        <w:t>T</w:t>
      </w:r>
      <w:r w:rsidRPr="00900CFE">
        <w:rPr>
          <w:rFonts w:ascii="Arial" w:eastAsia="Arial" w:hAnsi="Arial" w:cs="Arial"/>
          <w:spacing w:val="-1"/>
        </w:rPr>
        <w:t>e</w:t>
      </w:r>
      <w:r w:rsidRPr="00900CFE">
        <w:rPr>
          <w:rFonts w:ascii="Arial" w:eastAsia="Arial" w:hAnsi="Arial" w:cs="Arial"/>
          <w:spacing w:val="1"/>
        </w:rPr>
        <w:t>a</w:t>
      </w:r>
      <w:r w:rsidRPr="00900CFE">
        <w:rPr>
          <w:rFonts w:ascii="Arial" w:eastAsia="Arial" w:hAnsi="Arial" w:cs="Arial"/>
          <w:spacing w:val="-1"/>
        </w:rPr>
        <w:t>m</w:t>
      </w:r>
      <w:r w:rsidRPr="00900CFE">
        <w:rPr>
          <w:rFonts w:ascii="Arial" w:eastAsia="Arial" w:hAnsi="Arial" w:cs="Arial"/>
        </w:rPr>
        <w:t>,</w:t>
      </w:r>
      <w:r w:rsidRPr="00900CFE">
        <w:rPr>
          <w:rFonts w:ascii="Arial" w:eastAsia="Arial" w:hAnsi="Arial" w:cs="Arial"/>
          <w:spacing w:val="1"/>
        </w:rPr>
        <w:t xml:space="preserve"> </w:t>
      </w:r>
      <w:r w:rsidRPr="00900CFE">
        <w:rPr>
          <w:rFonts w:ascii="Arial" w:eastAsia="Arial" w:hAnsi="Arial" w:cs="Arial"/>
          <w:spacing w:val="-1"/>
        </w:rPr>
        <w:t>m</w:t>
      </w:r>
      <w:r w:rsidRPr="00900CFE">
        <w:rPr>
          <w:rFonts w:ascii="Arial" w:eastAsia="Arial" w:hAnsi="Arial" w:cs="Arial"/>
          <w:spacing w:val="1"/>
        </w:rPr>
        <w:t>ee</w:t>
      </w:r>
      <w:r w:rsidRPr="00900CFE">
        <w:rPr>
          <w:rFonts w:ascii="Arial" w:eastAsia="Arial" w:hAnsi="Arial" w:cs="Arial"/>
        </w:rPr>
        <w:t>t</w:t>
      </w:r>
      <w:r w:rsidRPr="00900CFE">
        <w:rPr>
          <w:rFonts w:ascii="Arial" w:eastAsia="Arial" w:hAnsi="Arial" w:cs="Arial"/>
          <w:spacing w:val="-2"/>
        </w:rPr>
        <w:t>i</w:t>
      </w:r>
      <w:r w:rsidRPr="00900CFE">
        <w:rPr>
          <w:rFonts w:ascii="Arial" w:eastAsia="Arial" w:hAnsi="Arial" w:cs="Arial"/>
          <w:spacing w:val="1"/>
        </w:rPr>
        <w:t>n</w:t>
      </w:r>
      <w:r w:rsidRPr="00900CFE">
        <w:rPr>
          <w:rFonts w:ascii="Arial" w:eastAsia="Arial" w:hAnsi="Arial" w:cs="Arial"/>
        </w:rPr>
        <w:t>g</w:t>
      </w:r>
      <w:r w:rsidRPr="00900CFE">
        <w:rPr>
          <w:rFonts w:ascii="Arial" w:eastAsia="Arial" w:hAnsi="Arial" w:cs="Arial"/>
          <w:spacing w:val="-1"/>
        </w:rPr>
        <w:t xml:space="preserve"> </w:t>
      </w:r>
      <w:r w:rsidRPr="00900CFE">
        <w:rPr>
          <w:rFonts w:ascii="Arial" w:eastAsia="Arial" w:hAnsi="Arial" w:cs="Arial"/>
          <w:spacing w:val="-2"/>
        </w:rPr>
        <w:t>w</w:t>
      </w:r>
      <w:r w:rsidRPr="00900CFE">
        <w:rPr>
          <w:rFonts w:ascii="Arial" w:eastAsia="Arial" w:hAnsi="Arial" w:cs="Arial"/>
        </w:rPr>
        <w:t>ith</w:t>
      </w:r>
      <w:r w:rsidRPr="00900CFE">
        <w:rPr>
          <w:rFonts w:ascii="Arial" w:eastAsia="Arial" w:hAnsi="Arial" w:cs="Arial"/>
          <w:spacing w:val="1"/>
        </w:rPr>
        <w:t xml:space="preserve"> th</w:t>
      </w:r>
      <w:r w:rsidRPr="00900CFE">
        <w:rPr>
          <w:rFonts w:ascii="Arial" w:eastAsia="Arial" w:hAnsi="Arial" w:cs="Arial"/>
        </w:rPr>
        <w:t>e</w:t>
      </w:r>
      <w:r w:rsidRPr="00900CFE">
        <w:rPr>
          <w:rFonts w:ascii="Arial" w:eastAsia="Arial" w:hAnsi="Arial" w:cs="Arial"/>
          <w:spacing w:val="1"/>
        </w:rPr>
        <w:t xml:space="preserve"> </w:t>
      </w:r>
      <w:r w:rsidRPr="00900CFE">
        <w:rPr>
          <w:rFonts w:ascii="Arial" w:eastAsia="Arial" w:hAnsi="Arial" w:cs="Arial"/>
        </w:rPr>
        <w:t>ma</w:t>
      </w:r>
      <w:r w:rsidRPr="00900CFE">
        <w:rPr>
          <w:rFonts w:ascii="Arial" w:eastAsia="Arial" w:hAnsi="Arial" w:cs="Arial"/>
          <w:spacing w:val="1"/>
        </w:rPr>
        <w:t>na</w:t>
      </w:r>
      <w:r w:rsidRPr="00900CFE">
        <w:rPr>
          <w:rFonts w:ascii="Arial" w:eastAsia="Arial" w:hAnsi="Arial" w:cs="Arial"/>
          <w:spacing w:val="-1"/>
        </w:rPr>
        <w:t>g</w:t>
      </w:r>
      <w:r w:rsidRPr="00900CFE">
        <w:rPr>
          <w:rFonts w:ascii="Arial" w:eastAsia="Arial" w:hAnsi="Arial" w:cs="Arial"/>
          <w:spacing w:val="1"/>
        </w:rPr>
        <w:t>e</w:t>
      </w:r>
      <w:r w:rsidRPr="00900CFE">
        <w:rPr>
          <w:rFonts w:ascii="Arial" w:eastAsia="Arial" w:hAnsi="Arial" w:cs="Arial"/>
        </w:rPr>
        <w:t xml:space="preserve">r </w:t>
      </w:r>
      <w:r w:rsidRPr="00900CFE">
        <w:rPr>
          <w:rFonts w:ascii="Arial" w:eastAsia="Arial" w:hAnsi="Arial" w:cs="Arial"/>
          <w:spacing w:val="1"/>
        </w:rPr>
        <w:t>i</w:t>
      </w:r>
      <w:r w:rsidRPr="00900CFE">
        <w:rPr>
          <w:rFonts w:ascii="Arial" w:eastAsia="Arial" w:hAnsi="Arial" w:cs="Arial"/>
        </w:rPr>
        <w:t>f</w:t>
      </w:r>
      <w:r w:rsidRPr="00900CFE">
        <w:rPr>
          <w:rFonts w:ascii="Arial" w:eastAsia="Arial" w:hAnsi="Arial" w:cs="Arial"/>
          <w:spacing w:val="1"/>
        </w:rPr>
        <w:t xml:space="preserve"> app</w:t>
      </w:r>
      <w:r w:rsidRPr="00900CFE">
        <w:rPr>
          <w:rFonts w:ascii="Arial" w:eastAsia="Arial" w:hAnsi="Arial" w:cs="Arial"/>
          <w:spacing w:val="-3"/>
        </w:rPr>
        <w:t>r</w:t>
      </w:r>
      <w:r w:rsidRPr="00900CFE">
        <w:rPr>
          <w:rFonts w:ascii="Arial" w:eastAsia="Arial" w:hAnsi="Arial" w:cs="Arial"/>
          <w:spacing w:val="1"/>
        </w:rPr>
        <w:t>op</w:t>
      </w:r>
      <w:r w:rsidRPr="00900CFE">
        <w:rPr>
          <w:rFonts w:ascii="Arial" w:eastAsia="Arial" w:hAnsi="Arial" w:cs="Arial"/>
        </w:rPr>
        <w:t>r</w:t>
      </w:r>
      <w:r w:rsidRPr="00900CFE">
        <w:rPr>
          <w:rFonts w:ascii="Arial" w:eastAsia="Arial" w:hAnsi="Arial" w:cs="Arial"/>
          <w:spacing w:val="-1"/>
        </w:rPr>
        <w:t>i</w:t>
      </w:r>
      <w:r w:rsidRPr="00900CFE">
        <w:rPr>
          <w:rFonts w:ascii="Arial" w:eastAsia="Arial" w:hAnsi="Arial" w:cs="Arial"/>
        </w:rPr>
        <w:t>ate</w:t>
      </w:r>
      <w:r w:rsidRPr="00900CFE">
        <w:rPr>
          <w:rFonts w:ascii="Arial" w:eastAsia="Arial" w:hAnsi="Arial" w:cs="Arial"/>
          <w:spacing w:val="1"/>
        </w:rPr>
        <w:t xml:space="preserve"> </w:t>
      </w:r>
      <w:r w:rsidRPr="00900CFE">
        <w:rPr>
          <w:rFonts w:ascii="Arial" w:eastAsia="Arial" w:hAnsi="Arial" w:cs="Arial"/>
          <w:spacing w:val="-1"/>
        </w:rPr>
        <w:t>be</w:t>
      </w:r>
      <w:r w:rsidRPr="00900CFE">
        <w:rPr>
          <w:rFonts w:ascii="Arial" w:eastAsia="Arial" w:hAnsi="Arial" w:cs="Arial"/>
          <w:spacing w:val="3"/>
        </w:rPr>
        <w:t>f</w:t>
      </w:r>
      <w:r w:rsidRPr="00900CFE">
        <w:rPr>
          <w:rFonts w:ascii="Arial" w:eastAsia="Arial" w:hAnsi="Arial" w:cs="Arial"/>
          <w:spacing w:val="1"/>
        </w:rPr>
        <w:t>o</w:t>
      </w:r>
      <w:r w:rsidRPr="00900CFE">
        <w:rPr>
          <w:rFonts w:ascii="Arial" w:eastAsia="Arial" w:hAnsi="Arial" w:cs="Arial"/>
        </w:rPr>
        <w:t xml:space="preserve">re </w:t>
      </w:r>
      <w:r>
        <w:rPr>
          <w:rFonts w:ascii="Arial" w:eastAsia="Arial" w:hAnsi="Arial" w:cs="Arial"/>
          <w:spacing w:val="-2"/>
        </w:rPr>
        <w:t>undertaking the re-evaluation process</w:t>
      </w:r>
    </w:p>
    <w:p w14:paraId="3A0F956E" w14:textId="77777777" w:rsidR="00835FF0" w:rsidRPr="00835FF0" w:rsidRDefault="00835FF0" w:rsidP="00DD503E">
      <w:pPr>
        <w:widowControl w:val="0"/>
        <w:ind w:right="712"/>
        <w:jc w:val="both"/>
        <w:rPr>
          <w:rFonts w:ascii="Arial" w:eastAsia="Arial" w:hAnsi="Arial" w:cs="Arial"/>
        </w:rPr>
      </w:pPr>
    </w:p>
    <w:p w14:paraId="2D1FFDA8" w14:textId="7F74EB4B" w:rsidR="00835FF0" w:rsidRPr="00835FF0" w:rsidRDefault="00835FF0" w:rsidP="00DD503E">
      <w:pPr>
        <w:pStyle w:val="ListParagraph"/>
        <w:numPr>
          <w:ilvl w:val="0"/>
          <w:numId w:val="3"/>
        </w:numPr>
        <w:spacing w:line="274" w:lineRule="exact"/>
        <w:ind w:right="1126"/>
        <w:jc w:val="both"/>
        <w:rPr>
          <w:rFonts w:ascii="Arial" w:eastAsia="Arial" w:hAnsi="Arial" w:cs="Arial"/>
        </w:rPr>
      </w:pPr>
      <w:r w:rsidRPr="00835FF0">
        <w:rPr>
          <w:rFonts w:ascii="Arial" w:eastAsia="Arial" w:hAnsi="Arial" w:cs="Arial"/>
          <w:spacing w:val="2"/>
        </w:rPr>
        <w:t>T</w:t>
      </w:r>
      <w:r w:rsidRPr="00835FF0">
        <w:rPr>
          <w:rFonts w:ascii="Arial" w:eastAsia="Arial" w:hAnsi="Arial" w:cs="Arial"/>
          <w:spacing w:val="-1"/>
        </w:rPr>
        <w:t>h</w:t>
      </w:r>
      <w:r w:rsidRPr="00835FF0">
        <w:rPr>
          <w:rFonts w:ascii="Arial" w:eastAsia="Arial" w:hAnsi="Arial" w:cs="Arial"/>
        </w:rPr>
        <w:t>e</w:t>
      </w:r>
      <w:r w:rsidRPr="00835FF0">
        <w:rPr>
          <w:rFonts w:ascii="Arial" w:eastAsia="Arial" w:hAnsi="Arial" w:cs="Arial"/>
          <w:spacing w:val="1"/>
        </w:rPr>
        <w:t xml:space="preserve"> </w:t>
      </w:r>
      <w:r w:rsidRPr="00835FF0">
        <w:rPr>
          <w:rFonts w:ascii="Arial" w:eastAsia="Arial" w:hAnsi="Arial" w:cs="Arial"/>
          <w:spacing w:val="-1"/>
        </w:rPr>
        <w:t>o</w:t>
      </w:r>
      <w:r w:rsidRPr="00835FF0">
        <w:rPr>
          <w:rFonts w:ascii="Arial" w:eastAsia="Arial" w:hAnsi="Arial" w:cs="Arial"/>
          <w:spacing w:val="1"/>
        </w:rPr>
        <w:t>u</w:t>
      </w:r>
      <w:r w:rsidRPr="00835FF0">
        <w:rPr>
          <w:rFonts w:ascii="Arial" w:eastAsia="Arial" w:hAnsi="Arial" w:cs="Arial"/>
        </w:rPr>
        <w:t>tc</w:t>
      </w:r>
      <w:r w:rsidRPr="00835FF0">
        <w:rPr>
          <w:rFonts w:ascii="Arial" w:eastAsia="Arial" w:hAnsi="Arial" w:cs="Arial"/>
          <w:spacing w:val="-1"/>
        </w:rPr>
        <w:t>o</w:t>
      </w:r>
      <w:r w:rsidRPr="00835FF0">
        <w:rPr>
          <w:rFonts w:ascii="Arial" w:eastAsia="Arial" w:hAnsi="Arial" w:cs="Arial"/>
          <w:spacing w:val="1"/>
        </w:rPr>
        <w:t>m</w:t>
      </w:r>
      <w:r w:rsidRPr="00835FF0">
        <w:rPr>
          <w:rFonts w:ascii="Arial" w:eastAsia="Arial" w:hAnsi="Arial" w:cs="Arial"/>
        </w:rPr>
        <w:t>e</w:t>
      </w:r>
      <w:r w:rsidRPr="00835FF0">
        <w:rPr>
          <w:rFonts w:ascii="Arial" w:eastAsia="Arial" w:hAnsi="Arial" w:cs="Arial"/>
          <w:spacing w:val="-1"/>
        </w:rPr>
        <w:t xml:space="preserve"> o</w:t>
      </w:r>
      <w:r w:rsidRPr="00835FF0">
        <w:rPr>
          <w:rFonts w:ascii="Arial" w:eastAsia="Arial" w:hAnsi="Arial" w:cs="Arial"/>
        </w:rPr>
        <w:t>f</w:t>
      </w:r>
      <w:r w:rsidRPr="00835FF0">
        <w:rPr>
          <w:rFonts w:ascii="Arial" w:eastAsia="Arial" w:hAnsi="Arial" w:cs="Arial"/>
          <w:spacing w:val="1"/>
        </w:rPr>
        <w:t xml:space="preserve"> </w:t>
      </w:r>
      <w:r w:rsidRPr="00835FF0">
        <w:rPr>
          <w:rFonts w:ascii="Arial" w:eastAsia="Arial" w:hAnsi="Arial" w:cs="Arial"/>
        </w:rPr>
        <w:t>t</w:t>
      </w:r>
      <w:r w:rsidRPr="00835FF0">
        <w:rPr>
          <w:rFonts w:ascii="Arial" w:eastAsia="Arial" w:hAnsi="Arial" w:cs="Arial"/>
          <w:spacing w:val="1"/>
        </w:rPr>
        <w:t>h</w:t>
      </w:r>
      <w:r w:rsidRPr="00835FF0">
        <w:rPr>
          <w:rFonts w:ascii="Arial" w:eastAsia="Arial" w:hAnsi="Arial" w:cs="Arial"/>
        </w:rPr>
        <w:t>e</w:t>
      </w:r>
      <w:r w:rsidRPr="00835FF0">
        <w:rPr>
          <w:rFonts w:ascii="Arial" w:eastAsia="Arial" w:hAnsi="Arial" w:cs="Arial"/>
          <w:spacing w:val="-1"/>
        </w:rPr>
        <w:t xml:space="preserve"> </w:t>
      </w:r>
      <w:r>
        <w:rPr>
          <w:rFonts w:ascii="Arial" w:eastAsia="Arial" w:hAnsi="Arial" w:cs="Arial"/>
          <w:spacing w:val="1"/>
        </w:rPr>
        <w:t>re-evaluation</w:t>
      </w:r>
      <w:r w:rsidRPr="00835FF0">
        <w:rPr>
          <w:rFonts w:ascii="Arial" w:eastAsia="Arial" w:hAnsi="Arial" w:cs="Arial"/>
        </w:rPr>
        <w:t xml:space="preserve"> </w:t>
      </w:r>
      <w:r w:rsidRPr="00835FF0">
        <w:rPr>
          <w:rFonts w:ascii="Arial" w:eastAsia="Arial" w:hAnsi="Arial" w:cs="Arial"/>
          <w:spacing w:val="-3"/>
        </w:rPr>
        <w:t>w</w:t>
      </w:r>
      <w:r w:rsidRPr="00835FF0">
        <w:rPr>
          <w:rFonts w:ascii="Arial" w:eastAsia="Arial" w:hAnsi="Arial" w:cs="Arial"/>
        </w:rPr>
        <w:t>i</w:t>
      </w:r>
      <w:r w:rsidRPr="00835FF0">
        <w:rPr>
          <w:rFonts w:ascii="Arial" w:eastAsia="Arial" w:hAnsi="Arial" w:cs="Arial"/>
          <w:spacing w:val="-1"/>
        </w:rPr>
        <w:t>l</w:t>
      </w:r>
      <w:r w:rsidRPr="00835FF0">
        <w:rPr>
          <w:rFonts w:ascii="Arial" w:eastAsia="Arial" w:hAnsi="Arial" w:cs="Arial"/>
        </w:rPr>
        <w:t xml:space="preserve">l </w:t>
      </w:r>
      <w:r w:rsidRPr="00835FF0">
        <w:rPr>
          <w:rFonts w:ascii="Arial" w:eastAsia="Arial" w:hAnsi="Arial" w:cs="Arial"/>
          <w:spacing w:val="1"/>
        </w:rPr>
        <w:t>b</w:t>
      </w:r>
      <w:r w:rsidRPr="00835FF0">
        <w:rPr>
          <w:rFonts w:ascii="Arial" w:eastAsia="Arial" w:hAnsi="Arial" w:cs="Arial"/>
        </w:rPr>
        <w:t>e</w:t>
      </w:r>
      <w:r w:rsidRPr="00835FF0">
        <w:rPr>
          <w:rFonts w:ascii="Arial" w:eastAsia="Arial" w:hAnsi="Arial" w:cs="Arial"/>
          <w:spacing w:val="1"/>
        </w:rPr>
        <w:t xml:space="preserve"> no</w:t>
      </w:r>
      <w:r w:rsidRPr="00835FF0">
        <w:rPr>
          <w:rFonts w:ascii="Arial" w:eastAsia="Arial" w:hAnsi="Arial" w:cs="Arial"/>
        </w:rPr>
        <w:t>t</w:t>
      </w:r>
      <w:r w:rsidRPr="00835FF0">
        <w:rPr>
          <w:rFonts w:ascii="Arial" w:eastAsia="Arial" w:hAnsi="Arial" w:cs="Arial"/>
          <w:spacing w:val="-2"/>
        </w:rPr>
        <w:t>i</w:t>
      </w:r>
      <w:r w:rsidRPr="00835FF0">
        <w:rPr>
          <w:rFonts w:ascii="Arial" w:eastAsia="Arial" w:hAnsi="Arial" w:cs="Arial"/>
          <w:spacing w:val="3"/>
        </w:rPr>
        <w:t>f</w:t>
      </w:r>
      <w:r w:rsidRPr="00835FF0">
        <w:rPr>
          <w:rFonts w:ascii="Arial" w:eastAsia="Arial" w:hAnsi="Arial" w:cs="Arial"/>
        </w:rPr>
        <w:t>i</w:t>
      </w:r>
      <w:r w:rsidRPr="00835FF0">
        <w:rPr>
          <w:rFonts w:ascii="Arial" w:eastAsia="Arial" w:hAnsi="Arial" w:cs="Arial"/>
          <w:spacing w:val="2"/>
        </w:rPr>
        <w:t>e</w:t>
      </w:r>
      <w:r w:rsidRPr="00835FF0">
        <w:rPr>
          <w:rFonts w:ascii="Arial" w:eastAsia="Arial" w:hAnsi="Arial" w:cs="Arial"/>
        </w:rPr>
        <w:t>d</w:t>
      </w:r>
      <w:r w:rsidRPr="00835FF0">
        <w:rPr>
          <w:rFonts w:ascii="Arial" w:eastAsia="Arial" w:hAnsi="Arial" w:cs="Arial"/>
          <w:spacing w:val="-1"/>
        </w:rPr>
        <w:t xml:space="preserve"> </w:t>
      </w:r>
      <w:r w:rsidRPr="00835FF0">
        <w:rPr>
          <w:rFonts w:ascii="Arial" w:eastAsia="Arial" w:hAnsi="Arial" w:cs="Arial"/>
          <w:spacing w:val="1"/>
        </w:rPr>
        <w:t>t</w:t>
      </w:r>
      <w:r w:rsidRPr="00835FF0">
        <w:rPr>
          <w:rFonts w:ascii="Arial" w:eastAsia="Arial" w:hAnsi="Arial" w:cs="Arial"/>
        </w:rPr>
        <w:t>o</w:t>
      </w:r>
      <w:r w:rsidRPr="00835FF0">
        <w:rPr>
          <w:rFonts w:ascii="Arial" w:eastAsia="Arial" w:hAnsi="Arial" w:cs="Arial"/>
          <w:spacing w:val="-1"/>
        </w:rPr>
        <w:t xml:space="preserve"> </w:t>
      </w:r>
      <w:r w:rsidRPr="00835FF0">
        <w:rPr>
          <w:rFonts w:ascii="Arial" w:eastAsia="Arial" w:hAnsi="Arial" w:cs="Arial"/>
        </w:rPr>
        <w:t>t</w:t>
      </w:r>
      <w:r w:rsidRPr="00835FF0">
        <w:rPr>
          <w:rFonts w:ascii="Arial" w:eastAsia="Arial" w:hAnsi="Arial" w:cs="Arial"/>
          <w:spacing w:val="-1"/>
        </w:rPr>
        <w:t>h</w:t>
      </w:r>
      <w:r w:rsidRPr="00835FF0">
        <w:rPr>
          <w:rFonts w:ascii="Arial" w:eastAsia="Arial" w:hAnsi="Arial" w:cs="Arial"/>
        </w:rPr>
        <w:t>e</w:t>
      </w:r>
      <w:r w:rsidRPr="00835FF0">
        <w:rPr>
          <w:rFonts w:ascii="Arial" w:eastAsia="Arial" w:hAnsi="Arial" w:cs="Arial"/>
          <w:spacing w:val="1"/>
        </w:rPr>
        <w:t xml:space="preserve"> </w:t>
      </w:r>
      <w:r w:rsidRPr="00835FF0">
        <w:rPr>
          <w:rFonts w:ascii="Arial" w:eastAsia="Arial" w:hAnsi="Arial" w:cs="Arial"/>
          <w:spacing w:val="-1"/>
        </w:rPr>
        <w:t>e</w:t>
      </w:r>
      <w:r w:rsidRPr="00835FF0">
        <w:rPr>
          <w:rFonts w:ascii="Arial" w:eastAsia="Arial" w:hAnsi="Arial" w:cs="Arial"/>
          <w:spacing w:val="1"/>
        </w:rPr>
        <w:t>mp</w:t>
      </w:r>
      <w:r w:rsidRPr="00835FF0">
        <w:rPr>
          <w:rFonts w:ascii="Arial" w:eastAsia="Arial" w:hAnsi="Arial" w:cs="Arial"/>
        </w:rPr>
        <w:t>lo</w:t>
      </w:r>
      <w:r w:rsidRPr="00835FF0">
        <w:rPr>
          <w:rFonts w:ascii="Arial" w:eastAsia="Arial" w:hAnsi="Arial" w:cs="Arial"/>
          <w:spacing w:val="-2"/>
        </w:rPr>
        <w:t>y</w:t>
      </w:r>
      <w:r w:rsidRPr="00835FF0">
        <w:rPr>
          <w:rFonts w:ascii="Arial" w:eastAsia="Arial" w:hAnsi="Arial" w:cs="Arial"/>
          <w:spacing w:val="1"/>
        </w:rPr>
        <w:t>e</w:t>
      </w:r>
      <w:r w:rsidRPr="00835FF0">
        <w:rPr>
          <w:rFonts w:ascii="Arial" w:eastAsia="Arial" w:hAnsi="Arial" w:cs="Arial"/>
        </w:rPr>
        <w:t xml:space="preserve">e’s manager </w:t>
      </w:r>
      <w:r w:rsidRPr="00835FF0">
        <w:rPr>
          <w:rFonts w:ascii="Arial" w:eastAsia="Arial" w:hAnsi="Arial" w:cs="Arial"/>
          <w:spacing w:val="1"/>
        </w:rPr>
        <w:t>b</w:t>
      </w:r>
      <w:r w:rsidRPr="00835FF0">
        <w:rPr>
          <w:rFonts w:ascii="Arial" w:eastAsia="Arial" w:hAnsi="Arial" w:cs="Arial"/>
        </w:rPr>
        <w:t>y</w:t>
      </w:r>
      <w:r w:rsidRPr="00835FF0">
        <w:rPr>
          <w:rFonts w:ascii="Arial" w:eastAsia="Arial" w:hAnsi="Arial" w:cs="Arial"/>
          <w:spacing w:val="-2"/>
        </w:rPr>
        <w:t xml:space="preserve"> </w:t>
      </w:r>
      <w:r w:rsidRPr="00835FF0">
        <w:rPr>
          <w:rFonts w:ascii="Arial" w:eastAsia="Arial" w:hAnsi="Arial" w:cs="Arial"/>
          <w:spacing w:val="1"/>
        </w:rPr>
        <w:t>th</w:t>
      </w:r>
      <w:r w:rsidRPr="00835FF0">
        <w:rPr>
          <w:rFonts w:ascii="Arial" w:eastAsia="Arial" w:hAnsi="Arial" w:cs="Arial"/>
        </w:rPr>
        <w:t xml:space="preserve">e </w:t>
      </w:r>
      <w:r>
        <w:rPr>
          <w:rFonts w:ascii="Arial" w:eastAsia="Arial" w:hAnsi="Arial" w:cs="Arial"/>
        </w:rPr>
        <w:t>School’s HR Team</w:t>
      </w:r>
      <w:r w:rsidRPr="00835FF0">
        <w:rPr>
          <w:rFonts w:ascii="Arial" w:eastAsia="Arial" w:hAnsi="Arial" w:cs="Arial"/>
        </w:rPr>
        <w:t xml:space="preserve"> </w:t>
      </w:r>
      <w:r w:rsidRPr="00835FF0">
        <w:rPr>
          <w:rFonts w:ascii="Arial" w:eastAsia="Arial" w:hAnsi="Arial" w:cs="Arial"/>
          <w:spacing w:val="-2"/>
        </w:rPr>
        <w:t>w</w:t>
      </w:r>
      <w:r w:rsidRPr="00835FF0">
        <w:rPr>
          <w:rFonts w:ascii="Arial" w:eastAsia="Arial" w:hAnsi="Arial" w:cs="Arial"/>
        </w:rPr>
        <w:t>it</w:t>
      </w:r>
      <w:r w:rsidRPr="00835FF0">
        <w:rPr>
          <w:rFonts w:ascii="Arial" w:eastAsia="Arial" w:hAnsi="Arial" w:cs="Arial"/>
          <w:spacing w:val="1"/>
        </w:rPr>
        <w:t>h</w:t>
      </w:r>
      <w:r w:rsidRPr="00835FF0">
        <w:rPr>
          <w:rFonts w:ascii="Arial" w:eastAsia="Arial" w:hAnsi="Arial" w:cs="Arial"/>
        </w:rPr>
        <w:t>in</w:t>
      </w:r>
      <w:r w:rsidRPr="00835FF0">
        <w:rPr>
          <w:rFonts w:ascii="Arial" w:eastAsia="Arial" w:hAnsi="Arial" w:cs="Arial"/>
          <w:spacing w:val="1"/>
        </w:rPr>
        <w:t xml:space="preserve"> </w:t>
      </w:r>
      <w:r>
        <w:rPr>
          <w:rFonts w:ascii="Arial" w:eastAsia="Arial" w:hAnsi="Arial" w:cs="Arial"/>
          <w:spacing w:val="1"/>
        </w:rPr>
        <w:t>ten</w:t>
      </w:r>
      <w:r w:rsidRPr="00835FF0">
        <w:rPr>
          <w:rFonts w:ascii="Arial" w:eastAsia="Arial" w:hAnsi="Arial" w:cs="Arial"/>
          <w:spacing w:val="1"/>
        </w:rPr>
        <w:t xml:space="preserve"> working days and a job overview will be provided if requested.</w:t>
      </w:r>
    </w:p>
    <w:p w14:paraId="6B61DC80" w14:textId="695FD3A3" w:rsidR="00835FF0" w:rsidRDefault="00835FF0" w:rsidP="00DD503E">
      <w:pPr>
        <w:ind w:left="100" w:right="-20"/>
        <w:jc w:val="both"/>
        <w:rPr>
          <w:rFonts w:ascii="Arial" w:eastAsia="Arial" w:hAnsi="Arial" w:cs="Arial"/>
        </w:rPr>
      </w:pPr>
    </w:p>
    <w:p w14:paraId="4DC5631C" w14:textId="6E3D4C1C" w:rsidR="00AA3FF8" w:rsidRDefault="00AA3FF8" w:rsidP="00DD503E">
      <w:pPr>
        <w:ind w:left="100" w:right="-20"/>
        <w:jc w:val="both"/>
        <w:rPr>
          <w:rFonts w:ascii="Arial" w:eastAsia="Arial" w:hAnsi="Arial" w:cs="Arial"/>
        </w:rPr>
      </w:pPr>
      <w:r w:rsidRPr="009418AA">
        <w:rPr>
          <w:rFonts w:ascii="Arial" w:eastAsia="Arial" w:hAnsi="Arial" w:cs="Arial"/>
        </w:rPr>
        <w:t xml:space="preserve">An appeal </w:t>
      </w:r>
      <w:r w:rsidR="006D5EE8">
        <w:rPr>
          <w:rFonts w:ascii="Arial" w:eastAsia="Arial" w:hAnsi="Arial" w:cs="Arial"/>
        </w:rPr>
        <w:t xml:space="preserve">against the Re-evaluation Process </w:t>
      </w:r>
      <w:r w:rsidRPr="009418AA">
        <w:rPr>
          <w:rFonts w:ascii="Arial" w:eastAsia="Arial" w:hAnsi="Arial" w:cs="Arial"/>
        </w:rPr>
        <w:t>may be lodged if the employee remains dissatisfied after completing the appropriate level of the process</w:t>
      </w:r>
      <w:r w:rsidR="006D5EE8">
        <w:rPr>
          <w:rFonts w:ascii="Arial" w:eastAsia="Arial" w:hAnsi="Arial" w:cs="Arial"/>
        </w:rPr>
        <w:t xml:space="preserve"> – see </w:t>
      </w:r>
      <w:r w:rsidR="006D5EE8" w:rsidRPr="006D5EE8">
        <w:rPr>
          <w:rFonts w:ascii="Arial" w:eastAsia="Arial" w:hAnsi="Arial" w:cs="Arial"/>
          <w:b/>
          <w:bCs/>
        </w:rPr>
        <w:t>appendix 1</w:t>
      </w:r>
      <w:r w:rsidR="006D5EE8">
        <w:rPr>
          <w:rFonts w:ascii="Arial" w:eastAsia="Arial" w:hAnsi="Arial" w:cs="Arial"/>
        </w:rPr>
        <w:t>.</w:t>
      </w:r>
    </w:p>
    <w:p w14:paraId="7CEF7DC0" w14:textId="64BCB273" w:rsidR="000E0021" w:rsidRDefault="000E0021" w:rsidP="00DD503E">
      <w:pPr>
        <w:ind w:left="100" w:right="-20"/>
        <w:jc w:val="both"/>
        <w:rPr>
          <w:rFonts w:ascii="Arial" w:eastAsia="Arial" w:hAnsi="Arial" w:cs="Arial"/>
        </w:rPr>
      </w:pPr>
    </w:p>
    <w:p w14:paraId="3616C037" w14:textId="77777777" w:rsidR="00DD503E" w:rsidRDefault="00DD503E" w:rsidP="00DD503E">
      <w:pPr>
        <w:ind w:left="100" w:right="-20"/>
        <w:jc w:val="both"/>
        <w:rPr>
          <w:rFonts w:ascii="Arial" w:eastAsia="Arial" w:hAnsi="Arial" w:cs="Arial"/>
        </w:rPr>
      </w:pPr>
    </w:p>
    <w:p w14:paraId="66DF6A64" w14:textId="77777777" w:rsidR="00B72538" w:rsidRPr="00B72538" w:rsidRDefault="00B72538" w:rsidP="00DD503E">
      <w:pPr>
        <w:pStyle w:val="ListParagraph"/>
        <w:ind w:left="820" w:right="175"/>
        <w:jc w:val="both"/>
        <w:rPr>
          <w:rFonts w:ascii="Arial" w:eastAsia="Arial" w:hAnsi="Arial" w:cs="Arial"/>
        </w:rPr>
      </w:pPr>
    </w:p>
    <w:p w14:paraId="732F4E82" w14:textId="5CB2D522" w:rsidR="006D5EE8" w:rsidRDefault="006D5EE8" w:rsidP="006D5EE8">
      <w:pPr>
        <w:jc w:val="both"/>
        <w:rPr>
          <w:rFonts w:ascii="Arial" w:eastAsia="Arial" w:hAnsi="Arial" w:cs="Arial"/>
          <w:b/>
          <w:bCs/>
        </w:rPr>
      </w:pPr>
      <w:r>
        <w:rPr>
          <w:rFonts w:ascii="Arial" w:eastAsia="Arial" w:hAnsi="Arial" w:cs="Arial"/>
          <w:b/>
          <w:bCs/>
        </w:rPr>
        <w:t>14.0</w:t>
      </w:r>
      <w:r>
        <w:rPr>
          <w:rFonts w:ascii="Arial" w:eastAsia="Arial" w:hAnsi="Arial" w:cs="Arial"/>
          <w:b/>
          <w:bCs/>
        </w:rPr>
        <w:tab/>
      </w:r>
      <w:r w:rsidRPr="00856E71">
        <w:rPr>
          <w:rFonts w:ascii="Arial" w:eastAsia="Arial" w:hAnsi="Arial" w:cs="Arial"/>
          <w:b/>
          <w:bCs/>
        </w:rPr>
        <w:t>PAY PROTECTION</w:t>
      </w:r>
    </w:p>
    <w:p w14:paraId="78E3B853" w14:textId="77777777" w:rsidR="006D5EE8" w:rsidRPr="00856E71" w:rsidRDefault="006D5EE8" w:rsidP="006D5EE8">
      <w:pPr>
        <w:jc w:val="both"/>
        <w:rPr>
          <w:rFonts w:ascii="Arial" w:eastAsia="Arial" w:hAnsi="Arial" w:cs="Arial"/>
          <w:b/>
          <w:bCs/>
        </w:rPr>
      </w:pPr>
    </w:p>
    <w:p w14:paraId="532345F5" w14:textId="77777777" w:rsidR="006D5EE8" w:rsidRPr="00856E71" w:rsidRDefault="006D5EE8" w:rsidP="006D5EE8">
      <w:pPr>
        <w:spacing w:after="320" w:line="276" w:lineRule="auto"/>
        <w:jc w:val="both"/>
        <w:rPr>
          <w:rFonts w:ascii="Arial" w:hAnsi="Arial"/>
          <w:lang w:bidi="en-US"/>
        </w:rPr>
      </w:pPr>
      <w:r>
        <w:rPr>
          <w:rFonts w:ascii="Arial" w:hAnsi="Arial"/>
          <w:lang w:bidi="en-US"/>
        </w:rPr>
        <w:t>These pay protection guidelines</w:t>
      </w:r>
      <w:r w:rsidRPr="00856E71">
        <w:rPr>
          <w:rFonts w:ascii="Arial" w:hAnsi="Arial"/>
          <w:lang w:bidi="en-US"/>
        </w:rPr>
        <w:t xml:space="preserve"> appl</w:t>
      </w:r>
      <w:r>
        <w:rPr>
          <w:rFonts w:ascii="Arial" w:hAnsi="Arial"/>
          <w:lang w:bidi="en-US"/>
        </w:rPr>
        <w:t>y</w:t>
      </w:r>
      <w:r w:rsidRPr="00856E71">
        <w:rPr>
          <w:rFonts w:ascii="Arial" w:hAnsi="Arial"/>
          <w:lang w:bidi="en-US"/>
        </w:rPr>
        <w:t xml:space="preserve"> to employees </w:t>
      </w:r>
      <w:r>
        <w:rPr>
          <w:rFonts w:ascii="Arial" w:hAnsi="Arial"/>
          <w:lang w:bidi="en-US"/>
        </w:rPr>
        <w:t xml:space="preserve">on Green Book </w:t>
      </w:r>
      <w:r w:rsidRPr="00856E71">
        <w:rPr>
          <w:rFonts w:ascii="Arial" w:hAnsi="Arial"/>
          <w:lang w:bidi="en-US"/>
        </w:rPr>
        <w:t xml:space="preserve">terms and </w:t>
      </w:r>
      <w:r>
        <w:rPr>
          <w:rFonts w:ascii="Arial" w:hAnsi="Arial"/>
          <w:lang w:bidi="en-US"/>
        </w:rPr>
        <w:t>c</w:t>
      </w:r>
      <w:r w:rsidRPr="00856E71">
        <w:rPr>
          <w:rFonts w:ascii="Arial" w:hAnsi="Arial"/>
          <w:lang w:bidi="en-US"/>
        </w:rPr>
        <w:t>onditions of</w:t>
      </w:r>
      <w:r w:rsidRPr="00856E71">
        <w:rPr>
          <w:rFonts w:ascii="Arial" w:hAnsi="Arial"/>
        </w:rPr>
        <w:t xml:space="preserve"> </w:t>
      </w:r>
      <w:r w:rsidRPr="00856E71">
        <w:rPr>
          <w:rFonts w:ascii="Arial" w:hAnsi="Arial"/>
          <w:lang w:bidi="en-US"/>
        </w:rPr>
        <w:t>employment</w:t>
      </w:r>
      <w:r>
        <w:rPr>
          <w:rFonts w:ascii="Arial" w:hAnsi="Arial"/>
          <w:lang w:bidi="en-US"/>
        </w:rPr>
        <w:t>.</w:t>
      </w:r>
    </w:p>
    <w:p w14:paraId="0B3FA0F3" w14:textId="77777777" w:rsidR="006D5EE8" w:rsidRPr="007E0366" w:rsidRDefault="006D5EE8" w:rsidP="006D5EE8">
      <w:pPr>
        <w:pStyle w:val="Numberedparagraphs"/>
        <w:numPr>
          <w:ilvl w:val="0"/>
          <w:numId w:val="0"/>
        </w:numPr>
        <w:jc w:val="both"/>
        <w:rPr>
          <w:rFonts w:ascii="Arial" w:hAnsi="Arial" w:cs="Arial"/>
          <w:lang w:bidi="en-US"/>
        </w:rPr>
      </w:pPr>
      <w:r>
        <w:rPr>
          <w:rFonts w:ascii="Arial" w:hAnsi="Arial" w:cs="Arial"/>
          <w:lang w:bidi="en-US"/>
        </w:rPr>
        <w:lastRenderedPageBreak/>
        <w:t>Wh</w:t>
      </w:r>
      <w:r w:rsidRPr="007E0366">
        <w:rPr>
          <w:rFonts w:ascii="Arial" w:hAnsi="Arial" w:cs="Arial"/>
          <w:lang w:bidi="en-US"/>
        </w:rPr>
        <w:t xml:space="preserve">ere one of the </w:t>
      </w:r>
      <w:r w:rsidRPr="007E0366">
        <w:rPr>
          <w:rFonts w:ascii="Arial" w:hAnsi="Arial" w:cs="Arial"/>
        </w:rPr>
        <w:t xml:space="preserve">following </w:t>
      </w:r>
      <w:r w:rsidRPr="007E0366">
        <w:rPr>
          <w:rFonts w:ascii="Arial" w:hAnsi="Arial" w:cs="Arial"/>
          <w:lang w:bidi="en-US"/>
        </w:rPr>
        <w:t xml:space="preserve">circumstances applies pay protection </w:t>
      </w:r>
      <w:r>
        <w:rPr>
          <w:rFonts w:ascii="Arial" w:hAnsi="Arial" w:cs="Arial"/>
          <w:lang w:bidi="en-US"/>
        </w:rPr>
        <w:t>will</w:t>
      </w:r>
      <w:r w:rsidRPr="007E0366">
        <w:rPr>
          <w:rFonts w:ascii="Arial" w:hAnsi="Arial" w:cs="Arial"/>
          <w:lang w:bidi="en-US"/>
        </w:rPr>
        <w:t xml:space="preserve"> </w:t>
      </w:r>
      <w:r w:rsidRPr="007E0366">
        <w:rPr>
          <w:rFonts w:ascii="Arial" w:hAnsi="Arial" w:cs="Arial"/>
        </w:rPr>
        <w:t>be offered:</w:t>
      </w:r>
    </w:p>
    <w:p w14:paraId="230E2EB2" w14:textId="77777777" w:rsidR="006D5EE8" w:rsidRPr="007E0366" w:rsidRDefault="006D5EE8" w:rsidP="006D5EE8">
      <w:pPr>
        <w:pStyle w:val="TableBulletedList"/>
        <w:numPr>
          <w:ilvl w:val="0"/>
          <w:numId w:val="13"/>
        </w:numPr>
        <w:jc w:val="both"/>
      </w:pPr>
      <w:r w:rsidRPr="007E0366">
        <w:t>It</w:t>
      </w:r>
      <w:r w:rsidRPr="007E0366">
        <w:rPr>
          <w:lang w:bidi="en-US"/>
        </w:rPr>
        <w:t xml:space="preserve"> is necessary to secure an employee’s agreement to a</w:t>
      </w:r>
      <w:r w:rsidRPr="007E0366">
        <w:t xml:space="preserve"> </w:t>
      </w:r>
      <w:r w:rsidRPr="007E0366">
        <w:rPr>
          <w:lang w:bidi="en-US"/>
        </w:rPr>
        <w:t>re</w:t>
      </w:r>
      <w:r w:rsidRPr="007E0366">
        <w:t>-</w:t>
      </w:r>
      <w:r w:rsidRPr="007E0366">
        <w:rPr>
          <w:lang w:bidi="en-US"/>
        </w:rPr>
        <w:t xml:space="preserve">deployment </w:t>
      </w:r>
      <w:r w:rsidRPr="007E0366">
        <w:t xml:space="preserve">which will avoid a dismissal due to redundancy or disability/ill-health. </w:t>
      </w:r>
      <w:r>
        <w:t>This is covered in the School’s Managing Change and Restructure policy</w:t>
      </w:r>
      <w:r w:rsidRPr="007E0366">
        <w:t xml:space="preserve">. </w:t>
      </w:r>
    </w:p>
    <w:p w14:paraId="722220C7" w14:textId="77777777" w:rsidR="006D5EE8" w:rsidRDefault="006D5EE8" w:rsidP="006D5EE8">
      <w:pPr>
        <w:pStyle w:val="TableBulletedList"/>
        <w:numPr>
          <w:ilvl w:val="0"/>
          <w:numId w:val="13"/>
        </w:numPr>
        <w:jc w:val="both"/>
        <w:rPr>
          <w:lang w:bidi="en-US"/>
        </w:rPr>
      </w:pPr>
      <w:r w:rsidRPr="007E0366">
        <w:t>It</w:t>
      </w:r>
      <w:r w:rsidRPr="007E0366">
        <w:rPr>
          <w:lang w:bidi="en-US"/>
        </w:rPr>
        <w:t xml:space="preserve"> is necessary to secure the agreement of an employee to a</w:t>
      </w:r>
      <w:r w:rsidRPr="007E0366">
        <w:t xml:space="preserve"> r</w:t>
      </w:r>
      <w:r w:rsidRPr="007E0366">
        <w:rPr>
          <w:lang w:bidi="en-US"/>
        </w:rPr>
        <w:t>e</w:t>
      </w:r>
      <w:r w:rsidRPr="007E0366">
        <w:t>-</w:t>
      </w:r>
      <w:r w:rsidRPr="007E0366">
        <w:rPr>
          <w:lang w:bidi="en-US"/>
        </w:rPr>
        <w:t xml:space="preserve">deployment which is regarded by the appropriate </w:t>
      </w:r>
      <w:r>
        <w:t>H</w:t>
      </w:r>
      <w:r w:rsidRPr="007E0366">
        <w:rPr>
          <w:lang w:bidi="en-US"/>
        </w:rPr>
        <w:t xml:space="preserve">eadteacher </w:t>
      </w:r>
      <w:r>
        <w:rPr>
          <w:lang w:bidi="en-US"/>
        </w:rPr>
        <w:t xml:space="preserve">as </w:t>
      </w:r>
      <w:r w:rsidRPr="007E0366">
        <w:rPr>
          <w:lang w:bidi="en-US"/>
        </w:rPr>
        <w:t xml:space="preserve">in the </w:t>
      </w:r>
      <w:r w:rsidRPr="0091766A">
        <w:rPr>
          <w:lang w:bidi="en-US"/>
        </w:rPr>
        <w:t>interest</w:t>
      </w:r>
      <w:r>
        <w:rPr>
          <w:lang w:bidi="en-US"/>
        </w:rPr>
        <w:t>s of the efficient operation of</w:t>
      </w:r>
      <w:r>
        <w:t xml:space="preserve"> </w:t>
      </w:r>
      <w:r w:rsidRPr="0091766A">
        <w:rPr>
          <w:lang w:bidi="en-US"/>
        </w:rPr>
        <w:t xml:space="preserve">the </w:t>
      </w:r>
      <w:r>
        <w:t>school</w:t>
      </w:r>
      <w:r>
        <w:rPr>
          <w:lang w:bidi="en-US"/>
        </w:rPr>
        <w:t>.</w:t>
      </w:r>
    </w:p>
    <w:p w14:paraId="22506263" w14:textId="77777777" w:rsidR="006D5EE8" w:rsidRDefault="006D5EE8" w:rsidP="006D5EE8">
      <w:pPr>
        <w:pStyle w:val="TableBulletedList"/>
        <w:numPr>
          <w:ilvl w:val="0"/>
          <w:numId w:val="0"/>
        </w:numPr>
        <w:ind w:left="720"/>
        <w:jc w:val="both"/>
        <w:rPr>
          <w:lang w:bidi="en-US"/>
        </w:rPr>
      </w:pPr>
    </w:p>
    <w:p w14:paraId="5BD771A3" w14:textId="76244718" w:rsidR="006D5EE8" w:rsidRDefault="006D5EE8" w:rsidP="006D5EE8">
      <w:pPr>
        <w:jc w:val="both"/>
        <w:rPr>
          <w:rFonts w:ascii="Arial" w:hAnsi="Arial"/>
          <w:lang w:bidi="en-US"/>
        </w:rPr>
      </w:pPr>
      <w:r w:rsidRPr="00856E71">
        <w:rPr>
          <w:rFonts w:ascii="Arial" w:hAnsi="Arial"/>
          <w:lang w:bidi="en-US"/>
        </w:rPr>
        <w:t xml:space="preserve">When an employee voluntarily moves from one job to another within the </w:t>
      </w:r>
      <w:r>
        <w:rPr>
          <w:rFonts w:ascii="Arial" w:hAnsi="Arial"/>
        </w:rPr>
        <w:t>LA</w:t>
      </w:r>
      <w:r w:rsidRPr="00856E71">
        <w:rPr>
          <w:rFonts w:ascii="Arial" w:hAnsi="Arial"/>
        </w:rPr>
        <w:t xml:space="preserve"> </w:t>
      </w:r>
      <w:r>
        <w:rPr>
          <w:rFonts w:ascii="Arial" w:hAnsi="Arial"/>
          <w:lang w:bidi="en-US"/>
        </w:rPr>
        <w:t xml:space="preserve">their </w:t>
      </w:r>
      <w:r w:rsidRPr="00856E71">
        <w:rPr>
          <w:rFonts w:ascii="Arial" w:hAnsi="Arial"/>
          <w:lang w:bidi="en-US"/>
        </w:rPr>
        <w:t>pay will normally be determined by the grade of the new post.</w:t>
      </w:r>
      <w:r>
        <w:rPr>
          <w:rFonts w:ascii="Arial" w:hAnsi="Arial"/>
          <w:lang w:bidi="en-US"/>
        </w:rPr>
        <w:t xml:space="preserve"> Also, pay protection does not apply w</w:t>
      </w:r>
      <w:r w:rsidRPr="007E0366">
        <w:rPr>
          <w:rFonts w:ascii="Arial" w:hAnsi="Arial"/>
          <w:lang w:bidi="en-US"/>
        </w:rPr>
        <w:t>here an employee is transferred</w:t>
      </w:r>
      <w:r w:rsidRPr="007E0366">
        <w:rPr>
          <w:rFonts w:ascii="Arial" w:hAnsi="Arial"/>
        </w:rPr>
        <w:t xml:space="preserve"> </w:t>
      </w:r>
      <w:r w:rsidRPr="007E0366">
        <w:rPr>
          <w:rFonts w:ascii="Arial" w:hAnsi="Arial"/>
          <w:lang w:bidi="en-US"/>
        </w:rPr>
        <w:t xml:space="preserve">or demoted </w:t>
      </w:r>
      <w:proofErr w:type="gramStart"/>
      <w:r w:rsidRPr="007E0366">
        <w:rPr>
          <w:rFonts w:ascii="Arial" w:hAnsi="Arial"/>
          <w:lang w:bidi="en-US"/>
        </w:rPr>
        <w:t>as a result of</w:t>
      </w:r>
      <w:proofErr w:type="gramEnd"/>
      <w:r w:rsidRPr="007E0366">
        <w:rPr>
          <w:rFonts w:ascii="Arial" w:hAnsi="Arial"/>
          <w:lang w:bidi="en-US"/>
        </w:rPr>
        <w:t xml:space="preserve"> formal disciplinary or capability procedures</w:t>
      </w:r>
      <w:r>
        <w:rPr>
          <w:rFonts w:ascii="Arial" w:hAnsi="Arial"/>
          <w:lang w:bidi="en-US"/>
        </w:rPr>
        <w:t xml:space="preserve">. </w:t>
      </w:r>
      <w:r w:rsidRPr="007E0366">
        <w:rPr>
          <w:rFonts w:ascii="Arial" w:hAnsi="Arial"/>
          <w:lang w:bidi="en-US"/>
        </w:rPr>
        <w:t xml:space="preserve"> Employees have the right to appeal against loss of</w:t>
      </w:r>
      <w:r w:rsidRPr="007E0366">
        <w:rPr>
          <w:rFonts w:ascii="Arial" w:hAnsi="Arial"/>
        </w:rPr>
        <w:t xml:space="preserve"> </w:t>
      </w:r>
      <w:r w:rsidRPr="007E0366">
        <w:rPr>
          <w:rFonts w:ascii="Arial" w:hAnsi="Arial"/>
          <w:lang w:bidi="en-US"/>
        </w:rPr>
        <w:t xml:space="preserve">pay as </w:t>
      </w:r>
      <w:r w:rsidRPr="007E0366">
        <w:rPr>
          <w:rFonts w:ascii="Arial" w:hAnsi="Arial"/>
        </w:rPr>
        <w:t xml:space="preserve">part of the appeal process contained in the </w:t>
      </w:r>
      <w:r w:rsidRPr="007E0366">
        <w:rPr>
          <w:rFonts w:ascii="Arial" w:hAnsi="Arial"/>
          <w:lang w:bidi="en-US"/>
        </w:rPr>
        <w:t>disciplinary</w:t>
      </w:r>
      <w:r>
        <w:rPr>
          <w:rFonts w:ascii="Arial" w:hAnsi="Arial"/>
          <w:lang w:bidi="en-US"/>
        </w:rPr>
        <w:t xml:space="preserve"> </w:t>
      </w:r>
      <w:r w:rsidRPr="007E0366">
        <w:rPr>
          <w:rFonts w:ascii="Arial" w:hAnsi="Arial"/>
          <w:lang w:bidi="en-US"/>
        </w:rPr>
        <w:t>and capability procedures.</w:t>
      </w:r>
    </w:p>
    <w:p w14:paraId="68C8547C" w14:textId="61FA971C" w:rsidR="006D5EE8" w:rsidRDefault="006D5EE8" w:rsidP="006D5EE8">
      <w:pPr>
        <w:jc w:val="both"/>
        <w:rPr>
          <w:rFonts w:ascii="Arial" w:hAnsi="Arial" w:cs="Arial"/>
          <w:b/>
          <w:bCs/>
        </w:rPr>
      </w:pPr>
    </w:p>
    <w:p w14:paraId="65840B0D" w14:textId="77777777" w:rsidR="006D5EE8" w:rsidRDefault="006D5EE8" w:rsidP="006D5EE8">
      <w:pPr>
        <w:jc w:val="both"/>
        <w:rPr>
          <w:rFonts w:ascii="Arial" w:hAnsi="Arial" w:cs="Arial"/>
          <w:b/>
          <w:bCs/>
        </w:rPr>
      </w:pPr>
    </w:p>
    <w:p w14:paraId="008EA3D0" w14:textId="54E493D6" w:rsidR="006D5EE8" w:rsidRDefault="006D5EE8" w:rsidP="006D5EE8">
      <w:pPr>
        <w:jc w:val="both"/>
        <w:rPr>
          <w:rFonts w:ascii="Arial" w:hAnsi="Arial" w:cs="Arial"/>
          <w:b/>
          <w:bCs/>
        </w:rPr>
      </w:pPr>
      <w:r>
        <w:rPr>
          <w:rFonts w:ascii="Arial" w:hAnsi="Arial" w:cs="Arial"/>
          <w:b/>
          <w:bCs/>
        </w:rPr>
        <w:t>15.0</w:t>
      </w:r>
      <w:r>
        <w:rPr>
          <w:rFonts w:ascii="Arial" w:hAnsi="Arial" w:cs="Arial"/>
          <w:b/>
          <w:bCs/>
        </w:rPr>
        <w:tab/>
        <w:t xml:space="preserve">RIGHT OF APPEAL </w:t>
      </w:r>
    </w:p>
    <w:p w14:paraId="7B2F1429" w14:textId="77777777" w:rsidR="006D5EE8" w:rsidRDefault="006D5EE8" w:rsidP="006D5EE8">
      <w:pPr>
        <w:jc w:val="both"/>
        <w:rPr>
          <w:rFonts w:ascii="Arial" w:hAnsi="Arial" w:cs="Arial"/>
          <w:b/>
          <w:bCs/>
        </w:rPr>
      </w:pPr>
    </w:p>
    <w:p w14:paraId="5825728A" w14:textId="77777777" w:rsidR="006D5EE8" w:rsidRPr="00835FF0" w:rsidRDefault="006D5EE8" w:rsidP="006D5EE8">
      <w:pPr>
        <w:jc w:val="both"/>
        <w:rPr>
          <w:rFonts w:ascii="Arial" w:eastAsia="Arial" w:hAnsi="Arial" w:cs="Arial"/>
        </w:rPr>
      </w:pPr>
      <w:r w:rsidRPr="00835FF0">
        <w:rPr>
          <w:rFonts w:ascii="Arial" w:eastAsia="Arial" w:hAnsi="Arial" w:cs="Arial"/>
          <w:spacing w:val="6"/>
        </w:rPr>
        <w:t>W</w:t>
      </w:r>
      <w:r w:rsidRPr="00835FF0">
        <w:rPr>
          <w:rFonts w:ascii="Arial" w:eastAsia="Arial" w:hAnsi="Arial" w:cs="Arial"/>
          <w:spacing w:val="-1"/>
        </w:rPr>
        <w:t>he</w:t>
      </w:r>
      <w:r w:rsidRPr="00835FF0">
        <w:rPr>
          <w:rFonts w:ascii="Arial" w:eastAsia="Arial" w:hAnsi="Arial" w:cs="Arial"/>
        </w:rPr>
        <w:t>re</w:t>
      </w:r>
      <w:r w:rsidRPr="00835FF0">
        <w:rPr>
          <w:rFonts w:ascii="Arial" w:eastAsia="Arial" w:hAnsi="Arial" w:cs="Arial"/>
          <w:spacing w:val="-1"/>
        </w:rPr>
        <w:t xml:space="preserve"> </w:t>
      </w:r>
      <w:r w:rsidRPr="00835FF0">
        <w:rPr>
          <w:rFonts w:ascii="Arial" w:eastAsia="Arial" w:hAnsi="Arial" w:cs="Arial"/>
          <w:spacing w:val="1"/>
        </w:rPr>
        <w:t>a</w:t>
      </w:r>
      <w:r w:rsidRPr="00835FF0">
        <w:rPr>
          <w:rFonts w:ascii="Arial" w:eastAsia="Arial" w:hAnsi="Arial" w:cs="Arial"/>
        </w:rPr>
        <w:t>n</w:t>
      </w:r>
      <w:r w:rsidRPr="00835FF0">
        <w:rPr>
          <w:rFonts w:ascii="Arial" w:eastAsia="Arial" w:hAnsi="Arial" w:cs="Arial"/>
          <w:spacing w:val="-1"/>
        </w:rPr>
        <w:t xml:space="preserve"> e</w:t>
      </w:r>
      <w:r w:rsidRPr="00835FF0">
        <w:rPr>
          <w:rFonts w:ascii="Arial" w:eastAsia="Arial" w:hAnsi="Arial" w:cs="Arial"/>
          <w:spacing w:val="1"/>
        </w:rPr>
        <w:t>mp</w:t>
      </w:r>
      <w:r w:rsidRPr="00835FF0">
        <w:rPr>
          <w:rFonts w:ascii="Arial" w:eastAsia="Arial" w:hAnsi="Arial" w:cs="Arial"/>
        </w:rPr>
        <w:t>lo</w:t>
      </w:r>
      <w:r w:rsidRPr="00835FF0">
        <w:rPr>
          <w:rFonts w:ascii="Arial" w:eastAsia="Arial" w:hAnsi="Arial" w:cs="Arial"/>
          <w:spacing w:val="-2"/>
        </w:rPr>
        <w:t>y</w:t>
      </w:r>
      <w:r w:rsidRPr="00835FF0">
        <w:rPr>
          <w:rFonts w:ascii="Arial" w:eastAsia="Arial" w:hAnsi="Arial" w:cs="Arial"/>
          <w:spacing w:val="1"/>
        </w:rPr>
        <w:t>e</w:t>
      </w:r>
      <w:r w:rsidRPr="00835FF0">
        <w:rPr>
          <w:rFonts w:ascii="Arial" w:eastAsia="Arial" w:hAnsi="Arial" w:cs="Arial"/>
        </w:rPr>
        <w:t>e</w:t>
      </w:r>
      <w:r w:rsidRPr="00835FF0">
        <w:rPr>
          <w:rFonts w:ascii="Arial" w:eastAsia="Arial" w:hAnsi="Arial" w:cs="Arial"/>
          <w:spacing w:val="-1"/>
        </w:rPr>
        <w:t xml:space="preserve"> h</w:t>
      </w:r>
      <w:r w:rsidRPr="00835FF0">
        <w:rPr>
          <w:rFonts w:ascii="Arial" w:eastAsia="Arial" w:hAnsi="Arial" w:cs="Arial"/>
          <w:spacing w:val="1"/>
        </w:rPr>
        <w:t>a</w:t>
      </w:r>
      <w:r w:rsidRPr="00835FF0">
        <w:rPr>
          <w:rFonts w:ascii="Arial" w:eastAsia="Arial" w:hAnsi="Arial" w:cs="Arial"/>
        </w:rPr>
        <w:t>s a</w:t>
      </w:r>
      <w:r w:rsidRPr="00835FF0">
        <w:rPr>
          <w:rFonts w:ascii="Arial" w:eastAsia="Arial" w:hAnsi="Arial" w:cs="Arial"/>
          <w:spacing w:val="1"/>
        </w:rPr>
        <w:t xml:space="preserve"> </w:t>
      </w:r>
      <w:r w:rsidRPr="00835FF0">
        <w:rPr>
          <w:rFonts w:ascii="Arial" w:eastAsia="Arial" w:hAnsi="Arial" w:cs="Arial"/>
          <w:spacing w:val="-2"/>
        </w:rPr>
        <w:t>c</w:t>
      </w:r>
      <w:r w:rsidRPr="00835FF0">
        <w:rPr>
          <w:rFonts w:ascii="Arial" w:eastAsia="Arial" w:hAnsi="Arial" w:cs="Arial"/>
          <w:spacing w:val="1"/>
        </w:rPr>
        <w:t>on</w:t>
      </w:r>
      <w:r w:rsidRPr="00835FF0">
        <w:rPr>
          <w:rFonts w:ascii="Arial" w:eastAsia="Arial" w:hAnsi="Arial" w:cs="Arial"/>
        </w:rPr>
        <w:t>c</w:t>
      </w:r>
      <w:r w:rsidRPr="00835FF0">
        <w:rPr>
          <w:rFonts w:ascii="Arial" w:eastAsia="Arial" w:hAnsi="Arial" w:cs="Arial"/>
          <w:spacing w:val="1"/>
        </w:rPr>
        <w:t>e</w:t>
      </w:r>
      <w:r w:rsidRPr="00835FF0">
        <w:rPr>
          <w:rFonts w:ascii="Arial" w:eastAsia="Arial" w:hAnsi="Arial" w:cs="Arial"/>
        </w:rPr>
        <w:t>rn</w:t>
      </w:r>
      <w:r w:rsidRPr="00835FF0">
        <w:rPr>
          <w:rFonts w:ascii="Arial" w:eastAsia="Arial" w:hAnsi="Arial" w:cs="Arial"/>
          <w:spacing w:val="-2"/>
        </w:rPr>
        <w:t xml:space="preserve"> </w:t>
      </w:r>
      <w:r w:rsidRPr="00835FF0">
        <w:rPr>
          <w:rFonts w:ascii="Arial" w:eastAsia="Arial" w:hAnsi="Arial" w:cs="Arial"/>
          <w:spacing w:val="1"/>
        </w:rPr>
        <w:t>a</w:t>
      </w:r>
      <w:r w:rsidRPr="00835FF0">
        <w:rPr>
          <w:rFonts w:ascii="Arial" w:eastAsia="Arial" w:hAnsi="Arial" w:cs="Arial"/>
          <w:spacing w:val="-1"/>
        </w:rPr>
        <w:t>b</w:t>
      </w:r>
      <w:r w:rsidRPr="00835FF0">
        <w:rPr>
          <w:rFonts w:ascii="Arial" w:eastAsia="Arial" w:hAnsi="Arial" w:cs="Arial"/>
          <w:spacing w:val="1"/>
        </w:rPr>
        <w:t>ou</w:t>
      </w:r>
      <w:r w:rsidRPr="00835FF0">
        <w:rPr>
          <w:rFonts w:ascii="Arial" w:eastAsia="Arial" w:hAnsi="Arial" w:cs="Arial"/>
        </w:rPr>
        <w:t>t</w:t>
      </w:r>
      <w:r w:rsidRPr="00835FF0">
        <w:rPr>
          <w:rFonts w:ascii="Arial" w:eastAsia="Arial" w:hAnsi="Arial" w:cs="Arial"/>
          <w:spacing w:val="-2"/>
        </w:rPr>
        <w:t xml:space="preserve"> </w:t>
      </w:r>
      <w:r w:rsidRPr="00835FF0">
        <w:rPr>
          <w:rFonts w:ascii="Arial" w:eastAsia="Arial" w:hAnsi="Arial" w:cs="Arial"/>
          <w:spacing w:val="1"/>
        </w:rPr>
        <w:t>t</w:t>
      </w:r>
      <w:r w:rsidRPr="00835FF0">
        <w:rPr>
          <w:rFonts w:ascii="Arial" w:eastAsia="Arial" w:hAnsi="Arial" w:cs="Arial"/>
          <w:spacing w:val="-1"/>
        </w:rPr>
        <w:t>he</w:t>
      </w:r>
      <w:r w:rsidRPr="00835FF0">
        <w:rPr>
          <w:rFonts w:ascii="Arial" w:eastAsia="Arial" w:hAnsi="Arial" w:cs="Arial"/>
        </w:rPr>
        <w:t>ir</w:t>
      </w:r>
      <w:r w:rsidRPr="00835FF0">
        <w:rPr>
          <w:rFonts w:ascii="Arial" w:eastAsia="Arial" w:hAnsi="Arial" w:cs="Arial"/>
          <w:spacing w:val="4"/>
        </w:rPr>
        <w:t xml:space="preserve"> </w:t>
      </w:r>
      <w:r w:rsidRPr="00835FF0">
        <w:rPr>
          <w:rFonts w:ascii="Arial" w:eastAsia="Arial" w:hAnsi="Arial" w:cs="Arial"/>
          <w:spacing w:val="1"/>
        </w:rPr>
        <w:t>pa</w:t>
      </w:r>
      <w:r w:rsidRPr="00835FF0">
        <w:rPr>
          <w:rFonts w:ascii="Arial" w:eastAsia="Arial" w:hAnsi="Arial" w:cs="Arial"/>
          <w:spacing w:val="-2"/>
        </w:rPr>
        <w:t>y</w:t>
      </w:r>
      <w:r w:rsidRPr="00835FF0">
        <w:rPr>
          <w:rFonts w:ascii="Arial" w:eastAsia="Arial" w:hAnsi="Arial" w:cs="Arial"/>
        </w:rPr>
        <w:t>,</w:t>
      </w:r>
      <w:r w:rsidRPr="00835FF0">
        <w:rPr>
          <w:rFonts w:ascii="Arial" w:eastAsia="Arial" w:hAnsi="Arial" w:cs="Arial"/>
          <w:spacing w:val="1"/>
        </w:rPr>
        <w:t xml:space="preserve"> </w:t>
      </w:r>
      <w:r w:rsidRPr="00835FF0">
        <w:rPr>
          <w:rFonts w:ascii="Arial" w:eastAsia="Arial" w:hAnsi="Arial" w:cs="Arial"/>
        </w:rPr>
        <w:t>t</w:t>
      </w:r>
      <w:r w:rsidRPr="00835FF0">
        <w:rPr>
          <w:rFonts w:ascii="Arial" w:eastAsia="Arial" w:hAnsi="Arial" w:cs="Arial"/>
          <w:spacing w:val="1"/>
        </w:rPr>
        <w:t>ha</w:t>
      </w:r>
      <w:r w:rsidRPr="00835FF0">
        <w:rPr>
          <w:rFonts w:ascii="Arial" w:eastAsia="Arial" w:hAnsi="Arial" w:cs="Arial"/>
        </w:rPr>
        <w:t>t</w:t>
      </w:r>
      <w:r w:rsidRPr="00835FF0">
        <w:rPr>
          <w:rFonts w:ascii="Arial" w:eastAsia="Arial" w:hAnsi="Arial" w:cs="Arial"/>
          <w:spacing w:val="2"/>
        </w:rPr>
        <w:t xml:space="preserve"> </w:t>
      </w:r>
      <w:r w:rsidRPr="00835FF0">
        <w:rPr>
          <w:rFonts w:ascii="Arial" w:eastAsia="Arial" w:hAnsi="Arial" w:cs="Arial"/>
        </w:rPr>
        <w:t>is</w:t>
      </w:r>
      <w:r w:rsidRPr="00835FF0">
        <w:rPr>
          <w:rFonts w:ascii="Arial" w:eastAsia="Arial" w:hAnsi="Arial" w:cs="Arial"/>
          <w:spacing w:val="-1"/>
        </w:rPr>
        <w:t xml:space="preserve"> </w:t>
      </w:r>
      <w:r w:rsidRPr="00835FF0">
        <w:rPr>
          <w:rFonts w:ascii="Arial" w:eastAsia="Arial" w:hAnsi="Arial" w:cs="Arial"/>
          <w:spacing w:val="1"/>
        </w:rPr>
        <w:t>no</w:t>
      </w:r>
      <w:r w:rsidRPr="00835FF0">
        <w:rPr>
          <w:rFonts w:ascii="Arial" w:eastAsia="Arial" w:hAnsi="Arial" w:cs="Arial"/>
        </w:rPr>
        <w:t>t</w:t>
      </w:r>
      <w:r w:rsidRPr="00835FF0">
        <w:rPr>
          <w:rFonts w:ascii="Arial" w:eastAsia="Arial" w:hAnsi="Arial" w:cs="Arial"/>
          <w:spacing w:val="1"/>
        </w:rPr>
        <w:t xml:space="preserve"> </w:t>
      </w:r>
      <w:r w:rsidRPr="00835FF0">
        <w:rPr>
          <w:rFonts w:ascii="Arial" w:eastAsia="Arial" w:hAnsi="Arial" w:cs="Arial"/>
          <w:spacing w:val="-3"/>
        </w:rPr>
        <w:t>r</w:t>
      </w:r>
      <w:r w:rsidRPr="00835FF0">
        <w:rPr>
          <w:rFonts w:ascii="Arial" w:eastAsia="Arial" w:hAnsi="Arial" w:cs="Arial"/>
          <w:spacing w:val="1"/>
        </w:rPr>
        <w:t>e</w:t>
      </w:r>
      <w:r w:rsidRPr="00835FF0">
        <w:rPr>
          <w:rFonts w:ascii="Arial" w:eastAsia="Arial" w:hAnsi="Arial" w:cs="Arial"/>
        </w:rPr>
        <w:t>la</w:t>
      </w:r>
      <w:r w:rsidRPr="00835FF0">
        <w:rPr>
          <w:rFonts w:ascii="Arial" w:eastAsia="Arial" w:hAnsi="Arial" w:cs="Arial"/>
          <w:spacing w:val="1"/>
        </w:rPr>
        <w:t>t</w:t>
      </w:r>
      <w:r w:rsidRPr="00835FF0">
        <w:rPr>
          <w:rFonts w:ascii="Arial" w:eastAsia="Arial" w:hAnsi="Arial" w:cs="Arial"/>
          <w:spacing w:val="-1"/>
        </w:rPr>
        <w:t>e</w:t>
      </w:r>
      <w:r w:rsidRPr="00835FF0">
        <w:rPr>
          <w:rFonts w:ascii="Arial" w:eastAsia="Arial" w:hAnsi="Arial" w:cs="Arial"/>
        </w:rPr>
        <w:t>d</w:t>
      </w:r>
      <w:r w:rsidRPr="00835FF0">
        <w:rPr>
          <w:rFonts w:ascii="Arial" w:eastAsia="Arial" w:hAnsi="Arial" w:cs="Arial"/>
          <w:spacing w:val="1"/>
        </w:rPr>
        <w:t xml:space="preserve"> t</w:t>
      </w:r>
      <w:r w:rsidRPr="00835FF0">
        <w:rPr>
          <w:rFonts w:ascii="Arial" w:eastAsia="Arial" w:hAnsi="Arial" w:cs="Arial"/>
        </w:rPr>
        <w:t>o t</w:t>
      </w:r>
      <w:r w:rsidRPr="00835FF0">
        <w:rPr>
          <w:rFonts w:ascii="Arial" w:eastAsia="Arial" w:hAnsi="Arial" w:cs="Arial"/>
          <w:spacing w:val="1"/>
        </w:rPr>
        <w:t>h</w:t>
      </w:r>
      <w:r w:rsidRPr="00835FF0">
        <w:rPr>
          <w:rFonts w:ascii="Arial" w:eastAsia="Arial" w:hAnsi="Arial" w:cs="Arial"/>
        </w:rPr>
        <w:t>e</w:t>
      </w:r>
      <w:r>
        <w:rPr>
          <w:rFonts w:ascii="Arial" w:eastAsia="Arial" w:hAnsi="Arial" w:cs="Arial"/>
        </w:rPr>
        <w:t xml:space="preserve"> </w:t>
      </w:r>
      <w:r w:rsidRPr="00835FF0">
        <w:rPr>
          <w:rFonts w:ascii="Arial" w:eastAsia="Arial" w:hAnsi="Arial" w:cs="Arial"/>
          <w:spacing w:val="1"/>
        </w:rPr>
        <w:t>e</w:t>
      </w:r>
      <w:r w:rsidRPr="00835FF0">
        <w:rPr>
          <w:rFonts w:ascii="Arial" w:eastAsia="Arial" w:hAnsi="Arial" w:cs="Arial"/>
          <w:spacing w:val="-2"/>
        </w:rPr>
        <w:t>v</w:t>
      </w:r>
      <w:r w:rsidRPr="00835FF0">
        <w:rPr>
          <w:rFonts w:ascii="Arial" w:eastAsia="Arial" w:hAnsi="Arial" w:cs="Arial"/>
          <w:spacing w:val="1"/>
        </w:rPr>
        <w:t>a</w:t>
      </w:r>
      <w:r w:rsidRPr="00835FF0">
        <w:rPr>
          <w:rFonts w:ascii="Arial" w:eastAsia="Arial" w:hAnsi="Arial" w:cs="Arial"/>
        </w:rPr>
        <w:t>lu</w:t>
      </w:r>
      <w:r w:rsidRPr="00835FF0">
        <w:rPr>
          <w:rFonts w:ascii="Arial" w:eastAsia="Arial" w:hAnsi="Arial" w:cs="Arial"/>
          <w:spacing w:val="1"/>
        </w:rPr>
        <w:t>a</w:t>
      </w:r>
      <w:r w:rsidRPr="00835FF0">
        <w:rPr>
          <w:rFonts w:ascii="Arial" w:eastAsia="Arial" w:hAnsi="Arial" w:cs="Arial"/>
        </w:rPr>
        <w:t>t</w:t>
      </w:r>
      <w:r w:rsidRPr="00835FF0">
        <w:rPr>
          <w:rFonts w:ascii="Arial" w:eastAsia="Arial" w:hAnsi="Arial" w:cs="Arial"/>
          <w:spacing w:val="1"/>
        </w:rPr>
        <w:t>e</w:t>
      </w:r>
      <w:r w:rsidRPr="00835FF0">
        <w:rPr>
          <w:rFonts w:ascii="Arial" w:eastAsia="Arial" w:hAnsi="Arial" w:cs="Arial"/>
        </w:rPr>
        <w:t>d</w:t>
      </w:r>
      <w:r w:rsidRPr="00835FF0">
        <w:rPr>
          <w:rFonts w:ascii="Arial" w:eastAsia="Arial" w:hAnsi="Arial" w:cs="Arial"/>
          <w:spacing w:val="-1"/>
        </w:rPr>
        <w:t xml:space="preserve"> g</w:t>
      </w:r>
      <w:r w:rsidRPr="00835FF0">
        <w:rPr>
          <w:rFonts w:ascii="Arial" w:eastAsia="Arial" w:hAnsi="Arial" w:cs="Arial"/>
        </w:rPr>
        <w:t>ra</w:t>
      </w:r>
      <w:r w:rsidRPr="00835FF0">
        <w:rPr>
          <w:rFonts w:ascii="Arial" w:eastAsia="Arial" w:hAnsi="Arial" w:cs="Arial"/>
          <w:spacing w:val="1"/>
        </w:rPr>
        <w:t>d</w:t>
      </w:r>
      <w:r w:rsidRPr="00835FF0">
        <w:rPr>
          <w:rFonts w:ascii="Arial" w:eastAsia="Arial" w:hAnsi="Arial" w:cs="Arial"/>
          <w:spacing w:val="3"/>
        </w:rPr>
        <w:t>e</w:t>
      </w:r>
      <w:r w:rsidRPr="00835FF0">
        <w:rPr>
          <w:rFonts w:ascii="Arial" w:eastAsia="Arial" w:hAnsi="Arial" w:cs="Arial"/>
        </w:rPr>
        <w:t>,</w:t>
      </w:r>
      <w:r w:rsidRPr="00835FF0">
        <w:rPr>
          <w:rFonts w:ascii="Arial" w:eastAsia="Arial" w:hAnsi="Arial" w:cs="Arial"/>
          <w:spacing w:val="1"/>
        </w:rPr>
        <w:t xml:space="preserve"> </w:t>
      </w:r>
      <w:r w:rsidRPr="00835FF0">
        <w:rPr>
          <w:rFonts w:ascii="Arial" w:eastAsia="Arial" w:hAnsi="Arial" w:cs="Arial"/>
          <w:spacing w:val="-2"/>
        </w:rPr>
        <w:t>s</w:t>
      </w:r>
      <w:r w:rsidRPr="00835FF0">
        <w:rPr>
          <w:rFonts w:ascii="Arial" w:eastAsia="Arial" w:hAnsi="Arial" w:cs="Arial"/>
          <w:spacing w:val="1"/>
        </w:rPr>
        <w:t>u</w:t>
      </w:r>
      <w:r w:rsidRPr="00835FF0">
        <w:rPr>
          <w:rFonts w:ascii="Arial" w:eastAsia="Arial" w:hAnsi="Arial" w:cs="Arial"/>
        </w:rPr>
        <w:t>ch</w:t>
      </w:r>
      <w:r w:rsidRPr="00835FF0">
        <w:rPr>
          <w:rFonts w:ascii="Arial" w:eastAsia="Arial" w:hAnsi="Arial" w:cs="Arial"/>
          <w:spacing w:val="1"/>
        </w:rPr>
        <w:t xml:space="preserve"> </w:t>
      </w:r>
      <w:r w:rsidRPr="00835FF0">
        <w:rPr>
          <w:rFonts w:ascii="Arial" w:eastAsia="Arial" w:hAnsi="Arial" w:cs="Arial"/>
          <w:spacing w:val="2"/>
        </w:rPr>
        <w:t>a</w:t>
      </w:r>
      <w:r w:rsidRPr="00835FF0">
        <w:rPr>
          <w:rFonts w:ascii="Arial" w:eastAsia="Arial" w:hAnsi="Arial" w:cs="Arial"/>
        </w:rPr>
        <w:t>s</w:t>
      </w:r>
      <w:r w:rsidRPr="00835FF0">
        <w:rPr>
          <w:rFonts w:ascii="Arial" w:eastAsia="Arial" w:hAnsi="Arial" w:cs="Arial"/>
          <w:spacing w:val="-2"/>
        </w:rPr>
        <w:t xml:space="preserve"> </w:t>
      </w:r>
      <w:r w:rsidRPr="00835FF0">
        <w:rPr>
          <w:rFonts w:ascii="Arial" w:eastAsia="Arial" w:hAnsi="Arial" w:cs="Arial"/>
        </w:rPr>
        <w:t>c</w:t>
      </w:r>
      <w:r w:rsidRPr="00835FF0">
        <w:rPr>
          <w:rFonts w:ascii="Arial" w:eastAsia="Arial" w:hAnsi="Arial" w:cs="Arial"/>
          <w:spacing w:val="1"/>
        </w:rPr>
        <w:t>on</w:t>
      </w:r>
      <w:r w:rsidRPr="00835FF0">
        <w:rPr>
          <w:rFonts w:ascii="Arial" w:eastAsia="Arial" w:hAnsi="Arial" w:cs="Arial"/>
          <w:spacing w:val="-2"/>
        </w:rPr>
        <w:t>c</w:t>
      </w:r>
      <w:r w:rsidRPr="00835FF0">
        <w:rPr>
          <w:rFonts w:ascii="Arial" w:eastAsia="Arial" w:hAnsi="Arial" w:cs="Arial"/>
          <w:spacing w:val="1"/>
        </w:rPr>
        <w:t>e</w:t>
      </w:r>
      <w:r w:rsidRPr="00835FF0">
        <w:rPr>
          <w:rFonts w:ascii="Arial" w:eastAsia="Arial" w:hAnsi="Arial" w:cs="Arial"/>
        </w:rPr>
        <w:t xml:space="preserve">rn </w:t>
      </w:r>
      <w:r w:rsidRPr="00835FF0">
        <w:rPr>
          <w:rFonts w:ascii="Arial" w:eastAsia="Arial" w:hAnsi="Arial" w:cs="Arial"/>
          <w:spacing w:val="-1"/>
        </w:rPr>
        <w:t>a</w:t>
      </w:r>
      <w:r w:rsidRPr="00835FF0">
        <w:rPr>
          <w:rFonts w:ascii="Arial" w:eastAsia="Arial" w:hAnsi="Arial" w:cs="Arial"/>
          <w:spacing w:val="1"/>
        </w:rPr>
        <w:t>b</w:t>
      </w:r>
      <w:r w:rsidRPr="00835FF0">
        <w:rPr>
          <w:rFonts w:ascii="Arial" w:eastAsia="Arial" w:hAnsi="Arial" w:cs="Arial"/>
          <w:spacing w:val="-1"/>
        </w:rPr>
        <w:t>o</w:t>
      </w:r>
      <w:r w:rsidRPr="00835FF0">
        <w:rPr>
          <w:rFonts w:ascii="Arial" w:eastAsia="Arial" w:hAnsi="Arial" w:cs="Arial"/>
          <w:spacing w:val="1"/>
        </w:rPr>
        <w:t>u</w:t>
      </w:r>
      <w:r w:rsidRPr="00835FF0">
        <w:rPr>
          <w:rFonts w:ascii="Arial" w:eastAsia="Arial" w:hAnsi="Arial" w:cs="Arial"/>
        </w:rPr>
        <w:t>t</w:t>
      </w:r>
      <w:r w:rsidRPr="00835FF0">
        <w:rPr>
          <w:rFonts w:ascii="Arial" w:eastAsia="Arial" w:hAnsi="Arial" w:cs="Arial"/>
          <w:spacing w:val="-1"/>
        </w:rPr>
        <w:t xml:space="preserve"> </w:t>
      </w:r>
      <w:r w:rsidRPr="00835FF0">
        <w:rPr>
          <w:rFonts w:ascii="Arial" w:eastAsia="Arial" w:hAnsi="Arial" w:cs="Arial"/>
          <w:spacing w:val="1"/>
        </w:rPr>
        <w:t>a</w:t>
      </w:r>
      <w:r w:rsidRPr="00835FF0">
        <w:rPr>
          <w:rFonts w:ascii="Arial" w:eastAsia="Arial" w:hAnsi="Arial" w:cs="Arial"/>
        </w:rPr>
        <w:t>n</w:t>
      </w:r>
      <w:r w:rsidRPr="00835FF0">
        <w:rPr>
          <w:rFonts w:ascii="Arial" w:eastAsia="Arial" w:hAnsi="Arial" w:cs="Arial"/>
          <w:spacing w:val="1"/>
        </w:rPr>
        <w:t xml:space="preserve"> </w:t>
      </w:r>
      <w:r w:rsidRPr="00835FF0">
        <w:rPr>
          <w:rFonts w:ascii="Arial" w:eastAsia="Arial" w:hAnsi="Arial" w:cs="Arial"/>
          <w:spacing w:val="-1"/>
        </w:rPr>
        <w:t>a</w:t>
      </w:r>
      <w:r w:rsidRPr="00835FF0">
        <w:rPr>
          <w:rFonts w:ascii="Arial" w:eastAsia="Arial" w:hAnsi="Arial" w:cs="Arial"/>
          <w:spacing w:val="1"/>
        </w:rPr>
        <w:t>dd</w:t>
      </w:r>
      <w:r w:rsidRPr="00835FF0">
        <w:rPr>
          <w:rFonts w:ascii="Arial" w:eastAsia="Arial" w:hAnsi="Arial" w:cs="Arial"/>
        </w:rPr>
        <w:t>iti</w:t>
      </w:r>
      <w:r w:rsidRPr="00835FF0">
        <w:rPr>
          <w:rFonts w:ascii="Arial" w:eastAsia="Arial" w:hAnsi="Arial" w:cs="Arial"/>
          <w:spacing w:val="-2"/>
        </w:rPr>
        <w:t>o</w:t>
      </w:r>
      <w:r w:rsidRPr="00835FF0">
        <w:rPr>
          <w:rFonts w:ascii="Arial" w:eastAsia="Arial" w:hAnsi="Arial" w:cs="Arial"/>
          <w:spacing w:val="1"/>
        </w:rPr>
        <w:t>na</w:t>
      </w:r>
      <w:r w:rsidRPr="00835FF0">
        <w:rPr>
          <w:rFonts w:ascii="Arial" w:eastAsia="Arial" w:hAnsi="Arial" w:cs="Arial"/>
        </w:rPr>
        <w:t xml:space="preserve">l </w:t>
      </w:r>
      <w:r w:rsidRPr="00835FF0">
        <w:rPr>
          <w:rFonts w:ascii="Arial" w:eastAsia="Arial" w:hAnsi="Arial" w:cs="Arial"/>
          <w:spacing w:val="-1"/>
        </w:rPr>
        <w:t>p</w:t>
      </w:r>
      <w:r w:rsidRPr="00835FF0">
        <w:rPr>
          <w:rFonts w:ascii="Arial" w:eastAsia="Arial" w:hAnsi="Arial" w:cs="Arial"/>
          <w:spacing w:val="1"/>
        </w:rPr>
        <w:t>a</w:t>
      </w:r>
      <w:r w:rsidRPr="00835FF0">
        <w:rPr>
          <w:rFonts w:ascii="Arial" w:eastAsia="Arial" w:hAnsi="Arial" w:cs="Arial"/>
          <w:spacing w:val="-2"/>
        </w:rPr>
        <w:t>y</w:t>
      </w:r>
      <w:r w:rsidRPr="00835FF0">
        <w:rPr>
          <w:rFonts w:ascii="Arial" w:eastAsia="Arial" w:hAnsi="Arial" w:cs="Arial"/>
          <w:spacing w:val="1"/>
        </w:rPr>
        <w:t>men</w:t>
      </w:r>
      <w:r w:rsidRPr="00835FF0">
        <w:rPr>
          <w:rFonts w:ascii="Arial" w:eastAsia="Arial" w:hAnsi="Arial" w:cs="Arial"/>
          <w:spacing w:val="3"/>
        </w:rPr>
        <w:t>t</w:t>
      </w:r>
      <w:r w:rsidRPr="00835FF0">
        <w:rPr>
          <w:rFonts w:ascii="Arial" w:eastAsia="Arial" w:hAnsi="Arial" w:cs="Arial"/>
        </w:rPr>
        <w:t>,</w:t>
      </w:r>
      <w:r w:rsidRPr="00835FF0">
        <w:rPr>
          <w:rFonts w:ascii="Arial" w:eastAsia="Arial" w:hAnsi="Arial" w:cs="Arial"/>
          <w:spacing w:val="-1"/>
        </w:rPr>
        <w:t xml:space="preserve"> </w:t>
      </w:r>
      <w:r w:rsidRPr="00835FF0">
        <w:rPr>
          <w:rFonts w:ascii="Arial" w:eastAsia="Arial" w:hAnsi="Arial" w:cs="Arial"/>
        </w:rPr>
        <w:t>t</w:t>
      </w:r>
      <w:r w:rsidRPr="00835FF0">
        <w:rPr>
          <w:rFonts w:ascii="Arial" w:eastAsia="Arial" w:hAnsi="Arial" w:cs="Arial"/>
          <w:spacing w:val="1"/>
        </w:rPr>
        <w:t>he</w:t>
      </w:r>
      <w:r w:rsidRPr="00835FF0">
        <w:rPr>
          <w:rFonts w:ascii="Arial" w:eastAsia="Arial" w:hAnsi="Arial" w:cs="Arial"/>
        </w:rPr>
        <w:t>y s</w:t>
      </w:r>
      <w:r w:rsidRPr="00835FF0">
        <w:rPr>
          <w:rFonts w:ascii="Arial" w:eastAsia="Arial" w:hAnsi="Arial" w:cs="Arial"/>
          <w:spacing w:val="1"/>
        </w:rPr>
        <w:t>hou</w:t>
      </w:r>
      <w:r w:rsidRPr="00835FF0">
        <w:rPr>
          <w:rFonts w:ascii="Arial" w:eastAsia="Arial" w:hAnsi="Arial" w:cs="Arial"/>
        </w:rPr>
        <w:t>ld raise</w:t>
      </w:r>
      <w:r w:rsidRPr="00835FF0">
        <w:rPr>
          <w:rFonts w:ascii="Arial" w:eastAsia="Arial" w:hAnsi="Arial" w:cs="Arial"/>
          <w:spacing w:val="1"/>
        </w:rPr>
        <w:t xml:space="preserve"> </w:t>
      </w:r>
      <w:r w:rsidRPr="00835FF0">
        <w:rPr>
          <w:rFonts w:ascii="Arial" w:eastAsia="Arial" w:hAnsi="Arial" w:cs="Arial"/>
          <w:spacing w:val="-2"/>
        </w:rPr>
        <w:t>t</w:t>
      </w:r>
      <w:r w:rsidRPr="00835FF0">
        <w:rPr>
          <w:rFonts w:ascii="Arial" w:eastAsia="Arial" w:hAnsi="Arial" w:cs="Arial"/>
          <w:spacing w:val="1"/>
        </w:rPr>
        <w:t>h</w:t>
      </w:r>
      <w:r w:rsidRPr="00835FF0">
        <w:rPr>
          <w:rFonts w:ascii="Arial" w:eastAsia="Arial" w:hAnsi="Arial" w:cs="Arial"/>
        </w:rPr>
        <w:t>is in</w:t>
      </w:r>
      <w:r w:rsidRPr="00835FF0">
        <w:rPr>
          <w:rFonts w:ascii="Arial" w:eastAsia="Arial" w:hAnsi="Arial" w:cs="Arial"/>
          <w:spacing w:val="1"/>
        </w:rPr>
        <w:t xml:space="preserve"> </w:t>
      </w:r>
      <w:r w:rsidRPr="00835FF0">
        <w:rPr>
          <w:rFonts w:ascii="Arial" w:eastAsia="Arial" w:hAnsi="Arial" w:cs="Arial"/>
          <w:spacing w:val="-2"/>
        </w:rPr>
        <w:t>t</w:t>
      </w:r>
      <w:r w:rsidRPr="00835FF0">
        <w:rPr>
          <w:rFonts w:ascii="Arial" w:eastAsia="Arial" w:hAnsi="Arial" w:cs="Arial"/>
          <w:spacing w:val="1"/>
        </w:rPr>
        <w:t>h</w:t>
      </w:r>
      <w:r w:rsidRPr="00835FF0">
        <w:rPr>
          <w:rFonts w:ascii="Arial" w:eastAsia="Arial" w:hAnsi="Arial" w:cs="Arial"/>
        </w:rPr>
        <w:t>e</w:t>
      </w:r>
      <w:r w:rsidRPr="00835FF0">
        <w:rPr>
          <w:rFonts w:ascii="Arial" w:eastAsia="Arial" w:hAnsi="Arial" w:cs="Arial"/>
          <w:spacing w:val="-1"/>
        </w:rPr>
        <w:t xml:space="preserve"> </w:t>
      </w:r>
      <w:r w:rsidRPr="00835FF0">
        <w:rPr>
          <w:rFonts w:ascii="Arial" w:eastAsia="Arial" w:hAnsi="Arial" w:cs="Arial"/>
          <w:spacing w:val="3"/>
        </w:rPr>
        <w:t>f</w:t>
      </w:r>
      <w:r w:rsidRPr="00835FF0">
        <w:rPr>
          <w:rFonts w:ascii="Arial" w:eastAsia="Arial" w:hAnsi="Arial" w:cs="Arial"/>
        </w:rPr>
        <w:t>i</w:t>
      </w:r>
      <w:r w:rsidRPr="00835FF0">
        <w:rPr>
          <w:rFonts w:ascii="Arial" w:eastAsia="Arial" w:hAnsi="Arial" w:cs="Arial"/>
          <w:spacing w:val="-1"/>
        </w:rPr>
        <w:t>r</w:t>
      </w:r>
      <w:r w:rsidRPr="00835FF0">
        <w:rPr>
          <w:rFonts w:ascii="Arial" w:eastAsia="Arial" w:hAnsi="Arial" w:cs="Arial"/>
        </w:rPr>
        <w:t>st</w:t>
      </w:r>
      <w:r w:rsidRPr="00835FF0">
        <w:rPr>
          <w:rFonts w:ascii="Arial" w:eastAsia="Arial" w:hAnsi="Arial" w:cs="Arial"/>
          <w:spacing w:val="1"/>
        </w:rPr>
        <w:t xml:space="preserve"> </w:t>
      </w:r>
      <w:r w:rsidRPr="00835FF0">
        <w:rPr>
          <w:rFonts w:ascii="Arial" w:eastAsia="Arial" w:hAnsi="Arial" w:cs="Arial"/>
        </w:rPr>
        <w:t>ins</w:t>
      </w:r>
      <w:r w:rsidRPr="00835FF0">
        <w:rPr>
          <w:rFonts w:ascii="Arial" w:eastAsia="Arial" w:hAnsi="Arial" w:cs="Arial"/>
          <w:spacing w:val="-1"/>
        </w:rPr>
        <w:t>t</w:t>
      </w:r>
      <w:r w:rsidRPr="00835FF0">
        <w:rPr>
          <w:rFonts w:ascii="Arial" w:eastAsia="Arial" w:hAnsi="Arial" w:cs="Arial"/>
          <w:spacing w:val="1"/>
        </w:rPr>
        <w:t>an</w:t>
      </w:r>
      <w:r w:rsidRPr="00835FF0">
        <w:rPr>
          <w:rFonts w:ascii="Arial" w:eastAsia="Arial" w:hAnsi="Arial" w:cs="Arial"/>
          <w:spacing w:val="-2"/>
        </w:rPr>
        <w:t>c</w:t>
      </w:r>
      <w:r w:rsidRPr="00835FF0">
        <w:rPr>
          <w:rFonts w:ascii="Arial" w:eastAsia="Arial" w:hAnsi="Arial" w:cs="Arial"/>
        </w:rPr>
        <w:t>e</w:t>
      </w:r>
      <w:r w:rsidRPr="00835FF0">
        <w:rPr>
          <w:rFonts w:ascii="Arial" w:eastAsia="Arial" w:hAnsi="Arial" w:cs="Arial"/>
          <w:spacing w:val="1"/>
        </w:rPr>
        <w:t xml:space="preserve"> </w:t>
      </w:r>
      <w:r w:rsidRPr="00835FF0">
        <w:rPr>
          <w:rFonts w:ascii="Arial" w:eastAsia="Arial" w:hAnsi="Arial" w:cs="Arial"/>
          <w:spacing w:val="-2"/>
        </w:rPr>
        <w:t>w</w:t>
      </w:r>
      <w:r w:rsidRPr="00835FF0">
        <w:rPr>
          <w:rFonts w:ascii="Arial" w:eastAsia="Arial" w:hAnsi="Arial" w:cs="Arial"/>
        </w:rPr>
        <w:t>ith</w:t>
      </w:r>
      <w:r w:rsidRPr="00835FF0">
        <w:rPr>
          <w:rFonts w:ascii="Arial" w:eastAsia="Arial" w:hAnsi="Arial" w:cs="Arial"/>
          <w:spacing w:val="1"/>
        </w:rPr>
        <w:t xml:space="preserve"> th</w:t>
      </w:r>
      <w:r w:rsidRPr="00835FF0">
        <w:rPr>
          <w:rFonts w:ascii="Arial" w:eastAsia="Arial" w:hAnsi="Arial" w:cs="Arial"/>
        </w:rPr>
        <w:t>e</w:t>
      </w:r>
      <w:r w:rsidRPr="00835FF0">
        <w:rPr>
          <w:rFonts w:ascii="Arial" w:eastAsia="Arial" w:hAnsi="Arial" w:cs="Arial"/>
          <w:spacing w:val="-1"/>
        </w:rPr>
        <w:t xml:space="preserve"> </w:t>
      </w:r>
      <w:r>
        <w:rPr>
          <w:rFonts w:ascii="Arial" w:eastAsia="Arial" w:hAnsi="Arial" w:cs="Arial"/>
          <w:spacing w:val="-1"/>
        </w:rPr>
        <w:t>H</w:t>
      </w:r>
      <w:r w:rsidRPr="00835FF0">
        <w:rPr>
          <w:rFonts w:ascii="Arial" w:eastAsia="Arial" w:hAnsi="Arial" w:cs="Arial"/>
          <w:spacing w:val="1"/>
        </w:rPr>
        <w:t>ea</w:t>
      </w:r>
      <w:r w:rsidRPr="00835FF0">
        <w:rPr>
          <w:rFonts w:ascii="Arial" w:eastAsia="Arial" w:hAnsi="Arial" w:cs="Arial"/>
          <w:spacing w:val="7"/>
        </w:rPr>
        <w:t>d</w:t>
      </w:r>
      <w:r w:rsidRPr="00835FF0">
        <w:rPr>
          <w:rFonts w:ascii="Arial" w:eastAsia="Arial" w:hAnsi="Arial" w:cs="Arial"/>
          <w:spacing w:val="-2"/>
        </w:rPr>
        <w:t>t</w:t>
      </w:r>
      <w:r w:rsidRPr="00835FF0">
        <w:rPr>
          <w:rFonts w:ascii="Arial" w:eastAsia="Arial" w:hAnsi="Arial" w:cs="Arial"/>
          <w:spacing w:val="1"/>
        </w:rPr>
        <w:t>ea</w:t>
      </w:r>
      <w:r w:rsidRPr="00835FF0">
        <w:rPr>
          <w:rFonts w:ascii="Arial" w:eastAsia="Arial" w:hAnsi="Arial" w:cs="Arial"/>
        </w:rPr>
        <w:t>c</w:t>
      </w:r>
      <w:r w:rsidRPr="00835FF0">
        <w:rPr>
          <w:rFonts w:ascii="Arial" w:eastAsia="Arial" w:hAnsi="Arial" w:cs="Arial"/>
          <w:spacing w:val="-1"/>
        </w:rPr>
        <w:t>h</w:t>
      </w:r>
      <w:r w:rsidRPr="00835FF0">
        <w:rPr>
          <w:rFonts w:ascii="Arial" w:eastAsia="Arial" w:hAnsi="Arial" w:cs="Arial"/>
          <w:spacing w:val="1"/>
        </w:rPr>
        <w:t>e</w:t>
      </w:r>
      <w:r w:rsidRPr="00835FF0">
        <w:rPr>
          <w:rFonts w:ascii="Arial" w:eastAsia="Arial" w:hAnsi="Arial" w:cs="Arial"/>
        </w:rPr>
        <w:t>r.</w:t>
      </w:r>
    </w:p>
    <w:p w14:paraId="2FA7F113" w14:textId="77777777" w:rsidR="006D5EE8" w:rsidRDefault="006D5EE8" w:rsidP="006D5EE8">
      <w:pPr>
        <w:spacing w:before="17" w:line="260" w:lineRule="exact"/>
        <w:rPr>
          <w:sz w:val="26"/>
          <w:szCs w:val="26"/>
        </w:rPr>
      </w:pPr>
    </w:p>
    <w:p w14:paraId="58D830AE" w14:textId="77777777" w:rsidR="006D5EE8" w:rsidRPr="00D91D38" w:rsidRDefault="006D5EE8" w:rsidP="006D5EE8">
      <w:pPr>
        <w:jc w:val="both"/>
        <w:rPr>
          <w:rFonts w:ascii="Arial" w:eastAsia="Arial" w:hAnsi="Arial" w:cs="Arial"/>
        </w:rPr>
      </w:pPr>
      <w:r w:rsidRPr="00D91D38">
        <w:rPr>
          <w:rFonts w:ascii="Arial" w:eastAsia="Arial" w:hAnsi="Arial" w:cs="Arial"/>
          <w:spacing w:val="6"/>
        </w:rPr>
        <w:t>W</w:t>
      </w:r>
      <w:r w:rsidRPr="00D91D38">
        <w:rPr>
          <w:rFonts w:ascii="Arial" w:eastAsia="Arial" w:hAnsi="Arial" w:cs="Arial"/>
          <w:spacing w:val="-1"/>
        </w:rPr>
        <w:t>he</w:t>
      </w:r>
      <w:r w:rsidRPr="00D91D38">
        <w:rPr>
          <w:rFonts w:ascii="Arial" w:eastAsia="Arial" w:hAnsi="Arial" w:cs="Arial"/>
        </w:rPr>
        <w:t>re</w:t>
      </w:r>
      <w:r w:rsidRPr="00D91D38">
        <w:rPr>
          <w:rFonts w:ascii="Arial" w:eastAsia="Arial" w:hAnsi="Arial" w:cs="Arial"/>
          <w:spacing w:val="-2"/>
        </w:rPr>
        <w:t xml:space="preserve"> </w:t>
      </w:r>
      <w:r w:rsidRPr="00D91D38">
        <w:rPr>
          <w:rFonts w:ascii="Arial" w:eastAsia="Arial" w:hAnsi="Arial" w:cs="Arial"/>
          <w:spacing w:val="1"/>
        </w:rPr>
        <w:t>t</w:t>
      </w:r>
      <w:r w:rsidRPr="00D91D38">
        <w:rPr>
          <w:rFonts w:ascii="Arial" w:eastAsia="Arial" w:hAnsi="Arial" w:cs="Arial"/>
          <w:spacing w:val="-1"/>
        </w:rPr>
        <w:t>h</w:t>
      </w:r>
      <w:r w:rsidRPr="00D91D38">
        <w:rPr>
          <w:rFonts w:ascii="Arial" w:eastAsia="Arial" w:hAnsi="Arial" w:cs="Arial"/>
        </w:rPr>
        <w:t>e</w:t>
      </w:r>
      <w:r w:rsidRPr="00D91D38">
        <w:rPr>
          <w:rFonts w:ascii="Arial" w:eastAsia="Arial" w:hAnsi="Arial" w:cs="Arial"/>
          <w:spacing w:val="-1"/>
        </w:rPr>
        <w:t xml:space="preserve"> </w:t>
      </w:r>
      <w:r w:rsidRPr="00D91D38">
        <w:rPr>
          <w:rFonts w:ascii="Arial" w:eastAsia="Arial" w:hAnsi="Arial" w:cs="Arial"/>
          <w:spacing w:val="1"/>
        </w:rPr>
        <w:t>ma</w:t>
      </w:r>
      <w:r w:rsidRPr="00D91D38">
        <w:rPr>
          <w:rFonts w:ascii="Arial" w:eastAsia="Arial" w:hAnsi="Arial" w:cs="Arial"/>
        </w:rPr>
        <w:t>t</w:t>
      </w:r>
      <w:r w:rsidRPr="00D91D38">
        <w:rPr>
          <w:rFonts w:ascii="Arial" w:eastAsia="Arial" w:hAnsi="Arial" w:cs="Arial"/>
          <w:spacing w:val="-1"/>
        </w:rPr>
        <w:t>t</w:t>
      </w:r>
      <w:r w:rsidRPr="00D91D38">
        <w:rPr>
          <w:rFonts w:ascii="Arial" w:eastAsia="Arial" w:hAnsi="Arial" w:cs="Arial"/>
          <w:spacing w:val="1"/>
        </w:rPr>
        <w:t>e</w:t>
      </w:r>
      <w:r w:rsidRPr="00D91D38">
        <w:rPr>
          <w:rFonts w:ascii="Arial" w:eastAsia="Arial" w:hAnsi="Arial" w:cs="Arial"/>
        </w:rPr>
        <w:t xml:space="preserve">r </w:t>
      </w:r>
      <w:r w:rsidRPr="00D91D38">
        <w:rPr>
          <w:rFonts w:ascii="Arial" w:eastAsia="Arial" w:hAnsi="Arial" w:cs="Arial"/>
          <w:spacing w:val="-1"/>
        </w:rPr>
        <w:t>i</w:t>
      </w:r>
      <w:r w:rsidRPr="00D91D38">
        <w:rPr>
          <w:rFonts w:ascii="Arial" w:eastAsia="Arial" w:hAnsi="Arial" w:cs="Arial"/>
        </w:rPr>
        <w:t>s rela</w:t>
      </w:r>
      <w:r w:rsidRPr="00D91D38">
        <w:rPr>
          <w:rFonts w:ascii="Arial" w:eastAsia="Arial" w:hAnsi="Arial" w:cs="Arial"/>
          <w:spacing w:val="1"/>
        </w:rPr>
        <w:t>te</w:t>
      </w:r>
      <w:r w:rsidRPr="00D91D38">
        <w:rPr>
          <w:rFonts w:ascii="Arial" w:eastAsia="Arial" w:hAnsi="Arial" w:cs="Arial"/>
        </w:rPr>
        <w:t>d</w:t>
      </w:r>
      <w:r w:rsidRPr="00D91D38">
        <w:rPr>
          <w:rFonts w:ascii="Arial" w:eastAsia="Arial" w:hAnsi="Arial" w:cs="Arial"/>
          <w:spacing w:val="-1"/>
        </w:rPr>
        <w:t xml:space="preserve"> </w:t>
      </w:r>
      <w:r w:rsidRPr="00D91D38">
        <w:rPr>
          <w:rFonts w:ascii="Arial" w:eastAsia="Arial" w:hAnsi="Arial" w:cs="Arial"/>
          <w:spacing w:val="1"/>
        </w:rPr>
        <w:t>t</w:t>
      </w:r>
      <w:r w:rsidRPr="00D91D38">
        <w:rPr>
          <w:rFonts w:ascii="Arial" w:eastAsia="Arial" w:hAnsi="Arial" w:cs="Arial"/>
        </w:rPr>
        <w:t>o</w:t>
      </w:r>
      <w:r w:rsidRPr="00D91D38">
        <w:rPr>
          <w:rFonts w:ascii="Arial" w:eastAsia="Arial" w:hAnsi="Arial" w:cs="Arial"/>
          <w:spacing w:val="-1"/>
        </w:rPr>
        <w:t xml:space="preserve"> </w:t>
      </w:r>
      <w:r w:rsidRPr="00D91D38">
        <w:rPr>
          <w:rFonts w:ascii="Arial" w:eastAsia="Arial" w:hAnsi="Arial" w:cs="Arial"/>
        </w:rPr>
        <w:t>a</w:t>
      </w:r>
      <w:r w:rsidRPr="00D91D38">
        <w:rPr>
          <w:rFonts w:ascii="Arial" w:eastAsia="Arial" w:hAnsi="Arial" w:cs="Arial"/>
          <w:spacing w:val="1"/>
        </w:rPr>
        <w:t xml:space="preserve"> </w:t>
      </w:r>
      <w:r w:rsidRPr="00D91D38">
        <w:rPr>
          <w:rFonts w:ascii="Arial" w:eastAsia="Arial" w:hAnsi="Arial" w:cs="Arial"/>
          <w:spacing w:val="-1"/>
        </w:rPr>
        <w:t>d</w:t>
      </w:r>
      <w:r w:rsidRPr="00D91D38">
        <w:rPr>
          <w:rFonts w:ascii="Arial" w:eastAsia="Arial" w:hAnsi="Arial" w:cs="Arial"/>
          <w:spacing w:val="1"/>
        </w:rPr>
        <w:t>e</w:t>
      </w:r>
      <w:r w:rsidRPr="00D91D38">
        <w:rPr>
          <w:rFonts w:ascii="Arial" w:eastAsia="Arial" w:hAnsi="Arial" w:cs="Arial"/>
        </w:rPr>
        <w:t>cis</w:t>
      </w:r>
      <w:r w:rsidRPr="00D91D38">
        <w:rPr>
          <w:rFonts w:ascii="Arial" w:eastAsia="Arial" w:hAnsi="Arial" w:cs="Arial"/>
          <w:spacing w:val="-1"/>
        </w:rPr>
        <w:t>i</w:t>
      </w:r>
      <w:r w:rsidRPr="00D91D38">
        <w:rPr>
          <w:rFonts w:ascii="Arial" w:eastAsia="Arial" w:hAnsi="Arial" w:cs="Arial"/>
          <w:spacing w:val="1"/>
        </w:rPr>
        <w:t>o</w:t>
      </w:r>
      <w:r w:rsidRPr="00D91D38">
        <w:rPr>
          <w:rFonts w:ascii="Arial" w:eastAsia="Arial" w:hAnsi="Arial" w:cs="Arial"/>
        </w:rPr>
        <w:t>n</w:t>
      </w:r>
      <w:r w:rsidRPr="00D91D38">
        <w:rPr>
          <w:rFonts w:ascii="Arial" w:eastAsia="Arial" w:hAnsi="Arial" w:cs="Arial"/>
          <w:spacing w:val="-1"/>
        </w:rPr>
        <w:t xml:space="preserve"> </w:t>
      </w:r>
      <w:r w:rsidRPr="00D91D38">
        <w:rPr>
          <w:rFonts w:ascii="Arial" w:eastAsia="Arial" w:hAnsi="Arial" w:cs="Arial"/>
          <w:spacing w:val="1"/>
        </w:rPr>
        <w:t>m</w:t>
      </w:r>
      <w:r w:rsidRPr="00D91D38">
        <w:rPr>
          <w:rFonts w:ascii="Arial" w:eastAsia="Arial" w:hAnsi="Arial" w:cs="Arial"/>
          <w:spacing w:val="-1"/>
        </w:rPr>
        <w:t>ad</w:t>
      </w:r>
      <w:r w:rsidRPr="00D91D38">
        <w:rPr>
          <w:rFonts w:ascii="Arial" w:eastAsia="Arial" w:hAnsi="Arial" w:cs="Arial"/>
        </w:rPr>
        <w:t>e</w:t>
      </w:r>
      <w:r w:rsidRPr="00D91D38">
        <w:rPr>
          <w:rFonts w:ascii="Arial" w:eastAsia="Arial" w:hAnsi="Arial" w:cs="Arial"/>
          <w:spacing w:val="1"/>
        </w:rPr>
        <w:t xml:space="preserve"> b</w:t>
      </w:r>
      <w:r w:rsidRPr="00D91D38">
        <w:rPr>
          <w:rFonts w:ascii="Arial" w:eastAsia="Arial" w:hAnsi="Arial" w:cs="Arial"/>
        </w:rPr>
        <w:t>y</w:t>
      </w:r>
      <w:r w:rsidRPr="00D91D38">
        <w:rPr>
          <w:rFonts w:ascii="Arial" w:eastAsia="Arial" w:hAnsi="Arial" w:cs="Arial"/>
          <w:spacing w:val="-2"/>
        </w:rPr>
        <w:t xml:space="preserve"> </w:t>
      </w:r>
      <w:r w:rsidRPr="00D91D38">
        <w:rPr>
          <w:rFonts w:ascii="Arial" w:eastAsia="Arial" w:hAnsi="Arial" w:cs="Arial"/>
          <w:spacing w:val="1"/>
        </w:rPr>
        <w:t>th</w:t>
      </w:r>
      <w:r w:rsidRPr="00D91D38">
        <w:rPr>
          <w:rFonts w:ascii="Arial" w:eastAsia="Arial" w:hAnsi="Arial" w:cs="Arial"/>
        </w:rPr>
        <w:t>e</w:t>
      </w:r>
      <w:r w:rsidRPr="00D91D38">
        <w:rPr>
          <w:rFonts w:ascii="Arial" w:eastAsia="Arial" w:hAnsi="Arial" w:cs="Arial"/>
          <w:spacing w:val="5"/>
        </w:rPr>
        <w:t xml:space="preserve"> </w:t>
      </w:r>
      <w:r w:rsidRPr="00D91D38">
        <w:rPr>
          <w:rFonts w:ascii="Arial" w:eastAsia="Arial" w:hAnsi="Arial" w:cs="Arial"/>
        </w:rPr>
        <w:t>Sc</w:t>
      </w:r>
      <w:r w:rsidRPr="00D91D38">
        <w:rPr>
          <w:rFonts w:ascii="Arial" w:eastAsia="Arial" w:hAnsi="Arial" w:cs="Arial"/>
          <w:spacing w:val="1"/>
        </w:rPr>
        <w:t>h</w:t>
      </w:r>
      <w:r w:rsidRPr="00D91D38">
        <w:rPr>
          <w:rFonts w:ascii="Arial" w:eastAsia="Arial" w:hAnsi="Arial" w:cs="Arial"/>
          <w:spacing w:val="-1"/>
        </w:rPr>
        <w:t>o</w:t>
      </w:r>
      <w:r w:rsidRPr="00D91D38">
        <w:rPr>
          <w:rFonts w:ascii="Arial" w:eastAsia="Arial" w:hAnsi="Arial" w:cs="Arial"/>
          <w:spacing w:val="1"/>
        </w:rPr>
        <w:t>o</w:t>
      </w:r>
      <w:r w:rsidRPr="00D91D38">
        <w:rPr>
          <w:rFonts w:ascii="Arial" w:eastAsia="Arial" w:hAnsi="Arial" w:cs="Arial"/>
        </w:rPr>
        <w:t>l</w:t>
      </w:r>
      <w:r w:rsidRPr="00D91D38">
        <w:rPr>
          <w:rFonts w:ascii="Arial" w:eastAsia="Arial" w:hAnsi="Arial" w:cs="Arial"/>
          <w:spacing w:val="-1"/>
        </w:rPr>
        <w:t>’</w:t>
      </w:r>
      <w:r w:rsidRPr="00D91D38">
        <w:rPr>
          <w:rFonts w:ascii="Arial" w:eastAsia="Arial" w:hAnsi="Arial" w:cs="Arial"/>
        </w:rPr>
        <w:t xml:space="preserve">s </w:t>
      </w:r>
      <w:r w:rsidRPr="00D91D38">
        <w:rPr>
          <w:rFonts w:ascii="Arial" w:eastAsia="Arial" w:hAnsi="Arial" w:cs="Arial"/>
          <w:spacing w:val="1"/>
        </w:rPr>
        <w:t>Pa</w:t>
      </w:r>
      <w:r w:rsidRPr="00D91D38">
        <w:rPr>
          <w:rFonts w:ascii="Arial" w:eastAsia="Arial" w:hAnsi="Arial" w:cs="Arial"/>
        </w:rPr>
        <w:t>y Com</w:t>
      </w:r>
      <w:r w:rsidRPr="00D91D38">
        <w:rPr>
          <w:rFonts w:ascii="Arial" w:eastAsia="Arial" w:hAnsi="Arial" w:cs="Arial"/>
          <w:spacing w:val="1"/>
        </w:rPr>
        <w:t>m</w:t>
      </w:r>
      <w:r w:rsidRPr="00D91D38">
        <w:rPr>
          <w:rFonts w:ascii="Arial" w:eastAsia="Arial" w:hAnsi="Arial" w:cs="Arial"/>
        </w:rPr>
        <w:t>itt</w:t>
      </w:r>
      <w:r w:rsidRPr="00D91D38">
        <w:rPr>
          <w:rFonts w:ascii="Arial" w:eastAsia="Arial" w:hAnsi="Arial" w:cs="Arial"/>
          <w:spacing w:val="-1"/>
        </w:rPr>
        <w:t>e</w:t>
      </w:r>
      <w:r w:rsidRPr="00D91D38">
        <w:rPr>
          <w:rFonts w:ascii="Arial" w:eastAsia="Arial" w:hAnsi="Arial" w:cs="Arial"/>
          <w:spacing w:val="1"/>
        </w:rPr>
        <w:t>e</w:t>
      </w:r>
      <w:r w:rsidRPr="00D91D38">
        <w:rPr>
          <w:rFonts w:ascii="Arial" w:eastAsia="Arial" w:hAnsi="Arial" w:cs="Arial"/>
        </w:rPr>
        <w:t>,</w:t>
      </w:r>
      <w:r w:rsidRPr="00D91D38">
        <w:rPr>
          <w:rFonts w:ascii="Arial" w:eastAsia="Arial" w:hAnsi="Arial" w:cs="Arial"/>
          <w:spacing w:val="1"/>
        </w:rPr>
        <w:t xml:space="preserve"> </w:t>
      </w:r>
      <w:r w:rsidRPr="00D91D38">
        <w:rPr>
          <w:rFonts w:ascii="Arial" w:eastAsia="Arial" w:hAnsi="Arial" w:cs="Arial"/>
          <w:spacing w:val="-2"/>
        </w:rPr>
        <w:t>t</w:t>
      </w:r>
      <w:r w:rsidRPr="00D91D38">
        <w:rPr>
          <w:rFonts w:ascii="Arial" w:eastAsia="Arial" w:hAnsi="Arial" w:cs="Arial"/>
          <w:spacing w:val="1"/>
        </w:rPr>
        <w:t>h</w:t>
      </w:r>
      <w:r w:rsidRPr="00D91D38">
        <w:rPr>
          <w:rFonts w:ascii="Arial" w:eastAsia="Arial" w:hAnsi="Arial" w:cs="Arial"/>
        </w:rPr>
        <w:t>e</w:t>
      </w:r>
      <w:r w:rsidRPr="00D91D38">
        <w:rPr>
          <w:rFonts w:ascii="Arial" w:eastAsia="Arial" w:hAnsi="Arial" w:cs="Arial"/>
          <w:spacing w:val="-1"/>
        </w:rPr>
        <w:t xml:space="preserve"> </w:t>
      </w:r>
      <w:r w:rsidRPr="00D91D38">
        <w:rPr>
          <w:rFonts w:ascii="Arial" w:eastAsia="Arial" w:hAnsi="Arial" w:cs="Arial"/>
          <w:spacing w:val="1"/>
        </w:rPr>
        <w:t>e</w:t>
      </w:r>
      <w:r w:rsidRPr="00D91D38">
        <w:rPr>
          <w:rFonts w:ascii="Arial" w:eastAsia="Arial" w:hAnsi="Arial" w:cs="Arial"/>
          <w:spacing w:val="-1"/>
        </w:rPr>
        <w:t>m</w:t>
      </w:r>
      <w:r w:rsidRPr="00D91D38">
        <w:rPr>
          <w:rFonts w:ascii="Arial" w:eastAsia="Arial" w:hAnsi="Arial" w:cs="Arial"/>
          <w:spacing w:val="1"/>
        </w:rPr>
        <w:t>p</w:t>
      </w:r>
      <w:r w:rsidRPr="00D91D38">
        <w:rPr>
          <w:rFonts w:ascii="Arial" w:eastAsia="Arial" w:hAnsi="Arial" w:cs="Arial"/>
        </w:rPr>
        <w:t>l</w:t>
      </w:r>
      <w:r w:rsidRPr="00D91D38">
        <w:rPr>
          <w:rFonts w:ascii="Arial" w:eastAsia="Arial" w:hAnsi="Arial" w:cs="Arial"/>
          <w:spacing w:val="-2"/>
        </w:rPr>
        <w:t>oy</w:t>
      </w:r>
      <w:r w:rsidRPr="00D91D38">
        <w:rPr>
          <w:rFonts w:ascii="Arial" w:eastAsia="Arial" w:hAnsi="Arial" w:cs="Arial"/>
          <w:spacing w:val="3"/>
        </w:rPr>
        <w:t>e</w:t>
      </w:r>
      <w:r w:rsidRPr="00D91D38">
        <w:rPr>
          <w:rFonts w:ascii="Arial" w:eastAsia="Arial" w:hAnsi="Arial" w:cs="Arial"/>
        </w:rPr>
        <w:t>e</w:t>
      </w:r>
      <w:r w:rsidRPr="00D91D38">
        <w:rPr>
          <w:rFonts w:ascii="Arial" w:eastAsia="Arial" w:hAnsi="Arial" w:cs="Arial"/>
          <w:spacing w:val="1"/>
        </w:rPr>
        <w:t xml:space="preserve"> </w:t>
      </w:r>
      <w:r w:rsidRPr="00D91D38">
        <w:rPr>
          <w:rFonts w:ascii="Arial" w:eastAsia="Arial" w:hAnsi="Arial" w:cs="Arial"/>
          <w:spacing w:val="2"/>
        </w:rPr>
        <w:t>m</w:t>
      </w:r>
      <w:r w:rsidRPr="00D91D38">
        <w:rPr>
          <w:rFonts w:ascii="Arial" w:eastAsia="Arial" w:hAnsi="Arial" w:cs="Arial"/>
          <w:spacing w:val="1"/>
        </w:rPr>
        <w:t>a</w:t>
      </w:r>
      <w:r w:rsidRPr="00D91D38">
        <w:rPr>
          <w:rFonts w:ascii="Arial" w:eastAsia="Arial" w:hAnsi="Arial" w:cs="Arial"/>
        </w:rPr>
        <w:t>y</w:t>
      </w:r>
      <w:r w:rsidRPr="00D91D38">
        <w:rPr>
          <w:rFonts w:ascii="Arial" w:eastAsia="Arial" w:hAnsi="Arial" w:cs="Arial"/>
          <w:spacing w:val="-2"/>
        </w:rPr>
        <w:t xml:space="preserve"> </w:t>
      </w:r>
      <w:r w:rsidRPr="00D91D38">
        <w:rPr>
          <w:rFonts w:ascii="Arial" w:eastAsia="Arial" w:hAnsi="Arial" w:cs="Arial"/>
        </w:rPr>
        <w:t>raise</w:t>
      </w:r>
      <w:r w:rsidRPr="00D91D38">
        <w:rPr>
          <w:rFonts w:ascii="Arial" w:eastAsia="Arial" w:hAnsi="Arial" w:cs="Arial"/>
          <w:spacing w:val="1"/>
        </w:rPr>
        <w:t xml:space="preserve"> </w:t>
      </w:r>
      <w:r w:rsidRPr="00D91D38">
        <w:rPr>
          <w:rFonts w:ascii="Arial" w:eastAsia="Arial" w:hAnsi="Arial" w:cs="Arial"/>
        </w:rPr>
        <w:t>a</w:t>
      </w:r>
      <w:r w:rsidRPr="00D91D38">
        <w:rPr>
          <w:rFonts w:ascii="Arial" w:eastAsia="Arial" w:hAnsi="Arial" w:cs="Arial"/>
          <w:spacing w:val="-1"/>
        </w:rPr>
        <w:t xml:space="preserve"> </w:t>
      </w:r>
      <w:r w:rsidRPr="00D91D38">
        <w:rPr>
          <w:rFonts w:ascii="Arial" w:eastAsia="Arial" w:hAnsi="Arial" w:cs="Arial"/>
        </w:rPr>
        <w:t>f</w:t>
      </w:r>
      <w:r w:rsidRPr="00D91D38">
        <w:rPr>
          <w:rFonts w:ascii="Arial" w:eastAsia="Arial" w:hAnsi="Arial" w:cs="Arial"/>
          <w:spacing w:val="1"/>
        </w:rPr>
        <w:t>or</w:t>
      </w:r>
      <w:r w:rsidRPr="00D91D38">
        <w:rPr>
          <w:rFonts w:ascii="Arial" w:eastAsia="Arial" w:hAnsi="Arial" w:cs="Arial"/>
          <w:spacing w:val="-1"/>
        </w:rPr>
        <w:t>m</w:t>
      </w:r>
      <w:r w:rsidRPr="00D91D38">
        <w:rPr>
          <w:rFonts w:ascii="Arial" w:eastAsia="Arial" w:hAnsi="Arial" w:cs="Arial"/>
          <w:spacing w:val="1"/>
        </w:rPr>
        <w:t>a</w:t>
      </w:r>
      <w:r w:rsidRPr="00D91D38">
        <w:rPr>
          <w:rFonts w:ascii="Arial" w:eastAsia="Arial" w:hAnsi="Arial" w:cs="Arial"/>
        </w:rPr>
        <w:t xml:space="preserve">l </w:t>
      </w:r>
      <w:r w:rsidRPr="00D91D38">
        <w:rPr>
          <w:rFonts w:ascii="Arial" w:eastAsia="Arial" w:hAnsi="Arial" w:cs="Arial"/>
          <w:spacing w:val="1"/>
        </w:rPr>
        <w:t>ap</w:t>
      </w:r>
      <w:r w:rsidRPr="00D91D38">
        <w:rPr>
          <w:rFonts w:ascii="Arial" w:eastAsia="Arial" w:hAnsi="Arial" w:cs="Arial"/>
          <w:spacing w:val="-1"/>
        </w:rPr>
        <w:t>p</w:t>
      </w:r>
      <w:r w:rsidRPr="00D91D38">
        <w:rPr>
          <w:rFonts w:ascii="Arial" w:eastAsia="Arial" w:hAnsi="Arial" w:cs="Arial"/>
          <w:spacing w:val="1"/>
        </w:rPr>
        <w:t>ea</w:t>
      </w:r>
      <w:r w:rsidRPr="00D91D38">
        <w:rPr>
          <w:rFonts w:ascii="Arial" w:eastAsia="Arial" w:hAnsi="Arial" w:cs="Arial"/>
        </w:rPr>
        <w:t>l,</w:t>
      </w:r>
      <w:r w:rsidRPr="00D91D38">
        <w:rPr>
          <w:rFonts w:ascii="Arial" w:eastAsia="Arial" w:hAnsi="Arial" w:cs="Arial"/>
          <w:spacing w:val="2"/>
        </w:rPr>
        <w:t xml:space="preserve"> </w:t>
      </w:r>
      <w:r w:rsidRPr="00D91D38">
        <w:rPr>
          <w:rFonts w:ascii="Arial" w:eastAsia="Arial" w:hAnsi="Arial" w:cs="Arial"/>
        </w:rPr>
        <w:t>in</w:t>
      </w:r>
      <w:r w:rsidRPr="00D91D38">
        <w:rPr>
          <w:rFonts w:ascii="Arial" w:eastAsia="Arial" w:hAnsi="Arial" w:cs="Arial"/>
          <w:spacing w:val="-2"/>
        </w:rPr>
        <w:t xml:space="preserve"> w</w:t>
      </w:r>
      <w:r w:rsidRPr="00D91D38">
        <w:rPr>
          <w:rFonts w:ascii="Arial" w:eastAsia="Arial" w:hAnsi="Arial" w:cs="Arial"/>
        </w:rPr>
        <w:t>r</w:t>
      </w:r>
      <w:r w:rsidRPr="00D91D38">
        <w:rPr>
          <w:rFonts w:ascii="Arial" w:eastAsia="Arial" w:hAnsi="Arial" w:cs="Arial"/>
          <w:spacing w:val="-1"/>
        </w:rPr>
        <w:t>i</w:t>
      </w:r>
      <w:r w:rsidRPr="00D91D38">
        <w:rPr>
          <w:rFonts w:ascii="Arial" w:eastAsia="Arial" w:hAnsi="Arial" w:cs="Arial"/>
        </w:rPr>
        <w:t>ti</w:t>
      </w:r>
      <w:r w:rsidRPr="00D91D38">
        <w:rPr>
          <w:rFonts w:ascii="Arial" w:eastAsia="Arial" w:hAnsi="Arial" w:cs="Arial"/>
          <w:spacing w:val="1"/>
        </w:rPr>
        <w:t>n</w:t>
      </w:r>
      <w:r w:rsidRPr="00D91D38">
        <w:rPr>
          <w:rFonts w:ascii="Arial" w:eastAsia="Arial" w:hAnsi="Arial" w:cs="Arial"/>
        </w:rPr>
        <w:t>g</w:t>
      </w:r>
      <w:r w:rsidRPr="00D91D38">
        <w:rPr>
          <w:rFonts w:ascii="Arial" w:eastAsia="Arial" w:hAnsi="Arial" w:cs="Arial"/>
          <w:spacing w:val="2"/>
        </w:rPr>
        <w:t xml:space="preserve"> </w:t>
      </w:r>
      <w:r w:rsidRPr="00D91D38">
        <w:rPr>
          <w:rFonts w:ascii="Arial" w:eastAsia="Arial" w:hAnsi="Arial" w:cs="Arial"/>
        </w:rPr>
        <w:t>w</w:t>
      </w:r>
      <w:r w:rsidRPr="00D91D38">
        <w:rPr>
          <w:rFonts w:ascii="Arial" w:eastAsia="Arial" w:hAnsi="Arial" w:cs="Arial"/>
          <w:spacing w:val="-1"/>
        </w:rPr>
        <w:t>i</w:t>
      </w:r>
      <w:r w:rsidRPr="00D91D38">
        <w:rPr>
          <w:rFonts w:ascii="Arial" w:eastAsia="Arial" w:hAnsi="Arial" w:cs="Arial"/>
        </w:rPr>
        <w:t>t</w:t>
      </w:r>
      <w:r w:rsidRPr="00D91D38">
        <w:rPr>
          <w:rFonts w:ascii="Arial" w:eastAsia="Arial" w:hAnsi="Arial" w:cs="Arial"/>
          <w:spacing w:val="1"/>
        </w:rPr>
        <w:t>h</w:t>
      </w:r>
      <w:r w:rsidRPr="00D91D38">
        <w:rPr>
          <w:rFonts w:ascii="Arial" w:eastAsia="Arial" w:hAnsi="Arial" w:cs="Arial"/>
        </w:rPr>
        <w:t>in</w:t>
      </w:r>
      <w:r w:rsidRPr="00D91D38">
        <w:rPr>
          <w:rFonts w:ascii="Arial" w:eastAsia="Arial" w:hAnsi="Arial" w:cs="Arial"/>
          <w:spacing w:val="1"/>
        </w:rPr>
        <w:t xml:space="preserve"> 1</w:t>
      </w:r>
      <w:r w:rsidRPr="00D91D38">
        <w:rPr>
          <w:rFonts w:ascii="Arial" w:eastAsia="Arial" w:hAnsi="Arial" w:cs="Arial"/>
        </w:rPr>
        <w:t xml:space="preserve">0 </w:t>
      </w:r>
      <w:r w:rsidRPr="00D91D38">
        <w:rPr>
          <w:rFonts w:ascii="Arial" w:eastAsia="Arial" w:hAnsi="Arial" w:cs="Arial"/>
          <w:spacing w:val="1"/>
        </w:rPr>
        <w:t>da</w:t>
      </w:r>
      <w:r w:rsidRPr="00D91D38">
        <w:rPr>
          <w:rFonts w:ascii="Arial" w:eastAsia="Arial" w:hAnsi="Arial" w:cs="Arial"/>
          <w:spacing w:val="-2"/>
        </w:rPr>
        <w:t>y</w:t>
      </w:r>
      <w:r w:rsidRPr="00D91D38">
        <w:rPr>
          <w:rFonts w:ascii="Arial" w:eastAsia="Arial" w:hAnsi="Arial" w:cs="Arial"/>
        </w:rPr>
        <w:t xml:space="preserve">s </w:t>
      </w:r>
      <w:r w:rsidRPr="00D91D38">
        <w:rPr>
          <w:rFonts w:ascii="Arial" w:eastAsia="Arial" w:hAnsi="Arial" w:cs="Arial"/>
          <w:spacing w:val="-1"/>
        </w:rPr>
        <w:t>o</w:t>
      </w:r>
      <w:r w:rsidRPr="00D91D38">
        <w:rPr>
          <w:rFonts w:ascii="Arial" w:eastAsia="Arial" w:hAnsi="Arial" w:cs="Arial"/>
        </w:rPr>
        <w:t>f</w:t>
      </w:r>
      <w:r w:rsidRPr="00D91D38">
        <w:rPr>
          <w:rFonts w:ascii="Arial" w:eastAsia="Arial" w:hAnsi="Arial" w:cs="Arial"/>
          <w:spacing w:val="3"/>
        </w:rPr>
        <w:t xml:space="preserve"> </w:t>
      </w:r>
      <w:r w:rsidRPr="00D91D38">
        <w:rPr>
          <w:rFonts w:ascii="Arial" w:eastAsia="Arial" w:hAnsi="Arial" w:cs="Arial"/>
        </w:rPr>
        <w:t>rec</w:t>
      </w:r>
      <w:r w:rsidRPr="00D91D38">
        <w:rPr>
          <w:rFonts w:ascii="Arial" w:eastAsia="Arial" w:hAnsi="Arial" w:cs="Arial"/>
          <w:spacing w:val="1"/>
        </w:rPr>
        <w:t>e</w:t>
      </w:r>
      <w:r w:rsidRPr="00D91D38">
        <w:rPr>
          <w:rFonts w:ascii="Arial" w:eastAsia="Arial" w:hAnsi="Arial" w:cs="Arial"/>
        </w:rPr>
        <w:t>i</w:t>
      </w:r>
      <w:r w:rsidRPr="00D91D38">
        <w:rPr>
          <w:rFonts w:ascii="Arial" w:eastAsia="Arial" w:hAnsi="Arial" w:cs="Arial"/>
          <w:spacing w:val="-3"/>
        </w:rPr>
        <w:t>v</w:t>
      </w:r>
      <w:r w:rsidRPr="00D91D38">
        <w:rPr>
          <w:rFonts w:ascii="Arial" w:eastAsia="Arial" w:hAnsi="Arial" w:cs="Arial"/>
        </w:rPr>
        <w:t>ing</w:t>
      </w:r>
      <w:r w:rsidRPr="00D91D38">
        <w:rPr>
          <w:rFonts w:ascii="Arial" w:eastAsia="Arial" w:hAnsi="Arial" w:cs="Arial"/>
          <w:spacing w:val="-1"/>
        </w:rPr>
        <w:t xml:space="preserve"> </w:t>
      </w:r>
      <w:r w:rsidRPr="00D91D38">
        <w:rPr>
          <w:rFonts w:ascii="Arial" w:eastAsia="Arial" w:hAnsi="Arial" w:cs="Arial"/>
          <w:spacing w:val="1"/>
        </w:rPr>
        <w:t>th</w:t>
      </w:r>
      <w:r w:rsidRPr="00D91D38">
        <w:rPr>
          <w:rFonts w:ascii="Arial" w:eastAsia="Arial" w:hAnsi="Arial" w:cs="Arial"/>
        </w:rPr>
        <w:t>e</w:t>
      </w:r>
      <w:r w:rsidRPr="00D91D38">
        <w:rPr>
          <w:rFonts w:ascii="Arial" w:eastAsia="Arial" w:hAnsi="Arial" w:cs="Arial"/>
          <w:spacing w:val="1"/>
        </w:rPr>
        <w:t xml:space="preserve"> </w:t>
      </w:r>
      <w:r w:rsidRPr="00D91D38">
        <w:rPr>
          <w:rFonts w:ascii="Arial" w:eastAsia="Arial" w:hAnsi="Arial" w:cs="Arial"/>
          <w:spacing w:val="-1"/>
        </w:rPr>
        <w:t>p</w:t>
      </w:r>
      <w:r w:rsidRPr="00D91D38">
        <w:rPr>
          <w:rFonts w:ascii="Arial" w:eastAsia="Arial" w:hAnsi="Arial" w:cs="Arial"/>
          <w:spacing w:val="1"/>
        </w:rPr>
        <w:t>a</w:t>
      </w:r>
      <w:r w:rsidRPr="00D91D38">
        <w:rPr>
          <w:rFonts w:ascii="Arial" w:eastAsia="Arial" w:hAnsi="Arial" w:cs="Arial"/>
        </w:rPr>
        <w:t>y</w:t>
      </w:r>
      <w:r w:rsidRPr="00D91D38">
        <w:rPr>
          <w:rFonts w:ascii="Arial" w:eastAsia="Arial" w:hAnsi="Arial" w:cs="Arial"/>
          <w:spacing w:val="-2"/>
        </w:rPr>
        <w:t xml:space="preserve"> </w:t>
      </w:r>
      <w:r w:rsidRPr="00D91D38">
        <w:rPr>
          <w:rFonts w:ascii="Arial" w:eastAsia="Arial" w:hAnsi="Arial" w:cs="Arial"/>
          <w:spacing w:val="1"/>
        </w:rPr>
        <w:t>de</w:t>
      </w:r>
      <w:r w:rsidRPr="00D91D38">
        <w:rPr>
          <w:rFonts w:ascii="Arial" w:eastAsia="Arial" w:hAnsi="Arial" w:cs="Arial"/>
        </w:rPr>
        <w:t>cis</w:t>
      </w:r>
      <w:r w:rsidRPr="00D91D38">
        <w:rPr>
          <w:rFonts w:ascii="Arial" w:eastAsia="Arial" w:hAnsi="Arial" w:cs="Arial"/>
          <w:spacing w:val="-1"/>
        </w:rPr>
        <w:t>i</w:t>
      </w:r>
      <w:r w:rsidRPr="00D91D38">
        <w:rPr>
          <w:rFonts w:ascii="Arial" w:eastAsia="Arial" w:hAnsi="Arial" w:cs="Arial"/>
          <w:spacing w:val="1"/>
        </w:rPr>
        <w:t>on</w:t>
      </w:r>
      <w:r w:rsidRPr="00D91D38">
        <w:rPr>
          <w:rFonts w:ascii="Arial" w:eastAsia="Arial" w:hAnsi="Arial" w:cs="Arial"/>
        </w:rPr>
        <w:t>.</w:t>
      </w:r>
    </w:p>
    <w:p w14:paraId="78D067B0" w14:textId="77777777" w:rsidR="006D5EE8" w:rsidRDefault="006D5EE8" w:rsidP="006D5EE8">
      <w:pPr>
        <w:spacing w:before="16" w:line="260" w:lineRule="exact"/>
        <w:rPr>
          <w:sz w:val="26"/>
          <w:szCs w:val="26"/>
        </w:rPr>
      </w:pPr>
    </w:p>
    <w:p w14:paraId="6E26BB07" w14:textId="77777777" w:rsidR="006D5EE8" w:rsidRPr="00D91D38" w:rsidRDefault="006D5EE8" w:rsidP="006D5EE8">
      <w:pPr>
        <w:jc w:val="both"/>
        <w:rPr>
          <w:rFonts w:ascii="Arial" w:eastAsia="Arial" w:hAnsi="Arial" w:cs="Arial"/>
        </w:rPr>
      </w:pPr>
      <w:r w:rsidRPr="00D91D38">
        <w:rPr>
          <w:rFonts w:ascii="Arial" w:eastAsia="Arial" w:hAnsi="Arial" w:cs="Arial"/>
        </w:rPr>
        <w:t>E</w:t>
      </w:r>
      <w:r w:rsidRPr="00D91D38">
        <w:rPr>
          <w:rFonts w:ascii="Arial" w:eastAsia="Arial" w:hAnsi="Arial" w:cs="Arial"/>
          <w:spacing w:val="1"/>
        </w:rPr>
        <w:t>mp</w:t>
      </w:r>
      <w:r w:rsidRPr="00D91D38">
        <w:rPr>
          <w:rFonts w:ascii="Arial" w:eastAsia="Arial" w:hAnsi="Arial" w:cs="Arial"/>
          <w:spacing w:val="-3"/>
        </w:rPr>
        <w:t>l</w:t>
      </w:r>
      <w:r w:rsidRPr="00D91D38">
        <w:rPr>
          <w:rFonts w:ascii="Arial" w:eastAsia="Arial" w:hAnsi="Arial" w:cs="Arial"/>
          <w:spacing w:val="1"/>
        </w:rPr>
        <w:t>o</w:t>
      </w:r>
      <w:r w:rsidRPr="00D91D38">
        <w:rPr>
          <w:rFonts w:ascii="Arial" w:eastAsia="Arial" w:hAnsi="Arial" w:cs="Arial"/>
          <w:spacing w:val="-2"/>
        </w:rPr>
        <w:t>y</w:t>
      </w:r>
      <w:r w:rsidRPr="00D91D38">
        <w:rPr>
          <w:rFonts w:ascii="Arial" w:eastAsia="Arial" w:hAnsi="Arial" w:cs="Arial"/>
          <w:spacing w:val="1"/>
        </w:rPr>
        <w:t>ee</w:t>
      </w:r>
      <w:r w:rsidRPr="00D91D38">
        <w:rPr>
          <w:rFonts w:ascii="Arial" w:eastAsia="Arial" w:hAnsi="Arial" w:cs="Arial"/>
        </w:rPr>
        <w:t>s must</w:t>
      </w:r>
      <w:r w:rsidRPr="00D91D38">
        <w:rPr>
          <w:rFonts w:ascii="Arial" w:eastAsia="Arial" w:hAnsi="Arial" w:cs="Arial"/>
          <w:spacing w:val="4"/>
        </w:rPr>
        <w:t xml:space="preserve"> </w:t>
      </w:r>
      <w:r w:rsidRPr="00D91D38">
        <w:rPr>
          <w:rFonts w:ascii="Arial" w:eastAsia="Arial" w:hAnsi="Arial" w:cs="Arial"/>
        </w:rPr>
        <w:t>s</w:t>
      </w:r>
      <w:r w:rsidRPr="00D91D38">
        <w:rPr>
          <w:rFonts w:ascii="Arial" w:eastAsia="Arial" w:hAnsi="Arial" w:cs="Arial"/>
          <w:spacing w:val="-1"/>
        </w:rPr>
        <w:t>e</w:t>
      </w:r>
      <w:r w:rsidRPr="00D91D38">
        <w:rPr>
          <w:rFonts w:ascii="Arial" w:eastAsia="Arial" w:hAnsi="Arial" w:cs="Arial"/>
          <w:spacing w:val="1"/>
        </w:rPr>
        <w:t>n</w:t>
      </w:r>
      <w:r w:rsidRPr="00D91D38">
        <w:rPr>
          <w:rFonts w:ascii="Arial" w:eastAsia="Arial" w:hAnsi="Arial" w:cs="Arial"/>
        </w:rPr>
        <w:t>d</w:t>
      </w:r>
      <w:r w:rsidRPr="00D91D38">
        <w:rPr>
          <w:rFonts w:ascii="Arial" w:eastAsia="Arial" w:hAnsi="Arial" w:cs="Arial"/>
          <w:spacing w:val="-1"/>
        </w:rPr>
        <w:t xml:space="preserve"> </w:t>
      </w:r>
      <w:r w:rsidRPr="00D91D38">
        <w:rPr>
          <w:rFonts w:ascii="Arial" w:eastAsia="Arial" w:hAnsi="Arial" w:cs="Arial"/>
        </w:rPr>
        <w:t>t</w:t>
      </w:r>
      <w:r w:rsidRPr="00D91D38">
        <w:rPr>
          <w:rFonts w:ascii="Arial" w:eastAsia="Arial" w:hAnsi="Arial" w:cs="Arial"/>
          <w:spacing w:val="2"/>
        </w:rPr>
        <w:t>h</w:t>
      </w:r>
      <w:r w:rsidRPr="00D91D38">
        <w:rPr>
          <w:rFonts w:ascii="Arial" w:eastAsia="Arial" w:hAnsi="Arial" w:cs="Arial"/>
          <w:spacing w:val="1"/>
        </w:rPr>
        <w:t>e</w:t>
      </w:r>
      <w:r w:rsidRPr="00D91D38">
        <w:rPr>
          <w:rFonts w:ascii="Arial" w:eastAsia="Arial" w:hAnsi="Arial" w:cs="Arial"/>
        </w:rPr>
        <w:t>ir</w:t>
      </w:r>
      <w:r w:rsidRPr="00D91D38">
        <w:rPr>
          <w:rFonts w:ascii="Arial" w:eastAsia="Arial" w:hAnsi="Arial" w:cs="Arial"/>
          <w:spacing w:val="-1"/>
        </w:rPr>
        <w:t xml:space="preserve"> </w:t>
      </w:r>
      <w:r w:rsidRPr="00D91D38">
        <w:rPr>
          <w:rFonts w:ascii="Arial" w:eastAsia="Arial" w:hAnsi="Arial" w:cs="Arial"/>
          <w:spacing w:val="1"/>
        </w:rPr>
        <w:t>a</w:t>
      </w:r>
      <w:r w:rsidRPr="00D91D38">
        <w:rPr>
          <w:rFonts w:ascii="Arial" w:eastAsia="Arial" w:hAnsi="Arial" w:cs="Arial"/>
          <w:spacing w:val="-1"/>
        </w:rPr>
        <w:t>p</w:t>
      </w:r>
      <w:r w:rsidRPr="00D91D38">
        <w:rPr>
          <w:rFonts w:ascii="Arial" w:eastAsia="Arial" w:hAnsi="Arial" w:cs="Arial"/>
          <w:spacing w:val="1"/>
        </w:rPr>
        <w:t>p</w:t>
      </w:r>
      <w:r w:rsidRPr="00D91D38">
        <w:rPr>
          <w:rFonts w:ascii="Arial" w:eastAsia="Arial" w:hAnsi="Arial" w:cs="Arial"/>
          <w:spacing w:val="-1"/>
        </w:rPr>
        <w:t>e</w:t>
      </w:r>
      <w:r w:rsidRPr="00D91D38">
        <w:rPr>
          <w:rFonts w:ascii="Arial" w:eastAsia="Arial" w:hAnsi="Arial" w:cs="Arial"/>
          <w:spacing w:val="1"/>
        </w:rPr>
        <w:t>a</w:t>
      </w:r>
      <w:r w:rsidRPr="00D91D38">
        <w:rPr>
          <w:rFonts w:ascii="Arial" w:eastAsia="Arial" w:hAnsi="Arial" w:cs="Arial"/>
        </w:rPr>
        <w:t>l to</w:t>
      </w:r>
      <w:r w:rsidRPr="00D91D38">
        <w:rPr>
          <w:rFonts w:ascii="Arial" w:eastAsia="Arial" w:hAnsi="Arial" w:cs="Arial"/>
          <w:spacing w:val="-1"/>
        </w:rPr>
        <w:t xml:space="preserve"> </w:t>
      </w:r>
      <w:r w:rsidRPr="00D91D38">
        <w:rPr>
          <w:rFonts w:ascii="Arial" w:eastAsia="Arial" w:hAnsi="Arial" w:cs="Arial"/>
        </w:rPr>
        <w:t>t</w:t>
      </w:r>
      <w:r w:rsidRPr="00D91D38">
        <w:rPr>
          <w:rFonts w:ascii="Arial" w:eastAsia="Arial" w:hAnsi="Arial" w:cs="Arial"/>
          <w:spacing w:val="1"/>
        </w:rPr>
        <w:t>h</w:t>
      </w:r>
      <w:r w:rsidRPr="00D91D38">
        <w:rPr>
          <w:rFonts w:ascii="Arial" w:eastAsia="Arial" w:hAnsi="Arial" w:cs="Arial"/>
        </w:rPr>
        <w:t>e</w:t>
      </w:r>
      <w:r w:rsidRPr="00D91D38">
        <w:rPr>
          <w:rFonts w:ascii="Arial" w:eastAsia="Arial" w:hAnsi="Arial" w:cs="Arial"/>
          <w:spacing w:val="-1"/>
        </w:rPr>
        <w:t xml:space="preserve"> </w:t>
      </w:r>
      <w:r>
        <w:rPr>
          <w:rFonts w:ascii="Arial" w:eastAsia="Arial" w:hAnsi="Arial" w:cs="Arial"/>
          <w:spacing w:val="3"/>
        </w:rPr>
        <w:t>H</w:t>
      </w:r>
      <w:r w:rsidRPr="00D91D38">
        <w:rPr>
          <w:rFonts w:ascii="Arial" w:eastAsia="Arial" w:hAnsi="Arial" w:cs="Arial"/>
          <w:spacing w:val="-1"/>
        </w:rPr>
        <w:t>ea</w:t>
      </w:r>
      <w:r w:rsidRPr="00D91D38">
        <w:rPr>
          <w:rFonts w:ascii="Arial" w:eastAsia="Arial" w:hAnsi="Arial" w:cs="Arial"/>
          <w:spacing w:val="1"/>
        </w:rPr>
        <w:t>d</w:t>
      </w:r>
      <w:r w:rsidRPr="00D91D38">
        <w:rPr>
          <w:rFonts w:ascii="Arial" w:eastAsia="Arial" w:hAnsi="Arial" w:cs="Arial"/>
        </w:rPr>
        <w:t>t</w:t>
      </w:r>
      <w:r w:rsidRPr="00D91D38">
        <w:rPr>
          <w:rFonts w:ascii="Arial" w:eastAsia="Arial" w:hAnsi="Arial" w:cs="Arial"/>
          <w:spacing w:val="1"/>
        </w:rPr>
        <w:t>ea</w:t>
      </w:r>
      <w:r w:rsidRPr="00D91D38">
        <w:rPr>
          <w:rFonts w:ascii="Arial" w:eastAsia="Arial" w:hAnsi="Arial" w:cs="Arial"/>
          <w:spacing w:val="-2"/>
        </w:rPr>
        <w:t>c</w:t>
      </w:r>
      <w:r w:rsidRPr="00D91D38">
        <w:rPr>
          <w:rFonts w:ascii="Arial" w:eastAsia="Arial" w:hAnsi="Arial" w:cs="Arial"/>
          <w:spacing w:val="2"/>
        </w:rPr>
        <w:t>h</w:t>
      </w:r>
      <w:r w:rsidRPr="00D91D38">
        <w:rPr>
          <w:rFonts w:ascii="Arial" w:eastAsia="Arial" w:hAnsi="Arial" w:cs="Arial"/>
          <w:spacing w:val="1"/>
        </w:rPr>
        <w:t>e</w:t>
      </w:r>
      <w:r w:rsidRPr="00D91D38">
        <w:rPr>
          <w:rFonts w:ascii="Arial" w:eastAsia="Arial" w:hAnsi="Arial" w:cs="Arial"/>
        </w:rPr>
        <w:t xml:space="preserve">r </w:t>
      </w:r>
      <w:r w:rsidRPr="00D91D38">
        <w:rPr>
          <w:rFonts w:ascii="Arial" w:eastAsia="Arial" w:hAnsi="Arial" w:cs="Arial"/>
          <w:spacing w:val="-1"/>
        </w:rPr>
        <w:t>i</w:t>
      </w:r>
      <w:r w:rsidRPr="00D91D38">
        <w:rPr>
          <w:rFonts w:ascii="Arial" w:eastAsia="Arial" w:hAnsi="Arial" w:cs="Arial"/>
        </w:rPr>
        <w:t>n</w:t>
      </w:r>
      <w:r w:rsidRPr="00D91D38">
        <w:rPr>
          <w:rFonts w:ascii="Arial" w:eastAsia="Arial" w:hAnsi="Arial" w:cs="Arial"/>
          <w:spacing w:val="-1"/>
        </w:rPr>
        <w:t xml:space="preserve"> </w:t>
      </w:r>
      <w:r w:rsidRPr="00D91D38">
        <w:rPr>
          <w:rFonts w:ascii="Arial" w:eastAsia="Arial" w:hAnsi="Arial" w:cs="Arial"/>
        </w:rPr>
        <w:t>t</w:t>
      </w:r>
      <w:r w:rsidRPr="00D91D38">
        <w:rPr>
          <w:rFonts w:ascii="Arial" w:eastAsia="Arial" w:hAnsi="Arial" w:cs="Arial"/>
          <w:spacing w:val="1"/>
        </w:rPr>
        <w:t>h</w:t>
      </w:r>
      <w:r w:rsidRPr="00D91D38">
        <w:rPr>
          <w:rFonts w:ascii="Arial" w:eastAsia="Arial" w:hAnsi="Arial" w:cs="Arial"/>
        </w:rPr>
        <w:t>e</w:t>
      </w:r>
      <w:r w:rsidRPr="00D91D38">
        <w:rPr>
          <w:rFonts w:ascii="Arial" w:eastAsia="Arial" w:hAnsi="Arial" w:cs="Arial"/>
          <w:spacing w:val="-3"/>
        </w:rPr>
        <w:t xml:space="preserve"> </w:t>
      </w:r>
      <w:r w:rsidRPr="00D91D38">
        <w:rPr>
          <w:rFonts w:ascii="Arial" w:eastAsia="Arial" w:hAnsi="Arial" w:cs="Arial"/>
          <w:spacing w:val="3"/>
        </w:rPr>
        <w:t>f</w:t>
      </w:r>
      <w:r w:rsidRPr="00D91D38">
        <w:rPr>
          <w:rFonts w:ascii="Arial" w:eastAsia="Arial" w:hAnsi="Arial" w:cs="Arial"/>
        </w:rPr>
        <w:t>i</w:t>
      </w:r>
      <w:r w:rsidRPr="00D91D38">
        <w:rPr>
          <w:rFonts w:ascii="Arial" w:eastAsia="Arial" w:hAnsi="Arial" w:cs="Arial"/>
          <w:spacing w:val="-1"/>
        </w:rPr>
        <w:t>r</w:t>
      </w:r>
      <w:r w:rsidRPr="00D91D38">
        <w:rPr>
          <w:rFonts w:ascii="Arial" w:eastAsia="Arial" w:hAnsi="Arial" w:cs="Arial"/>
        </w:rPr>
        <w:t>st</w:t>
      </w:r>
      <w:r w:rsidRPr="00D91D38">
        <w:rPr>
          <w:rFonts w:ascii="Arial" w:eastAsia="Arial" w:hAnsi="Arial" w:cs="Arial"/>
          <w:spacing w:val="1"/>
        </w:rPr>
        <w:t xml:space="preserve"> </w:t>
      </w:r>
      <w:r w:rsidRPr="00D91D38">
        <w:rPr>
          <w:rFonts w:ascii="Arial" w:eastAsia="Arial" w:hAnsi="Arial" w:cs="Arial"/>
        </w:rPr>
        <w:t>in</w:t>
      </w:r>
      <w:r w:rsidRPr="00D91D38">
        <w:rPr>
          <w:rFonts w:ascii="Arial" w:eastAsia="Arial" w:hAnsi="Arial" w:cs="Arial"/>
          <w:spacing w:val="-2"/>
        </w:rPr>
        <w:t>s</w:t>
      </w:r>
      <w:r w:rsidRPr="00D91D38">
        <w:rPr>
          <w:rFonts w:ascii="Arial" w:eastAsia="Arial" w:hAnsi="Arial" w:cs="Arial"/>
        </w:rPr>
        <w:t>t</w:t>
      </w:r>
      <w:r w:rsidRPr="00D91D38">
        <w:rPr>
          <w:rFonts w:ascii="Arial" w:eastAsia="Arial" w:hAnsi="Arial" w:cs="Arial"/>
          <w:spacing w:val="1"/>
        </w:rPr>
        <w:t>an</w:t>
      </w:r>
      <w:r w:rsidRPr="00D91D38">
        <w:rPr>
          <w:rFonts w:ascii="Arial" w:eastAsia="Arial" w:hAnsi="Arial" w:cs="Arial"/>
        </w:rPr>
        <w:t>c</w:t>
      </w:r>
      <w:r w:rsidRPr="00D91D38">
        <w:rPr>
          <w:rFonts w:ascii="Arial" w:eastAsia="Arial" w:hAnsi="Arial" w:cs="Arial"/>
          <w:spacing w:val="-1"/>
        </w:rPr>
        <w:t>e</w:t>
      </w:r>
      <w:r w:rsidRPr="00D91D38">
        <w:rPr>
          <w:rFonts w:ascii="Arial" w:eastAsia="Arial" w:hAnsi="Arial" w:cs="Arial"/>
        </w:rPr>
        <w:t>.</w:t>
      </w:r>
      <w:r>
        <w:rPr>
          <w:rFonts w:ascii="Arial" w:eastAsia="Arial" w:hAnsi="Arial" w:cs="Arial"/>
        </w:rPr>
        <w:t xml:space="preserve"> </w:t>
      </w:r>
      <w:r w:rsidRPr="00D91D38">
        <w:rPr>
          <w:rFonts w:ascii="Arial" w:eastAsia="Arial" w:hAnsi="Arial" w:cs="Arial"/>
          <w:spacing w:val="2"/>
        </w:rPr>
        <w:t>T</w:t>
      </w:r>
      <w:r w:rsidRPr="00D91D38">
        <w:rPr>
          <w:rFonts w:ascii="Arial" w:eastAsia="Arial" w:hAnsi="Arial" w:cs="Arial"/>
          <w:spacing w:val="-1"/>
        </w:rPr>
        <w:t>h</w:t>
      </w:r>
      <w:r w:rsidRPr="00D91D38">
        <w:rPr>
          <w:rFonts w:ascii="Arial" w:eastAsia="Arial" w:hAnsi="Arial" w:cs="Arial"/>
        </w:rPr>
        <w:t>e</w:t>
      </w:r>
      <w:r w:rsidRPr="00D91D38">
        <w:rPr>
          <w:rFonts w:ascii="Arial" w:eastAsia="Arial" w:hAnsi="Arial" w:cs="Arial"/>
          <w:spacing w:val="1"/>
        </w:rPr>
        <w:t xml:space="preserve"> </w:t>
      </w:r>
      <w:r>
        <w:rPr>
          <w:rFonts w:ascii="Arial" w:eastAsia="Arial" w:hAnsi="Arial" w:cs="Arial"/>
        </w:rPr>
        <w:t>H</w:t>
      </w:r>
      <w:r w:rsidRPr="00D91D38">
        <w:rPr>
          <w:rFonts w:ascii="Arial" w:eastAsia="Arial" w:hAnsi="Arial" w:cs="Arial"/>
          <w:spacing w:val="1"/>
        </w:rPr>
        <w:t>ea</w:t>
      </w:r>
      <w:r w:rsidRPr="00D91D38">
        <w:rPr>
          <w:rFonts w:ascii="Arial" w:eastAsia="Arial" w:hAnsi="Arial" w:cs="Arial"/>
          <w:spacing w:val="-1"/>
        </w:rPr>
        <w:t>d</w:t>
      </w:r>
      <w:r w:rsidRPr="00D91D38">
        <w:rPr>
          <w:rFonts w:ascii="Arial" w:eastAsia="Arial" w:hAnsi="Arial" w:cs="Arial"/>
        </w:rPr>
        <w:t>t</w:t>
      </w:r>
      <w:r w:rsidRPr="00D91D38">
        <w:rPr>
          <w:rFonts w:ascii="Arial" w:eastAsia="Arial" w:hAnsi="Arial" w:cs="Arial"/>
          <w:spacing w:val="1"/>
        </w:rPr>
        <w:t>ea</w:t>
      </w:r>
      <w:r w:rsidRPr="00D91D38">
        <w:rPr>
          <w:rFonts w:ascii="Arial" w:eastAsia="Arial" w:hAnsi="Arial" w:cs="Arial"/>
          <w:spacing w:val="-2"/>
        </w:rPr>
        <w:t>c</w:t>
      </w:r>
      <w:r w:rsidRPr="00D91D38">
        <w:rPr>
          <w:rFonts w:ascii="Arial" w:eastAsia="Arial" w:hAnsi="Arial" w:cs="Arial"/>
          <w:spacing w:val="1"/>
        </w:rPr>
        <w:t>he</w:t>
      </w:r>
      <w:r w:rsidRPr="00D91D38">
        <w:rPr>
          <w:rFonts w:ascii="Arial" w:eastAsia="Arial" w:hAnsi="Arial" w:cs="Arial"/>
        </w:rPr>
        <w:t xml:space="preserve">r </w:t>
      </w:r>
      <w:r w:rsidRPr="00D91D38">
        <w:rPr>
          <w:rFonts w:ascii="Arial" w:eastAsia="Arial" w:hAnsi="Arial" w:cs="Arial"/>
          <w:spacing w:val="-3"/>
        </w:rPr>
        <w:t>w</w:t>
      </w:r>
      <w:r w:rsidRPr="00D91D38">
        <w:rPr>
          <w:rFonts w:ascii="Arial" w:eastAsia="Arial" w:hAnsi="Arial" w:cs="Arial"/>
        </w:rPr>
        <w:t>i</w:t>
      </w:r>
      <w:r w:rsidRPr="00D91D38">
        <w:rPr>
          <w:rFonts w:ascii="Arial" w:eastAsia="Arial" w:hAnsi="Arial" w:cs="Arial"/>
          <w:spacing w:val="-1"/>
        </w:rPr>
        <w:t>l</w:t>
      </w:r>
      <w:r w:rsidRPr="00D91D38">
        <w:rPr>
          <w:rFonts w:ascii="Arial" w:eastAsia="Arial" w:hAnsi="Arial" w:cs="Arial"/>
        </w:rPr>
        <w:t xml:space="preserve">l </w:t>
      </w:r>
      <w:r w:rsidRPr="00D91D38">
        <w:rPr>
          <w:rFonts w:ascii="Arial" w:eastAsia="Arial" w:hAnsi="Arial" w:cs="Arial"/>
          <w:spacing w:val="1"/>
        </w:rPr>
        <w:t>a</w:t>
      </w:r>
      <w:r w:rsidRPr="00D91D38">
        <w:rPr>
          <w:rFonts w:ascii="Arial" w:eastAsia="Arial" w:hAnsi="Arial" w:cs="Arial"/>
        </w:rPr>
        <w:t>r</w:t>
      </w:r>
      <w:r w:rsidRPr="00D91D38">
        <w:rPr>
          <w:rFonts w:ascii="Arial" w:eastAsia="Arial" w:hAnsi="Arial" w:cs="Arial"/>
          <w:spacing w:val="-1"/>
        </w:rPr>
        <w:t>r</w:t>
      </w:r>
      <w:r w:rsidRPr="00D91D38">
        <w:rPr>
          <w:rFonts w:ascii="Arial" w:eastAsia="Arial" w:hAnsi="Arial" w:cs="Arial"/>
          <w:spacing w:val="1"/>
        </w:rPr>
        <w:t>an</w:t>
      </w:r>
      <w:r w:rsidRPr="00D91D38">
        <w:rPr>
          <w:rFonts w:ascii="Arial" w:eastAsia="Arial" w:hAnsi="Arial" w:cs="Arial"/>
          <w:spacing w:val="-1"/>
        </w:rPr>
        <w:t>g</w:t>
      </w:r>
      <w:r w:rsidRPr="00D91D38">
        <w:rPr>
          <w:rFonts w:ascii="Arial" w:eastAsia="Arial" w:hAnsi="Arial" w:cs="Arial"/>
        </w:rPr>
        <w:t>e</w:t>
      </w:r>
      <w:r w:rsidRPr="00D91D38">
        <w:rPr>
          <w:rFonts w:ascii="Arial" w:eastAsia="Arial" w:hAnsi="Arial" w:cs="Arial"/>
          <w:spacing w:val="1"/>
        </w:rPr>
        <w:t xml:space="preserve"> fo</w:t>
      </w:r>
      <w:r w:rsidRPr="00D91D38">
        <w:rPr>
          <w:rFonts w:ascii="Arial" w:eastAsia="Arial" w:hAnsi="Arial" w:cs="Arial"/>
        </w:rPr>
        <w:t>r t</w:t>
      </w:r>
      <w:r w:rsidRPr="00D91D38">
        <w:rPr>
          <w:rFonts w:ascii="Arial" w:eastAsia="Arial" w:hAnsi="Arial" w:cs="Arial"/>
          <w:spacing w:val="-1"/>
        </w:rPr>
        <w:t>h</w:t>
      </w:r>
      <w:r w:rsidRPr="00D91D38">
        <w:rPr>
          <w:rFonts w:ascii="Arial" w:eastAsia="Arial" w:hAnsi="Arial" w:cs="Arial"/>
        </w:rPr>
        <w:t>e</w:t>
      </w:r>
      <w:r w:rsidRPr="00D91D38">
        <w:rPr>
          <w:rFonts w:ascii="Arial" w:eastAsia="Arial" w:hAnsi="Arial" w:cs="Arial"/>
          <w:spacing w:val="-1"/>
        </w:rPr>
        <w:t xml:space="preserve"> </w:t>
      </w:r>
      <w:r w:rsidRPr="00D91D38">
        <w:rPr>
          <w:rFonts w:ascii="Arial" w:eastAsia="Arial" w:hAnsi="Arial" w:cs="Arial"/>
          <w:spacing w:val="1"/>
        </w:rPr>
        <w:t>ma</w:t>
      </w:r>
      <w:r w:rsidRPr="00D91D38">
        <w:rPr>
          <w:rFonts w:ascii="Arial" w:eastAsia="Arial" w:hAnsi="Arial" w:cs="Arial"/>
        </w:rPr>
        <w:t>t</w:t>
      </w:r>
      <w:r w:rsidRPr="00D91D38">
        <w:rPr>
          <w:rFonts w:ascii="Arial" w:eastAsia="Arial" w:hAnsi="Arial" w:cs="Arial"/>
          <w:spacing w:val="-1"/>
        </w:rPr>
        <w:t>t</w:t>
      </w:r>
      <w:r w:rsidRPr="00D91D38">
        <w:rPr>
          <w:rFonts w:ascii="Arial" w:eastAsia="Arial" w:hAnsi="Arial" w:cs="Arial"/>
          <w:spacing w:val="1"/>
        </w:rPr>
        <w:t>e</w:t>
      </w:r>
      <w:r w:rsidRPr="00D91D38">
        <w:rPr>
          <w:rFonts w:ascii="Arial" w:eastAsia="Arial" w:hAnsi="Arial" w:cs="Arial"/>
        </w:rPr>
        <w:t>r to</w:t>
      </w:r>
      <w:r w:rsidRPr="00D91D38">
        <w:rPr>
          <w:rFonts w:ascii="Arial" w:eastAsia="Arial" w:hAnsi="Arial" w:cs="Arial"/>
          <w:spacing w:val="-1"/>
        </w:rPr>
        <w:t xml:space="preserve"> </w:t>
      </w:r>
      <w:r w:rsidRPr="00D91D38">
        <w:rPr>
          <w:rFonts w:ascii="Arial" w:eastAsia="Arial" w:hAnsi="Arial" w:cs="Arial"/>
          <w:spacing w:val="1"/>
        </w:rPr>
        <w:t>b</w:t>
      </w:r>
      <w:r w:rsidRPr="00D91D38">
        <w:rPr>
          <w:rFonts w:ascii="Arial" w:eastAsia="Arial" w:hAnsi="Arial" w:cs="Arial"/>
        </w:rPr>
        <w:t>e</w:t>
      </w:r>
      <w:r w:rsidRPr="00D91D38">
        <w:rPr>
          <w:rFonts w:ascii="Arial" w:eastAsia="Arial" w:hAnsi="Arial" w:cs="Arial"/>
          <w:spacing w:val="-1"/>
        </w:rPr>
        <w:t xml:space="preserve"> </w:t>
      </w:r>
      <w:r w:rsidRPr="00D91D38">
        <w:rPr>
          <w:rFonts w:ascii="Arial" w:eastAsia="Arial" w:hAnsi="Arial" w:cs="Arial"/>
          <w:spacing w:val="1"/>
        </w:rPr>
        <w:t>hea</w:t>
      </w:r>
      <w:r w:rsidRPr="00D91D38">
        <w:rPr>
          <w:rFonts w:ascii="Arial" w:eastAsia="Arial" w:hAnsi="Arial" w:cs="Arial"/>
        </w:rPr>
        <w:t>rd</w:t>
      </w:r>
      <w:r w:rsidRPr="00D91D38">
        <w:rPr>
          <w:rFonts w:ascii="Arial" w:eastAsia="Arial" w:hAnsi="Arial" w:cs="Arial"/>
          <w:spacing w:val="-2"/>
        </w:rPr>
        <w:t xml:space="preserve"> </w:t>
      </w:r>
      <w:r w:rsidRPr="00D91D38">
        <w:rPr>
          <w:rFonts w:ascii="Arial" w:eastAsia="Arial" w:hAnsi="Arial" w:cs="Arial"/>
          <w:spacing w:val="1"/>
        </w:rPr>
        <w:t>b</w:t>
      </w:r>
      <w:r w:rsidRPr="00D91D38">
        <w:rPr>
          <w:rFonts w:ascii="Arial" w:eastAsia="Arial" w:hAnsi="Arial" w:cs="Arial"/>
        </w:rPr>
        <w:t>y</w:t>
      </w:r>
      <w:r w:rsidRPr="00D91D38">
        <w:rPr>
          <w:rFonts w:ascii="Arial" w:eastAsia="Arial" w:hAnsi="Arial" w:cs="Arial"/>
          <w:spacing w:val="-2"/>
        </w:rPr>
        <w:t xml:space="preserve"> </w:t>
      </w:r>
      <w:r w:rsidRPr="00D91D38">
        <w:rPr>
          <w:rFonts w:ascii="Arial" w:eastAsia="Arial" w:hAnsi="Arial" w:cs="Arial"/>
        </w:rPr>
        <w:t>a</w:t>
      </w:r>
      <w:r w:rsidRPr="00D91D38">
        <w:rPr>
          <w:rFonts w:ascii="Arial" w:eastAsia="Arial" w:hAnsi="Arial" w:cs="Arial"/>
          <w:spacing w:val="1"/>
        </w:rPr>
        <w:t xml:space="preserve"> </w:t>
      </w:r>
      <w:r w:rsidRPr="00D91D38">
        <w:rPr>
          <w:rFonts w:ascii="Arial" w:eastAsia="Arial" w:hAnsi="Arial" w:cs="Arial"/>
          <w:spacing w:val="-1"/>
        </w:rPr>
        <w:t>p</w:t>
      </w:r>
      <w:r w:rsidRPr="00D91D38">
        <w:rPr>
          <w:rFonts w:ascii="Arial" w:eastAsia="Arial" w:hAnsi="Arial" w:cs="Arial"/>
          <w:spacing w:val="1"/>
        </w:rPr>
        <w:t>ane</w:t>
      </w:r>
      <w:r w:rsidRPr="00D91D38">
        <w:rPr>
          <w:rFonts w:ascii="Arial" w:eastAsia="Arial" w:hAnsi="Arial" w:cs="Arial"/>
        </w:rPr>
        <w:t>l</w:t>
      </w:r>
      <w:r w:rsidRPr="00D91D38">
        <w:rPr>
          <w:rFonts w:ascii="Arial" w:eastAsia="Arial" w:hAnsi="Arial" w:cs="Arial"/>
          <w:spacing w:val="-2"/>
        </w:rPr>
        <w:t xml:space="preserve"> </w:t>
      </w:r>
      <w:r w:rsidRPr="00D91D38">
        <w:rPr>
          <w:rFonts w:ascii="Arial" w:eastAsia="Arial" w:hAnsi="Arial" w:cs="Arial"/>
          <w:spacing w:val="-1"/>
        </w:rPr>
        <w:t>o</w:t>
      </w:r>
      <w:r w:rsidRPr="00D91D38">
        <w:rPr>
          <w:rFonts w:ascii="Arial" w:eastAsia="Arial" w:hAnsi="Arial" w:cs="Arial"/>
        </w:rPr>
        <w:t>f</w:t>
      </w:r>
      <w:r w:rsidRPr="00D91D38">
        <w:rPr>
          <w:rFonts w:ascii="Arial" w:eastAsia="Arial" w:hAnsi="Arial" w:cs="Arial"/>
          <w:spacing w:val="1"/>
        </w:rPr>
        <w:t xml:space="preserve"> </w:t>
      </w:r>
      <w:r w:rsidRPr="00D91D38">
        <w:rPr>
          <w:rFonts w:ascii="Arial" w:eastAsia="Arial" w:hAnsi="Arial" w:cs="Arial"/>
        </w:rPr>
        <w:t>t</w:t>
      </w:r>
      <w:r w:rsidRPr="00D91D38">
        <w:rPr>
          <w:rFonts w:ascii="Arial" w:eastAsia="Arial" w:hAnsi="Arial" w:cs="Arial"/>
          <w:spacing w:val="1"/>
        </w:rPr>
        <w:t>h</w:t>
      </w:r>
      <w:r w:rsidRPr="00D91D38">
        <w:rPr>
          <w:rFonts w:ascii="Arial" w:eastAsia="Arial" w:hAnsi="Arial" w:cs="Arial"/>
        </w:rPr>
        <w:t>e</w:t>
      </w:r>
      <w:r>
        <w:rPr>
          <w:rFonts w:ascii="Arial" w:eastAsia="Arial" w:hAnsi="Arial" w:cs="Arial"/>
        </w:rPr>
        <w:t xml:space="preserve"> </w:t>
      </w:r>
      <w:r w:rsidRPr="00D91D38">
        <w:rPr>
          <w:rFonts w:ascii="Arial" w:eastAsia="Arial" w:hAnsi="Arial" w:cs="Arial"/>
        </w:rPr>
        <w:t>P</w:t>
      </w:r>
      <w:r w:rsidRPr="00D91D38">
        <w:rPr>
          <w:rFonts w:ascii="Arial" w:eastAsia="Arial" w:hAnsi="Arial" w:cs="Arial"/>
          <w:spacing w:val="1"/>
        </w:rPr>
        <w:t>a</w:t>
      </w:r>
      <w:r w:rsidRPr="00D91D38">
        <w:rPr>
          <w:rFonts w:ascii="Arial" w:eastAsia="Arial" w:hAnsi="Arial" w:cs="Arial"/>
        </w:rPr>
        <w:t>y</w:t>
      </w:r>
      <w:r w:rsidRPr="00D91D38">
        <w:rPr>
          <w:rFonts w:ascii="Arial" w:eastAsia="Arial" w:hAnsi="Arial" w:cs="Arial"/>
          <w:spacing w:val="-2"/>
        </w:rPr>
        <w:t xml:space="preserve"> </w:t>
      </w:r>
      <w:r w:rsidRPr="00D91D38">
        <w:rPr>
          <w:rFonts w:ascii="Arial" w:eastAsia="Arial" w:hAnsi="Arial" w:cs="Arial"/>
        </w:rPr>
        <w:t>C</w:t>
      </w:r>
      <w:r w:rsidRPr="00D91D38">
        <w:rPr>
          <w:rFonts w:ascii="Arial" w:eastAsia="Arial" w:hAnsi="Arial" w:cs="Arial"/>
          <w:spacing w:val="1"/>
        </w:rPr>
        <w:t>omm</w:t>
      </w:r>
      <w:r w:rsidRPr="00D91D38">
        <w:rPr>
          <w:rFonts w:ascii="Arial" w:eastAsia="Arial" w:hAnsi="Arial" w:cs="Arial"/>
        </w:rPr>
        <w:t>i</w:t>
      </w:r>
      <w:r w:rsidRPr="00D91D38">
        <w:rPr>
          <w:rFonts w:ascii="Arial" w:eastAsia="Arial" w:hAnsi="Arial" w:cs="Arial"/>
          <w:spacing w:val="-2"/>
        </w:rPr>
        <w:t>t</w:t>
      </w:r>
      <w:r w:rsidRPr="00D91D38">
        <w:rPr>
          <w:rFonts w:ascii="Arial" w:eastAsia="Arial" w:hAnsi="Arial" w:cs="Arial"/>
        </w:rPr>
        <w:t>t</w:t>
      </w:r>
      <w:r w:rsidRPr="00D91D38">
        <w:rPr>
          <w:rFonts w:ascii="Arial" w:eastAsia="Arial" w:hAnsi="Arial" w:cs="Arial"/>
          <w:spacing w:val="1"/>
        </w:rPr>
        <w:t>e</w:t>
      </w:r>
      <w:r w:rsidRPr="00D91D38">
        <w:rPr>
          <w:rFonts w:ascii="Arial" w:eastAsia="Arial" w:hAnsi="Arial" w:cs="Arial"/>
        </w:rPr>
        <w:t>e</w:t>
      </w:r>
      <w:r w:rsidRPr="00D91D38">
        <w:rPr>
          <w:rFonts w:ascii="Arial" w:eastAsia="Arial" w:hAnsi="Arial" w:cs="Arial"/>
          <w:spacing w:val="-1"/>
        </w:rPr>
        <w:t xml:space="preserve"> </w:t>
      </w:r>
      <w:r w:rsidRPr="00D91D38">
        <w:rPr>
          <w:rFonts w:ascii="Arial" w:eastAsia="Arial" w:hAnsi="Arial" w:cs="Arial"/>
          <w:spacing w:val="1"/>
        </w:rPr>
        <w:t>n</w:t>
      </w:r>
      <w:r w:rsidRPr="00D91D38">
        <w:rPr>
          <w:rFonts w:ascii="Arial" w:eastAsia="Arial" w:hAnsi="Arial" w:cs="Arial"/>
          <w:spacing w:val="-1"/>
        </w:rPr>
        <w:t>o</w:t>
      </w:r>
      <w:r w:rsidRPr="00D91D38">
        <w:rPr>
          <w:rFonts w:ascii="Arial" w:eastAsia="Arial" w:hAnsi="Arial" w:cs="Arial"/>
        </w:rPr>
        <w:t>t</w:t>
      </w:r>
      <w:r w:rsidRPr="00D91D38">
        <w:rPr>
          <w:rFonts w:ascii="Arial" w:eastAsia="Arial" w:hAnsi="Arial" w:cs="Arial"/>
          <w:spacing w:val="1"/>
        </w:rPr>
        <w:t xml:space="preserve"> p</w:t>
      </w:r>
      <w:r w:rsidRPr="00D91D38">
        <w:rPr>
          <w:rFonts w:ascii="Arial" w:eastAsia="Arial" w:hAnsi="Arial" w:cs="Arial"/>
        </w:rPr>
        <w:t>r</w:t>
      </w:r>
      <w:r w:rsidRPr="00D91D38">
        <w:rPr>
          <w:rFonts w:ascii="Arial" w:eastAsia="Arial" w:hAnsi="Arial" w:cs="Arial"/>
          <w:spacing w:val="-2"/>
        </w:rPr>
        <w:t>ev</w:t>
      </w:r>
      <w:r w:rsidRPr="00D91D38">
        <w:rPr>
          <w:rFonts w:ascii="Arial" w:eastAsia="Arial" w:hAnsi="Arial" w:cs="Arial"/>
        </w:rPr>
        <w:t>io</w:t>
      </w:r>
      <w:r w:rsidRPr="00D91D38">
        <w:rPr>
          <w:rFonts w:ascii="Arial" w:eastAsia="Arial" w:hAnsi="Arial" w:cs="Arial"/>
          <w:spacing w:val="1"/>
        </w:rPr>
        <w:t>u</w:t>
      </w:r>
      <w:r w:rsidRPr="00D91D38">
        <w:rPr>
          <w:rFonts w:ascii="Arial" w:eastAsia="Arial" w:hAnsi="Arial" w:cs="Arial"/>
        </w:rPr>
        <w:t>s</w:t>
      </w:r>
      <w:r w:rsidRPr="00D91D38">
        <w:rPr>
          <w:rFonts w:ascii="Arial" w:eastAsia="Arial" w:hAnsi="Arial" w:cs="Arial"/>
          <w:spacing w:val="2"/>
        </w:rPr>
        <w:t>l</w:t>
      </w:r>
      <w:r w:rsidRPr="00D91D38">
        <w:rPr>
          <w:rFonts w:ascii="Arial" w:eastAsia="Arial" w:hAnsi="Arial" w:cs="Arial"/>
        </w:rPr>
        <w:t>y</w:t>
      </w:r>
      <w:r w:rsidRPr="00D91D38">
        <w:rPr>
          <w:rFonts w:ascii="Arial" w:eastAsia="Arial" w:hAnsi="Arial" w:cs="Arial"/>
          <w:spacing w:val="-2"/>
        </w:rPr>
        <w:t xml:space="preserve"> </w:t>
      </w:r>
      <w:r w:rsidRPr="00D91D38">
        <w:rPr>
          <w:rFonts w:ascii="Arial" w:eastAsia="Arial" w:hAnsi="Arial" w:cs="Arial"/>
        </w:rPr>
        <w:t>i</w:t>
      </w:r>
      <w:r w:rsidRPr="00D91D38">
        <w:rPr>
          <w:rFonts w:ascii="Arial" w:eastAsia="Arial" w:hAnsi="Arial" w:cs="Arial"/>
          <w:spacing w:val="1"/>
        </w:rPr>
        <w:t>n</w:t>
      </w:r>
      <w:r w:rsidRPr="00D91D38">
        <w:rPr>
          <w:rFonts w:ascii="Arial" w:eastAsia="Arial" w:hAnsi="Arial" w:cs="Arial"/>
          <w:spacing w:val="-2"/>
        </w:rPr>
        <w:t>v</w:t>
      </w:r>
      <w:r w:rsidRPr="00D91D38">
        <w:rPr>
          <w:rFonts w:ascii="Arial" w:eastAsia="Arial" w:hAnsi="Arial" w:cs="Arial"/>
          <w:spacing w:val="1"/>
        </w:rPr>
        <w:t>o</w:t>
      </w:r>
      <w:r w:rsidRPr="00D91D38">
        <w:rPr>
          <w:rFonts w:ascii="Arial" w:eastAsia="Arial" w:hAnsi="Arial" w:cs="Arial"/>
          <w:spacing w:val="2"/>
        </w:rPr>
        <w:t>lv</w:t>
      </w:r>
      <w:r w:rsidRPr="00D91D38">
        <w:rPr>
          <w:rFonts w:ascii="Arial" w:eastAsia="Arial" w:hAnsi="Arial" w:cs="Arial"/>
          <w:spacing w:val="1"/>
        </w:rPr>
        <w:t>e</w:t>
      </w:r>
      <w:r w:rsidRPr="00D91D38">
        <w:rPr>
          <w:rFonts w:ascii="Arial" w:eastAsia="Arial" w:hAnsi="Arial" w:cs="Arial"/>
        </w:rPr>
        <w:t>d</w:t>
      </w:r>
      <w:r w:rsidRPr="00D91D38">
        <w:rPr>
          <w:rFonts w:ascii="Arial" w:eastAsia="Arial" w:hAnsi="Arial" w:cs="Arial"/>
          <w:spacing w:val="1"/>
        </w:rPr>
        <w:t xml:space="preserve"> </w:t>
      </w:r>
      <w:r w:rsidRPr="00D91D38">
        <w:rPr>
          <w:rFonts w:ascii="Arial" w:eastAsia="Arial" w:hAnsi="Arial" w:cs="Arial"/>
        </w:rPr>
        <w:t>in</w:t>
      </w:r>
      <w:r w:rsidRPr="00D91D38">
        <w:rPr>
          <w:rFonts w:ascii="Arial" w:eastAsia="Arial" w:hAnsi="Arial" w:cs="Arial"/>
          <w:spacing w:val="1"/>
        </w:rPr>
        <w:t xml:space="preserve"> </w:t>
      </w:r>
      <w:r w:rsidRPr="00D91D38">
        <w:rPr>
          <w:rFonts w:ascii="Arial" w:eastAsia="Arial" w:hAnsi="Arial" w:cs="Arial"/>
          <w:spacing w:val="2"/>
        </w:rPr>
        <w:t>m</w:t>
      </w:r>
      <w:r w:rsidRPr="00D91D38">
        <w:rPr>
          <w:rFonts w:ascii="Arial" w:eastAsia="Arial" w:hAnsi="Arial" w:cs="Arial"/>
          <w:spacing w:val="1"/>
        </w:rPr>
        <w:t>a</w:t>
      </w:r>
      <w:r w:rsidRPr="00D91D38">
        <w:rPr>
          <w:rFonts w:ascii="Arial" w:eastAsia="Arial" w:hAnsi="Arial" w:cs="Arial"/>
          <w:spacing w:val="-2"/>
        </w:rPr>
        <w:t>k</w:t>
      </w:r>
      <w:r w:rsidRPr="00D91D38">
        <w:rPr>
          <w:rFonts w:ascii="Arial" w:eastAsia="Arial" w:hAnsi="Arial" w:cs="Arial"/>
        </w:rPr>
        <w:t>ing</w:t>
      </w:r>
      <w:r w:rsidRPr="00D91D38">
        <w:rPr>
          <w:rFonts w:ascii="Arial" w:eastAsia="Arial" w:hAnsi="Arial" w:cs="Arial"/>
          <w:spacing w:val="-1"/>
        </w:rPr>
        <w:t xml:space="preserve"> </w:t>
      </w:r>
      <w:r w:rsidRPr="00D91D38">
        <w:rPr>
          <w:rFonts w:ascii="Arial" w:eastAsia="Arial" w:hAnsi="Arial" w:cs="Arial"/>
          <w:spacing w:val="1"/>
        </w:rPr>
        <w:t>th</w:t>
      </w:r>
      <w:r w:rsidRPr="00D91D38">
        <w:rPr>
          <w:rFonts w:ascii="Arial" w:eastAsia="Arial" w:hAnsi="Arial" w:cs="Arial"/>
        </w:rPr>
        <w:t>e</w:t>
      </w:r>
      <w:r w:rsidRPr="00D91D38">
        <w:rPr>
          <w:rFonts w:ascii="Arial" w:eastAsia="Arial" w:hAnsi="Arial" w:cs="Arial"/>
          <w:spacing w:val="1"/>
        </w:rPr>
        <w:t xml:space="preserve"> </w:t>
      </w:r>
      <w:r w:rsidRPr="00D91D38">
        <w:rPr>
          <w:rFonts w:ascii="Arial" w:eastAsia="Arial" w:hAnsi="Arial" w:cs="Arial"/>
          <w:spacing w:val="-1"/>
        </w:rPr>
        <w:t>d</w:t>
      </w:r>
      <w:r w:rsidRPr="00D91D38">
        <w:rPr>
          <w:rFonts w:ascii="Arial" w:eastAsia="Arial" w:hAnsi="Arial" w:cs="Arial"/>
          <w:spacing w:val="1"/>
        </w:rPr>
        <w:t>e</w:t>
      </w:r>
      <w:r w:rsidRPr="00D91D38">
        <w:rPr>
          <w:rFonts w:ascii="Arial" w:eastAsia="Arial" w:hAnsi="Arial" w:cs="Arial"/>
        </w:rPr>
        <w:t>cis</w:t>
      </w:r>
      <w:r w:rsidRPr="00D91D38">
        <w:rPr>
          <w:rFonts w:ascii="Arial" w:eastAsia="Arial" w:hAnsi="Arial" w:cs="Arial"/>
          <w:spacing w:val="-1"/>
        </w:rPr>
        <w:t>i</w:t>
      </w:r>
      <w:r w:rsidRPr="00D91D38">
        <w:rPr>
          <w:rFonts w:ascii="Arial" w:eastAsia="Arial" w:hAnsi="Arial" w:cs="Arial"/>
          <w:spacing w:val="1"/>
        </w:rPr>
        <w:t>on</w:t>
      </w:r>
      <w:r w:rsidRPr="00D91D38">
        <w:rPr>
          <w:rFonts w:ascii="Arial" w:eastAsia="Arial" w:hAnsi="Arial" w:cs="Arial"/>
        </w:rPr>
        <w:t>.</w:t>
      </w:r>
    </w:p>
    <w:p w14:paraId="5EE1F18E" w14:textId="77777777" w:rsidR="006D5EE8" w:rsidRDefault="006D5EE8" w:rsidP="006D5EE8">
      <w:pPr>
        <w:spacing w:before="16" w:line="260" w:lineRule="exact"/>
        <w:rPr>
          <w:sz w:val="26"/>
          <w:szCs w:val="26"/>
        </w:rPr>
      </w:pPr>
    </w:p>
    <w:p w14:paraId="1CFCB1B9" w14:textId="16FEA33A" w:rsidR="006D5EE8" w:rsidRDefault="006D5EE8" w:rsidP="006D5EE8">
      <w:pPr>
        <w:jc w:val="both"/>
        <w:rPr>
          <w:rFonts w:ascii="Arial" w:eastAsia="Arial" w:hAnsi="Arial" w:cs="Arial"/>
        </w:rPr>
      </w:pPr>
      <w:r w:rsidRPr="00D91D38">
        <w:rPr>
          <w:rFonts w:ascii="Arial" w:eastAsia="Arial" w:hAnsi="Arial" w:cs="Arial"/>
          <w:spacing w:val="2"/>
        </w:rPr>
        <w:t>T</w:t>
      </w:r>
      <w:r w:rsidRPr="00D91D38">
        <w:rPr>
          <w:rFonts w:ascii="Arial" w:eastAsia="Arial" w:hAnsi="Arial" w:cs="Arial"/>
          <w:spacing w:val="-1"/>
        </w:rPr>
        <w:t>h</w:t>
      </w:r>
      <w:r w:rsidRPr="00D91D38">
        <w:rPr>
          <w:rFonts w:ascii="Arial" w:eastAsia="Arial" w:hAnsi="Arial" w:cs="Arial"/>
        </w:rPr>
        <w:t>e</w:t>
      </w:r>
      <w:r w:rsidRPr="00D91D38">
        <w:rPr>
          <w:rFonts w:ascii="Arial" w:eastAsia="Arial" w:hAnsi="Arial" w:cs="Arial"/>
          <w:spacing w:val="2"/>
        </w:rPr>
        <w:t xml:space="preserve"> </w:t>
      </w:r>
      <w:r w:rsidRPr="00D91D38">
        <w:rPr>
          <w:rFonts w:ascii="Arial" w:eastAsia="Arial" w:hAnsi="Arial" w:cs="Arial"/>
          <w:spacing w:val="-1"/>
        </w:rPr>
        <w:t>e</w:t>
      </w:r>
      <w:r w:rsidRPr="00D91D38">
        <w:rPr>
          <w:rFonts w:ascii="Arial" w:eastAsia="Arial" w:hAnsi="Arial" w:cs="Arial"/>
          <w:spacing w:val="1"/>
        </w:rPr>
        <w:t>mp</w:t>
      </w:r>
      <w:r w:rsidRPr="00D91D38">
        <w:rPr>
          <w:rFonts w:ascii="Arial" w:eastAsia="Arial" w:hAnsi="Arial" w:cs="Arial"/>
          <w:spacing w:val="-3"/>
        </w:rPr>
        <w:t>l</w:t>
      </w:r>
      <w:r w:rsidRPr="00D91D38">
        <w:rPr>
          <w:rFonts w:ascii="Arial" w:eastAsia="Arial" w:hAnsi="Arial" w:cs="Arial"/>
          <w:spacing w:val="1"/>
        </w:rPr>
        <w:t>o</w:t>
      </w:r>
      <w:r w:rsidRPr="00D91D38">
        <w:rPr>
          <w:rFonts w:ascii="Arial" w:eastAsia="Arial" w:hAnsi="Arial" w:cs="Arial"/>
          <w:spacing w:val="-2"/>
        </w:rPr>
        <w:t>y</w:t>
      </w:r>
      <w:r w:rsidRPr="00D91D38">
        <w:rPr>
          <w:rFonts w:ascii="Arial" w:eastAsia="Arial" w:hAnsi="Arial" w:cs="Arial"/>
          <w:spacing w:val="1"/>
        </w:rPr>
        <w:t>e</w:t>
      </w:r>
      <w:r w:rsidRPr="00D91D38">
        <w:rPr>
          <w:rFonts w:ascii="Arial" w:eastAsia="Arial" w:hAnsi="Arial" w:cs="Arial"/>
        </w:rPr>
        <w:t>e</w:t>
      </w:r>
      <w:r w:rsidRPr="00D91D38">
        <w:rPr>
          <w:rFonts w:ascii="Arial" w:eastAsia="Arial" w:hAnsi="Arial" w:cs="Arial"/>
          <w:spacing w:val="1"/>
        </w:rPr>
        <w:t xml:space="preserve"> </w:t>
      </w:r>
      <w:r w:rsidRPr="00D91D38">
        <w:rPr>
          <w:rFonts w:ascii="Arial" w:eastAsia="Arial" w:hAnsi="Arial" w:cs="Arial"/>
          <w:spacing w:val="-2"/>
        </w:rPr>
        <w:t>w</w:t>
      </w:r>
      <w:r w:rsidRPr="00D91D38">
        <w:rPr>
          <w:rFonts w:ascii="Arial" w:eastAsia="Arial" w:hAnsi="Arial" w:cs="Arial"/>
        </w:rPr>
        <w:t>i</w:t>
      </w:r>
      <w:r w:rsidRPr="00D91D38">
        <w:rPr>
          <w:rFonts w:ascii="Arial" w:eastAsia="Arial" w:hAnsi="Arial" w:cs="Arial"/>
          <w:spacing w:val="-1"/>
        </w:rPr>
        <w:t>l</w:t>
      </w:r>
      <w:r w:rsidRPr="00D91D38">
        <w:rPr>
          <w:rFonts w:ascii="Arial" w:eastAsia="Arial" w:hAnsi="Arial" w:cs="Arial"/>
        </w:rPr>
        <w:t xml:space="preserve">l </w:t>
      </w:r>
      <w:r w:rsidRPr="00D91D38">
        <w:rPr>
          <w:rFonts w:ascii="Arial" w:eastAsia="Arial" w:hAnsi="Arial" w:cs="Arial"/>
          <w:spacing w:val="1"/>
        </w:rPr>
        <w:t>b</w:t>
      </w:r>
      <w:r w:rsidRPr="00D91D38">
        <w:rPr>
          <w:rFonts w:ascii="Arial" w:eastAsia="Arial" w:hAnsi="Arial" w:cs="Arial"/>
        </w:rPr>
        <w:t>e</w:t>
      </w:r>
      <w:r w:rsidRPr="00D91D38">
        <w:rPr>
          <w:rFonts w:ascii="Arial" w:eastAsia="Arial" w:hAnsi="Arial" w:cs="Arial"/>
          <w:spacing w:val="1"/>
        </w:rPr>
        <w:t xml:space="preserve"> g</w:t>
      </w:r>
      <w:r w:rsidRPr="00D91D38">
        <w:rPr>
          <w:rFonts w:ascii="Arial" w:eastAsia="Arial" w:hAnsi="Arial" w:cs="Arial"/>
        </w:rPr>
        <w:t>i</w:t>
      </w:r>
      <w:r w:rsidRPr="00D91D38">
        <w:rPr>
          <w:rFonts w:ascii="Arial" w:eastAsia="Arial" w:hAnsi="Arial" w:cs="Arial"/>
          <w:spacing w:val="-3"/>
        </w:rPr>
        <w:t>v</w:t>
      </w:r>
      <w:r w:rsidRPr="00D91D38">
        <w:rPr>
          <w:rFonts w:ascii="Arial" w:eastAsia="Arial" w:hAnsi="Arial" w:cs="Arial"/>
          <w:spacing w:val="1"/>
        </w:rPr>
        <w:t>e</w:t>
      </w:r>
      <w:r w:rsidRPr="00D91D38">
        <w:rPr>
          <w:rFonts w:ascii="Arial" w:eastAsia="Arial" w:hAnsi="Arial" w:cs="Arial"/>
        </w:rPr>
        <w:t>n</w:t>
      </w:r>
      <w:r w:rsidRPr="00D91D38">
        <w:rPr>
          <w:rFonts w:ascii="Arial" w:eastAsia="Arial" w:hAnsi="Arial" w:cs="Arial"/>
          <w:spacing w:val="1"/>
        </w:rPr>
        <w:t xml:space="preserve"> th</w:t>
      </w:r>
      <w:r w:rsidRPr="00D91D38">
        <w:rPr>
          <w:rFonts w:ascii="Arial" w:eastAsia="Arial" w:hAnsi="Arial" w:cs="Arial"/>
        </w:rPr>
        <w:t>e</w:t>
      </w:r>
      <w:r w:rsidRPr="00D91D38">
        <w:rPr>
          <w:rFonts w:ascii="Arial" w:eastAsia="Arial" w:hAnsi="Arial" w:cs="Arial"/>
          <w:spacing w:val="1"/>
        </w:rPr>
        <w:t xml:space="preserve"> </w:t>
      </w:r>
      <w:r w:rsidRPr="00D91D38">
        <w:rPr>
          <w:rFonts w:ascii="Arial" w:eastAsia="Arial" w:hAnsi="Arial" w:cs="Arial"/>
        </w:rPr>
        <w:t>r</w:t>
      </w:r>
      <w:r w:rsidRPr="00D91D38">
        <w:rPr>
          <w:rFonts w:ascii="Arial" w:eastAsia="Arial" w:hAnsi="Arial" w:cs="Arial"/>
          <w:spacing w:val="-1"/>
        </w:rPr>
        <w:t>ig</w:t>
      </w:r>
      <w:r w:rsidRPr="00D91D38">
        <w:rPr>
          <w:rFonts w:ascii="Arial" w:eastAsia="Arial" w:hAnsi="Arial" w:cs="Arial"/>
          <w:spacing w:val="1"/>
        </w:rPr>
        <w:t>h</w:t>
      </w:r>
      <w:r w:rsidRPr="00D91D38">
        <w:rPr>
          <w:rFonts w:ascii="Arial" w:eastAsia="Arial" w:hAnsi="Arial" w:cs="Arial"/>
        </w:rPr>
        <w:t>t</w:t>
      </w:r>
      <w:r w:rsidRPr="00D91D38">
        <w:rPr>
          <w:rFonts w:ascii="Arial" w:eastAsia="Arial" w:hAnsi="Arial" w:cs="Arial"/>
          <w:spacing w:val="1"/>
        </w:rPr>
        <w:t xml:space="preserve"> </w:t>
      </w:r>
      <w:r w:rsidRPr="00D91D38">
        <w:rPr>
          <w:rFonts w:ascii="Arial" w:eastAsia="Arial" w:hAnsi="Arial" w:cs="Arial"/>
        </w:rPr>
        <w:t>to</w:t>
      </w:r>
      <w:r w:rsidRPr="00D91D38">
        <w:rPr>
          <w:rFonts w:ascii="Arial" w:eastAsia="Arial" w:hAnsi="Arial" w:cs="Arial"/>
          <w:spacing w:val="-1"/>
        </w:rPr>
        <w:t xml:space="preserve"> </w:t>
      </w:r>
      <w:r w:rsidRPr="00D91D38">
        <w:rPr>
          <w:rFonts w:ascii="Arial" w:eastAsia="Arial" w:hAnsi="Arial" w:cs="Arial"/>
          <w:spacing w:val="1"/>
        </w:rPr>
        <w:t>ma</w:t>
      </w:r>
      <w:r w:rsidRPr="00D91D38">
        <w:rPr>
          <w:rFonts w:ascii="Arial" w:eastAsia="Arial" w:hAnsi="Arial" w:cs="Arial"/>
          <w:spacing w:val="-2"/>
        </w:rPr>
        <w:t>k</w:t>
      </w:r>
      <w:r w:rsidRPr="00D91D38">
        <w:rPr>
          <w:rFonts w:ascii="Arial" w:eastAsia="Arial" w:hAnsi="Arial" w:cs="Arial"/>
        </w:rPr>
        <w:t>e</w:t>
      </w:r>
      <w:r w:rsidRPr="00D91D38">
        <w:rPr>
          <w:rFonts w:ascii="Arial" w:eastAsia="Arial" w:hAnsi="Arial" w:cs="Arial"/>
          <w:spacing w:val="-1"/>
        </w:rPr>
        <w:t xml:space="preserve"> </w:t>
      </w:r>
      <w:r w:rsidRPr="00D91D38">
        <w:rPr>
          <w:rFonts w:ascii="Arial" w:eastAsia="Arial" w:hAnsi="Arial" w:cs="Arial"/>
          <w:spacing w:val="1"/>
        </w:rPr>
        <w:t>pe</w:t>
      </w:r>
      <w:r w:rsidRPr="00D91D38">
        <w:rPr>
          <w:rFonts w:ascii="Arial" w:eastAsia="Arial" w:hAnsi="Arial" w:cs="Arial"/>
        </w:rPr>
        <w:t>rso</w:t>
      </w:r>
      <w:r w:rsidRPr="00D91D38">
        <w:rPr>
          <w:rFonts w:ascii="Arial" w:eastAsia="Arial" w:hAnsi="Arial" w:cs="Arial"/>
          <w:spacing w:val="-1"/>
        </w:rPr>
        <w:t>n</w:t>
      </w:r>
      <w:r w:rsidRPr="00D91D38">
        <w:rPr>
          <w:rFonts w:ascii="Arial" w:eastAsia="Arial" w:hAnsi="Arial" w:cs="Arial"/>
          <w:spacing w:val="1"/>
        </w:rPr>
        <w:t>a</w:t>
      </w:r>
      <w:r w:rsidRPr="00D91D38">
        <w:rPr>
          <w:rFonts w:ascii="Arial" w:eastAsia="Arial" w:hAnsi="Arial" w:cs="Arial"/>
        </w:rPr>
        <w:t>l re</w:t>
      </w:r>
      <w:r w:rsidRPr="00D91D38">
        <w:rPr>
          <w:rFonts w:ascii="Arial" w:eastAsia="Arial" w:hAnsi="Arial" w:cs="Arial"/>
          <w:spacing w:val="1"/>
        </w:rPr>
        <w:t>p</w:t>
      </w:r>
      <w:r w:rsidRPr="00D91D38">
        <w:rPr>
          <w:rFonts w:ascii="Arial" w:eastAsia="Arial" w:hAnsi="Arial" w:cs="Arial"/>
        </w:rPr>
        <w:t>re</w:t>
      </w:r>
      <w:r w:rsidRPr="00D91D38">
        <w:rPr>
          <w:rFonts w:ascii="Arial" w:eastAsia="Arial" w:hAnsi="Arial" w:cs="Arial"/>
          <w:spacing w:val="-2"/>
        </w:rPr>
        <w:t>s</w:t>
      </w:r>
      <w:r w:rsidRPr="00D91D38">
        <w:rPr>
          <w:rFonts w:ascii="Arial" w:eastAsia="Arial" w:hAnsi="Arial" w:cs="Arial"/>
          <w:spacing w:val="1"/>
        </w:rPr>
        <w:t>en</w:t>
      </w:r>
      <w:r w:rsidRPr="00D91D38">
        <w:rPr>
          <w:rFonts w:ascii="Arial" w:eastAsia="Arial" w:hAnsi="Arial" w:cs="Arial"/>
        </w:rPr>
        <w:t>t</w:t>
      </w:r>
      <w:r w:rsidRPr="00D91D38">
        <w:rPr>
          <w:rFonts w:ascii="Arial" w:eastAsia="Arial" w:hAnsi="Arial" w:cs="Arial"/>
          <w:spacing w:val="-1"/>
        </w:rPr>
        <w:t>a</w:t>
      </w:r>
      <w:r w:rsidRPr="00D91D38">
        <w:rPr>
          <w:rFonts w:ascii="Arial" w:eastAsia="Arial" w:hAnsi="Arial" w:cs="Arial"/>
        </w:rPr>
        <w:t>ti</w:t>
      </w:r>
      <w:r w:rsidRPr="00D91D38">
        <w:rPr>
          <w:rFonts w:ascii="Arial" w:eastAsia="Arial" w:hAnsi="Arial" w:cs="Arial"/>
          <w:spacing w:val="-1"/>
        </w:rPr>
        <w:t>o</w:t>
      </w:r>
      <w:r w:rsidRPr="00D91D38">
        <w:rPr>
          <w:rFonts w:ascii="Arial" w:eastAsia="Arial" w:hAnsi="Arial" w:cs="Arial"/>
          <w:spacing w:val="1"/>
        </w:rPr>
        <w:t>n</w:t>
      </w:r>
      <w:r w:rsidRPr="00D91D38">
        <w:rPr>
          <w:rFonts w:ascii="Arial" w:eastAsia="Arial" w:hAnsi="Arial" w:cs="Arial"/>
        </w:rPr>
        <w:t xml:space="preserve">s </w:t>
      </w:r>
      <w:r w:rsidRPr="00D91D38">
        <w:rPr>
          <w:rFonts w:ascii="Arial" w:eastAsia="Arial" w:hAnsi="Arial" w:cs="Arial"/>
          <w:spacing w:val="1"/>
        </w:rPr>
        <w:t>t</w:t>
      </w:r>
      <w:r w:rsidRPr="00D91D38">
        <w:rPr>
          <w:rFonts w:ascii="Arial" w:eastAsia="Arial" w:hAnsi="Arial" w:cs="Arial"/>
        </w:rPr>
        <w:t>o t</w:t>
      </w:r>
      <w:r w:rsidRPr="00D91D38">
        <w:rPr>
          <w:rFonts w:ascii="Arial" w:eastAsia="Arial" w:hAnsi="Arial" w:cs="Arial"/>
          <w:spacing w:val="1"/>
        </w:rPr>
        <w:t>h</w:t>
      </w:r>
      <w:r w:rsidRPr="00D91D38">
        <w:rPr>
          <w:rFonts w:ascii="Arial" w:eastAsia="Arial" w:hAnsi="Arial" w:cs="Arial"/>
        </w:rPr>
        <w:t>e</w:t>
      </w:r>
      <w:r w:rsidRPr="00D91D38">
        <w:rPr>
          <w:rFonts w:ascii="Arial" w:eastAsia="Arial" w:hAnsi="Arial" w:cs="Arial"/>
          <w:spacing w:val="1"/>
        </w:rPr>
        <w:t xml:space="preserve"> </w:t>
      </w:r>
      <w:r w:rsidRPr="00D91D38">
        <w:rPr>
          <w:rFonts w:ascii="Arial" w:eastAsia="Arial" w:hAnsi="Arial" w:cs="Arial"/>
          <w:spacing w:val="-1"/>
        </w:rPr>
        <w:t>P</w:t>
      </w:r>
      <w:r w:rsidRPr="00D91D38">
        <w:rPr>
          <w:rFonts w:ascii="Arial" w:eastAsia="Arial" w:hAnsi="Arial" w:cs="Arial"/>
          <w:spacing w:val="1"/>
        </w:rPr>
        <w:t>a</w:t>
      </w:r>
      <w:r w:rsidRPr="00D91D38">
        <w:rPr>
          <w:rFonts w:ascii="Arial" w:eastAsia="Arial" w:hAnsi="Arial" w:cs="Arial"/>
        </w:rPr>
        <w:t>y</w:t>
      </w:r>
      <w:r w:rsidRPr="00D91D38">
        <w:rPr>
          <w:rFonts w:ascii="Arial" w:eastAsia="Arial" w:hAnsi="Arial" w:cs="Arial"/>
          <w:spacing w:val="-2"/>
        </w:rPr>
        <w:t xml:space="preserve"> </w:t>
      </w:r>
      <w:r w:rsidRPr="00D91D38">
        <w:rPr>
          <w:rFonts w:ascii="Arial" w:eastAsia="Arial" w:hAnsi="Arial" w:cs="Arial"/>
        </w:rPr>
        <w:t>C</w:t>
      </w:r>
      <w:r w:rsidRPr="00D91D38">
        <w:rPr>
          <w:rFonts w:ascii="Arial" w:eastAsia="Arial" w:hAnsi="Arial" w:cs="Arial"/>
          <w:spacing w:val="1"/>
        </w:rPr>
        <w:t>o</w:t>
      </w:r>
      <w:r w:rsidRPr="00D91D38">
        <w:rPr>
          <w:rFonts w:ascii="Arial" w:eastAsia="Arial" w:hAnsi="Arial" w:cs="Arial"/>
          <w:spacing w:val="-1"/>
        </w:rPr>
        <w:t>m</w:t>
      </w:r>
      <w:r w:rsidRPr="00D91D38">
        <w:rPr>
          <w:rFonts w:ascii="Arial" w:eastAsia="Arial" w:hAnsi="Arial" w:cs="Arial"/>
          <w:spacing w:val="1"/>
        </w:rPr>
        <w:t>m</w:t>
      </w:r>
      <w:r w:rsidRPr="00D91D38">
        <w:rPr>
          <w:rFonts w:ascii="Arial" w:eastAsia="Arial" w:hAnsi="Arial" w:cs="Arial"/>
        </w:rPr>
        <w:t>itt</w:t>
      </w:r>
      <w:r w:rsidRPr="00D91D38">
        <w:rPr>
          <w:rFonts w:ascii="Arial" w:eastAsia="Arial" w:hAnsi="Arial" w:cs="Arial"/>
          <w:spacing w:val="-1"/>
        </w:rPr>
        <w:t>e</w:t>
      </w:r>
      <w:r w:rsidRPr="00D91D38">
        <w:rPr>
          <w:rFonts w:ascii="Arial" w:eastAsia="Arial" w:hAnsi="Arial" w:cs="Arial"/>
        </w:rPr>
        <w:t>e</w:t>
      </w:r>
      <w:r w:rsidRPr="00D91D38">
        <w:rPr>
          <w:rFonts w:ascii="Arial" w:eastAsia="Arial" w:hAnsi="Arial" w:cs="Arial"/>
          <w:spacing w:val="1"/>
        </w:rPr>
        <w:t xml:space="preserve"> </w:t>
      </w:r>
      <w:r w:rsidRPr="00D91D38">
        <w:rPr>
          <w:rFonts w:ascii="Arial" w:eastAsia="Arial" w:hAnsi="Arial" w:cs="Arial"/>
          <w:spacing w:val="-1"/>
        </w:rPr>
        <w:t>an</w:t>
      </w:r>
      <w:r w:rsidRPr="00D91D38">
        <w:rPr>
          <w:rFonts w:ascii="Arial" w:eastAsia="Arial" w:hAnsi="Arial" w:cs="Arial"/>
        </w:rPr>
        <w:t>d</w:t>
      </w:r>
      <w:r w:rsidRPr="00D91D38">
        <w:rPr>
          <w:rFonts w:ascii="Arial" w:eastAsia="Arial" w:hAnsi="Arial" w:cs="Arial"/>
          <w:spacing w:val="1"/>
        </w:rPr>
        <w:t xml:space="preserve"> t</w:t>
      </w:r>
      <w:r w:rsidRPr="00D91D38">
        <w:rPr>
          <w:rFonts w:ascii="Arial" w:eastAsia="Arial" w:hAnsi="Arial" w:cs="Arial"/>
        </w:rPr>
        <w:t>o</w:t>
      </w:r>
      <w:r w:rsidRPr="00D91D38">
        <w:rPr>
          <w:rFonts w:ascii="Arial" w:eastAsia="Arial" w:hAnsi="Arial" w:cs="Arial"/>
          <w:spacing w:val="-1"/>
        </w:rPr>
        <w:t xml:space="preserve"> </w:t>
      </w:r>
      <w:r w:rsidRPr="00D91D38">
        <w:rPr>
          <w:rFonts w:ascii="Arial" w:eastAsia="Arial" w:hAnsi="Arial" w:cs="Arial"/>
          <w:spacing w:val="1"/>
        </w:rPr>
        <w:t>b</w:t>
      </w:r>
      <w:r w:rsidRPr="00D91D38">
        <w:rPr>
          <w:rFonts w:ascii="Arial" w:eastAsia="Arial" w:hAnsi="Arial" w:cs="Arial"/>
        </w:rPr>
        <w:t>e</w:t>
      </w:r>
      <w:r w:rsidRPr="00D91D38">
        <w:rPr>
          <w:rFonts w:ascii="Arial" w:eastAsia="Arial" w:hAnsi="Arial" w:cs="Arial"/>
          <w:spacing w:val="-1"/>
        </w:rPr>
        <w:t xml:space="preserve"> </w:t>
      </w:r>
      <w:r w:rsidRPr="00D91D38">
        <w:rPr>
          <w:rFonts w:ascii="Arial" w:eastAsia="Arial" w:hAnsi="Arial" w:cs="Arial"/>
          <w:spacing w:val="1"/>
        </w:rPr>
        <w:t>a</w:t>
      </w:r>
      <w:r w:rsidRPr="00D91D38">
        <w:rPr>
          <w:rFonts w:ascii="Arial" w:eastAsia="Arial" w:hAnsi="Arial" w:cs="Arial"/>
        </w:rPr>
        <w:t>cc</w:t>
      </w:r>
      <w:r w:rsidRPr="00D91D38">
        <w:rPr>
          <w:rFonts w:ascii="Arial" w:eastAsia="Arial" w:hAnsi="Arial" w:cs="Arial"/>
          <w:spacing w:val="-1"/>
        </w:rPr>
        <w:t>o</w:t>
      </w:r>
      <w:r w:rsidRPr="00D91D38">
        <w:rPr>
          <w:rFonts w:ascii="Arial" w:eastAsia="Arial" w:hAnsi="Arial" w:cs="Arial"/>
          <w:spacing w:val="1"/>
        </w:rPr>
        <w:t>m</w:t>
      </w:r>
      <w:r w:rsidRPr="00D91D38">
        <w:rPr>
          <w:rFonts w:ascii="Arial" w:eastAsia="Arial" w:hAnsi="Arial" w:cs="Arial"/>
          <w:spacing w:val="-1"/>
        </w:rPr>
        <w:t>p</w:t>
      </w:r>
      <w:r w:rsidRPr="00D91D38">
        <w:rPr>
          <w:rFonts w:ascii="Arial" w:eastAsia="Arial" w:hAnsi="Arial" w:cs="Arial"/>
          <w:spacing w:val="1"/>
        </w:rPr>
        <w:t>an</w:t>
      </w:r>
      <w:r w:rsidRPr="00D91D38">
        <w:rPr>
          <w:rFonts w:ascii="Arial" w:eastAsia="Arial" w:hAnsi="Arial" w:cs="Arial"/>
        </w:rPr>
        <w:t>i</w:t>
      </w:r>
      <w:r w:rsidRPr="00D91D38">
        <w:rPr>
          <w:rFonts w:ascii="Arial" w:eastAsia="Arial" w:hAnsi="Arial" w:cs="Arial"/>
          <w:spacing w:val="-2"/>
        </w:rPr>
        <w:t>e</w:t>
      </w:r>
      <w:r w:rsidRPr="00D91D38">
        <w:rPr>
          <w:rFonts w:ascii="Arial" w:eastAsia="Arial" w:hAnsi="Arial" w:cs="Arial"/>
        </w:rPr>
        <w:t>d</w:t>
      </w:r>
      <w:r w:rsidRPr="00D91D38">
        <w:rPr>
          <w:rFonts w:ascii="Arial" w:eastAsia="Arial" w:hAnsi="Arial" w:cs="Arial"/>
          <w:spacing w:val="1"/>
        </w:rPr>
        <w:t xml:space="preserve"> </w:t>
      </w:r>
      <w:r w:rsidRPr="00D91D38">
        <w:rPr>
          <w:rFonts w:ascii="Arial" w:eastAsia="Arial" w:hAnsi="Arial" w:cs="Arial"/>
          <w:spacing w:val="-1"/>
        </w:rPr>
        <w:t>b</w:t>
      </w:r>
      <w:r w:rsidRPr="00D91D38">
        <w:rPr>
          <w:rFonts w:ascii="Arial" w:eastAsia="Arial" w:hAnsi="Arial" w:cs="Arial"/>
        </w:rPr>
        <w:t>y</w:t>
      </w:r>
      <w:r w:rsidRPr="00D91D38">
        <w:rPr>
          <w:rFonts w:ascii="Arial" w:eastAsia="Arial" w:hAnsi="Arial" w:cs="Arial"/>
          <w:spacing w:val="-2"/>
        </w:rPr>
        <w:t xml:space="preserve"> </w:t>
      </w:r>
      <w:r w:rsidRPr="00D91D38">
        <w:rPr>
          <w:rFonts w:ascii="Arial" w:eastAsia="Arial" w:hAnsi="Arial" w:cs="Arial"/>
        </w:rPr>
        <w:t>a</w:t>
      </w:r>
      <w:r w:rsidRPr="00D91D38">
        <w:rPr>
          <w:rFonts w:ascii="Arial" w:eastAsia="Arial" w:hAnsi="Arial" w:cs="Arial"/>
          <w:spacing w:val="1"/>
        </w:rPr>
        <w:t xml:space="preserve"> t</w:t>
      </w:r>
      <w:r w:rsidRPr="00D91D38">
        <w:rPr>
          <w:rFonts w:ascii="Arial" w:eastAsia="Arial" w:hAnsi="Arial" w:cs="Arial"/>
        </w:rPr>
        <w:t>ra</w:t>
      </w:r>
      <w:r w:rsidRPr="00D91D38">
        <w:rPr>
          <w:rFonts w:ascii="Arial" w:eastAsia="Arial" w:hAnsi="Arial" w:cs="Arial"/>
          <w:spacing w:val="1"/>
        </w:rPr>
        <w:t>d</w:t>
      </w:r>
      <w:r w:rsidRPr="00D91D38">
        <w:rPr>
          <w:rFonts w:ascii="Arial" w:eastAsia="Arial" w:hAnsi="Arial" w:cs="Arial"/>
        </w:rPr>
        <w:t>e</w:t>
      </w:r>
      <w:r w:rsidRPr="00D91D38">
        <w:rPr>
          <w:rFonts w:ascii="Arial" w:eastAsia="Arial" w:hAnsi="Arial" w:cs="Arial"/>
          <w:spacing w:val="1"/>
        </w:rPr>
        <w:t xml:space="preserve"> </w:t>
      </w:r>
      <w:r w:rsidRPr="00D91D38">
        <w:rPr>
          <w:rFonts w:ascii="Arial" w:eastAsia="Arial" w:hAnsi="Arial" w:cs="Arial"/>
          <w:spacing w:val="-1"/>
        </w:rPr>
        <w:t>u</w:t>
      </w:r>
      <w:r w:rsidRPr="00D91D38">
        <w:rPr>
          <w:rFonts w:ascii="Arial" w:eastAsia="Arial" w:hAnsi="Arial" w:cs="Arial"/>
          <w:spacing w:val="1"/>
        </w:rPr>
        <w:t>n</w:t>
      </w:r>
      <w:r w:rsidRPr="00D91D38">
        <w:rPr>
          <w:rFonts w:ascii="Arial" w:eastAsia="Arial" w:hAnsi="Arial" w:cs="Arial"/>
        </w:rPr>
        <w:t>ion re</w:t>
      </w:r>
      <w:r w:rsidRPr="00D91D38">
        <w:rPr>
          <w:rFonts w:ascii="Arial" w:eastAsia="Arial" w:hAnsi="Arial" w:cs="Arial"/>
          <w:spacing w:val="1"/>
        </w:rPr>
        <w:t>p</w:t>
      </w:r>
      <w:r w:rsidRPr="00D91D38">
        <w:rPr>
          <w:rFonts w:ascii="Arial" w:eastAsia="Arial" w:hAnsi="Arial" w:cs="Arial"/>
        </w:rPr>
        <w:t>res</w:t>
      </w:r>
      <w:r w:rsidRPr="00D91D38">
        <w:rPr>
          <w:rFonts w:ascii="Arial" w:eastAsia="Arial" w:hAnsi="Arial" w:cs="Arial"/>
          <w:spacing w:val="1"/>
        </w:rPr>
        <w:t>e</w:t>
      </w:r>
      <w:r w:rsidRPr="00D91D38">
        <w:rPr>
          <w:rFonts w:ascii="Arial" w:eastAsia="Arial" w:hAnsi="Arial" w:cs="Arial"/>
          <w:spacing w:val="-1"/>
        </w:rPr>
        <w:t>n</w:t>
      </w:r>
      <w:r w:rsidRPr="00D91D38">
        <w:rPr>
          <w:rFonts w:ascii="Arial" w:eastAsia="Arial" w:hAnsi="Arial" w:cs="Arial"/>
        </w:rPr>
        <w:t>t</w:t>
      </w:r>
      <w:r w:rsidRPr="00D91D38">
        <w:rPr>
          <w:rFonts w:ascii="Arial" w:eastAsia="Arial" w:hAnsi="Arial" w:cs="Arial"/>
          <w:spacing w:val="1"/>
        </w:rPr>
        <w:t>a</w:t>
      </w:r>
      <w:r w:rsidRPr="00D91D38">
        <w:rPr>
          <w:rFonts w:ascii="Arial" w:eastAsia="Arial" w:hAnsi="Arial" w:cs="Arial"/>
        </w:rPr>
        <w:t>ti</w:t>
      </w:r>
      <w:r w:rsidRPr="00D91D38">
        <w:rPr>
          <w:rFonts w:ascii="Arial" w:eastAsia="Arial" w:hAnsi="Arial" w:cs="Arial"/>
          <w:spacing w:val="-2"/>
        </w:rPr>
        <w:t>v</w:t>
      </w:r>
      <w:r w:rsidRPr="00D91D38">
        <w:rPr>
          <w:rFonts w:ascii="Arial" w:eastAsia="Arial" w:hAnsi="Arial" w:cs="Arial"/>
        </w:rPr>
        <w:t>e</w:t>
      </w:r>
      <w:r w:rsidRPr="00D91D38">
        <w:rPr>
          <w:rFonts w:ascii="Arial" w:eastAsia="Arial" w:hAnsi="Arial" w:cs="Arial"/>
          <w:spacing w:val="1"/>
        </w:rPr>
        <w:t xml:space="preserve"> o</w:t>
      </w:r>
      <w:r w:rsidRPr="00D91D38">
        <w:rPr>
          <w:rFonts w:ascii="Arial" w:eastAsia="Arial" w:hAnsi="Arial" w:cs="Arial"/>
        </w:rPr>
        <w:t xml:space="preserve">r </w:t>
      </w:r>
      <w:r w:rsidRPr="00D91D38">
        <w:rPr>
          <w:rFonts w:ascii="Arial" w:eastAsia="Arial" w:hAnsi="Arial" w:cs="Arial"/>
          <w:spacing w:val="-3"/>
        </w:rPr>
        <w:t>w</w:t>
      </w:r>
      <w:r w:rsidRPr="00D91D38">
        <w:rPr>
          <w:rFonts w:ascii="Arial" w:eastAsia="Arial" w:hAnsi="Arial" w:cs="Arial"/>
          <w:spacing w:val="1"/>
        </w:rPr>
        <w:t>o</w:t>
      </w:r>
      <w:r w:rsidRPr="00D91D38">
        <w:rPr>
          <w:rFonts w:ascii="Arial" w:eastAsia="Arial" w:hAnsi="Arial" w:cs="Arial"/>
        </w:rPr>
        <w:t>rk col</w:t>
      </w:r>
      <w:r w:rsidRPr="00D91D38">
        <w:rPr>
          <w:rFonts w:ascii="Arial" w:eastAsia="Arial" w:hAnsi="Arial" w:cs="Arial"/>
          <w:spacing w:val="-1"/>
        </w:rPr>
        <w:t>l</w:t>
      </w:r>
      <w:r w:rsidRPr="00D91D38">
        <w:rPr>
          <w:rFonts w:ascii="Arial" w:eastAsia="Arial" w:hAnsi="Arial" w:cs="Arial"/>
          <w:spacing w:val="1"/>
        </w:rPr>
        <w:t>ea</w:t>
      </w:r>
      <w:r w:rsidRPr="00D91D38">
        <w:rPr>
          <w:rFonts w:ascii="Arial" w:eastAsia="Arial" w:hAnsi="Arial" w:cs="Arial"/>
          <w:spacing w:val="-1"/>
        </w:rPr>
        <w:t>g</w:t>
      </w:r>
      <w:r w:rsidRPr="00D91D38">
        <w:rPr>
          <w:rFonts w:ascii="Arial" w:eastAsia="Arial" w:hAnsi="Arial" w:cs="Arial"/>
          <w:spacing w:val="1"/>
        </w:rPr>
        <w:t>ue</w:t>
      </w:r>
      <w:r w:rsidRPr="00D91D38">
        <w:rPr>
          <w:rFonts w:ascii="Arial" w:eastAsia="Arial" w:hAnsi="Arial" w:cs="Arial"/>
        </w:rPr>
        <w:t>.</w:t>
      </w:r>
    </w:p>
    <w:p w14:paraId="41C892DB" w14:textId="46B6AA88" w:rsidR="006D5EE8" w:rsidRDefault="006D5EE8" w:rsidP="006D5EE8">
      <w:pPr>
        <w:jc w:val="both"/>
        <w:rPr>
          <w:rFonts w:ascii="Arial" w:eastAsia="Arial" w:hAnsi="Arial" w:cs="Arial"/>
        </w:rPr>
      </w:pPr>
    </w:p>
    <w:p w14:paraId="68B90E7A" w14:textId="1E6D4DD1" w:rsidR="006D5EE8" w:rsidRDefault="006D5EE8">
      <w:pPr>
        <w:spacing w:after="160" w:line="259" w:lineRule="auto"/>
        <w:rPr>
          <w:rFonts w:ascii="Arial" w:eastAsia="Arial" w:hAnsi="Arial" w:cs="Arial"/>
        </w:rPr>
      </w:pPr>
      <w:r>
        <w:rPr>
          <w:rFonts w:ascii="Arial" w:eastAsia="Arial" w:hAnsi="Arial" w:cs="Arial"/>
        </w:rPr>
        <w:br w:type="page"/>
      </w:r>
    </w:p>
    <w:p w14:paraId="23AA093D" w14:textId="77777777" w:rsidR="006D5EE8" w:rsidRDefault="006D5EE8" w:rsidP="006D5EE8">
      <w:pPr>
        <w:ind w:right="-20"/>
        <w:jc w:val="both"/>
        <w:rPr>
          <w:rFonts w:ascii="Arial" w:eastAsia="Arial" w:hAnsi="Arial" w:cs="Arial"/>
          <w:b/>
          <w:bCs/>
          <w:spacing w:val="-5"/>
        </w:rPr>
      </w:pPr>
      <w:r>
        <w:rPr>
          <w:rFonts w:ascii="Arial" w:eastAsia="Arial" w:hAnsi="Arial" w:cs="Arial"/>
          <w:b/>
          <w:bCs/>
          <w:spacing w:val="-5"/>
        </w:rPr>
        <w:lastRenderedPageBreak/>
        <w:t>Appendix 1</w:t>
      </w:r>
    </w:p>
    <w:p w14:paraId="751DD198" w14:textId="77777777" w:rsidR="006D5EE8" w:rsidRDefault="006D5EE8" w:rsidP="006D5EE8">
      <w:pPr>
        <w:ind w:right="-20"/>
        <w:jc w:val="both"/>
        <w:rPr>
          <w:rFonts w:ascii="Arial" w:eastAsia="Arial" w:hAnsi="Arial" w:cs="Arial"/>
          <w:b/>
          <w:bCs/>
          <w:spacing w:val="-5"/>
        </w:rPr>
      </w:pPr>
    </w:p>
    <w:p w14:paraId="0D207478" w14:textId="4483F760" w:rsidR="006D5EE8" w:rsidRPr="006D5EE8" w:rsidRDefault="006D5EE8" w:rsidP="006D5EE8">
      <w:pPr>
        <w:ind w:right="-20"/>
        <w:jc w:val="center"/>
        <w:rPr>
          <w:rFonts w:ascii="Arial" w:eastAsia="Arial" w:hAnsi="Arial" w:cs="Arial"/>
          <w:sz w:val="28"/>
          <w:szCs w:val="28"/>
        </w:rPr>
      </w:pPr>
      <w:r w:rsidRPr="006D5EE8">
        <w:rPr>
          <w:rFonts w:ascii="Arial" w:eastAsia="Arial" w:hAnsi="Arial" w:cs="Arial"/>
          <w:b/>
          <w:bCs/>
          <w:spacing w:val="-5"/>
          <w:sz w:val="28"/>
          <w:szCs w:val="28"/>
        </w:rPr>
        <w:t>Re-evaluation A</w:t>
      </w:r>
      <w:r w:rsidRPr="006D5EE8">
        <w:rPr>
          <w:rFonts w:ascii="Arial" w:eastAsia="Arial" w:hAnsi="Arial" w:cs="Arial"/>
          <w:b/>
          <w:bCs/>
          <w:sz w:val="28"/>
          <w:szCs w:val="28"/>
        </w:rPr>
        <w:t>ppe</w:t>
      </w:r>
      <w:r w:rsidRPr="006D5EE8">
        <w:rPr>
          <w:rFonts w:ascii="Arial" w:eastAsia="Arial" w:hAnsi="Arial" w:cs="Arial"/>
          <w:b/>
          <w:bCs/>
          <w:spacing w:val="1"/>
          <w:sz w:val="28"/>
          <w:szCs w:val="28"/>
        </w:rPr>
        <w:t>a</w:t>
      </w:r>
      <w:r w:rsidRPr="006D5EE8">
        <w:rPr>
          <w:rFonts w:ascii="Arial" w:eastAsia="Arial" w:hAnsi="Arial" w:cs="Arial"/>
          <w:b/>
          <w:bCs/>
          <w:sz w:val="28"/>
          <w:szCs w:val="28"/>
        </w:rPr>
        <w:t>l Process</w:t>
      </w:r>
    </w:p>
    <w:p w14:paraId="3120E700" w14:textId="77777777" w:rsidR="006D5EE8" w:rsidRDefault="006D5EE8" w:rsidP="006D5EE8">
      <w:pPr>
        <w:spacing w:before="18" w:line="260" w:lineRule="exact"/>
        <w:jc w:val="both"/>
        <w:rPr>
          <w:sz w:val="26"/>
          <w:szCs w:val="26"/>
        </w:rPr>
      </w:pPr>
    </w:p>
    <w:p w14:paraId="564AC8CF" w14:textId="77777777" w:rsidR="006D5EE8" w:rsidRPr="0058257A" w:rsidRDefault="006D5EE8" w:rsidP="006D5EE8">
      <w:pPr>
        <w:ind w:right="175"/>
        <w:jc w:val="both"/>
        <w:rPr>
          <w:rFonts w:ascii="Arial" w:eastAsia="Arial" w:hAnsi="Arial" w:cs="Arial"/>
        </w:rPr>
      </w:pPr>
      <w:r w:rsidRPr="0058257A">
        <w:rPr>
          <w:rFonts w:ascii="Arial" w:eastAsia="Arial" w:hAnsi="Arial" w:cs="Arial"/>
        </w:rPr>
        <w:t xml:space="preserve">It is standard job evaluation practice to allow appeals against an initial evaluation exercise. The purpose of an informal appeal is so that errors of scoring, obvious evaluation errors or obvious errors of allocation to the wrong benchmark job can be corrected without resorting to a formal appeal. Potential appeals arising from lack of understanding or misunderstanding of the scheme or outcome can also be resolved through provision of the required information through this process. Where possible, it will be the same Job Evaluation Panel that will relook at the role. </w:t>
      </w:r>
    </w:p>
    <w:p w14:paraId="0E0696ED" w14:textId="77777777" w:rsidR="006D5EE8" w:rsidRPr="0058257A" w:rsidRDefault="006D5EE8" w:rsidP="006D5EE8">
      <w:pPr>
        <w:ind w:left="220" w:right="175"/>
        <w:jc w:val="both"/>
        <w:rPr>
          <w:rFonts w:ascii="Arial" w:eastAsia="Arial" w:hAnsi="Arial" w:cs="Arial"/>
        </w:rPr>
      </w:pPr>
    </w:p>
    <w:p w14:paraId="2DD8C0E4" w14:textId="77777777" w:rsidR="006D5EE8" w:rsidRPr="000E0021" w:rsidRDefault="006D5EE8" w:rsidP="006D5EE8">
      <w:pPr>
        <w:pStyle w:val="ListParagraph"/>
        <w:widowControl w:val="0"/>
        <w:numPr>
          <w:ilvl w:val="0"/>
          <w:numId w:val="8"/>
        </w:numPr>
        <w:ind w:right="175"/>
        <w:jc w:val="both"/>
        <w:rPr>
          <w:rFonts w:ascii="Arial" w:eastAsia="Arial" w:hAnsi="Arial" w:cs="Arial"/>
        </w:rPr>
      </w:pPr>
      <w:r w:rsidRPr="000E0021">
        <w:rPr>
          <w:rFonts w:ascii="Arial" w:eastAsia="Arial" w:hAnsi="Arial" w:cs="Arial"/>
        </w:rPr>
        <w:t xml:space="preserve">Where there are grounds for appeal the manager / </w:t>
      </w:r>
      <w:r>
        <w:rPr>
          <w:rFonts w:ascii="Arial" w:eastAsia="Arial" w:hAnsi="Arial" w:cs="Arial"/>
        </w:rPr>
        <w:t>H</w:t>
      </w:r>
      <w:r w:rsidRPr="000E0021">
        <w:rPr>
          <w:rFonts w:ascii="Arial" w:eastAsia="Arial" w:hAnsi="Arial" w:cs="Arial"/>
        </w:rPr>
        <w:t xml:space="preserve">eadteacher must notify the </w:t>
      </w:r>
      <w:r>
        <w:rPr>
          <w:rFonts w:ascii="Arial" w:eastAsia="Arial" w:hAnsi="Arial" w:cs="Arial"/>
        </w:rPr>
        <w:t>School’s</w:t>
      </w:r>
      <w:r w:rsidRPr="000E0021">
        <w:rPr>
          <w:rFonts w:ascii="Arial" w:eastAsia="Arial" w:hAnsi="Arial" w:cs="Arial"/>
        </w:rPr>
        <w:t xml:space="preserve"> HR Team within one month of the evaluation of their intent to appeal. In extraordinary circumstances an appeal may be submitted after the </w:t>
      </w:r>
      <w:proofErr w:type="gramStart"/>
      <w:r w:rsidRPr="000E0021">
        <w:rPr>
          <w:rFonts w:ascii="Arial" w:eastAsia="Arial" w:hAnsi="Arial" w:cs="Arial"/>
        </w:rPr>
        <w:t>one month</w:t>
      </w:r>
      <w:proofErr w:type="gramEnd"/>
      <w:r w:rsidRPr="000E0021">
        <w:rPr>
          <w:rFonts w:ascii="Arial" w:eastAsia="Arial" w:hAnsi="Arial" w:cs="Arial"/>
        </w:rPr>
        <w:t xml:space="preserve"> deadline. </w:t>
      </w:r>
    </w:p>
    <w:p w14:paraId="6F6CA68B" w14:textId="77777777" w:rsidR="006D5EE8" w:rsidRPr="00900CFE" w:rsidRDefault="006D5EE8" w:rsidP="006D5EE8">
      <w:pPr>
        <w:pStyle w:val="ListParagraph"/>
        <w:ind w:left="820" w:right="175"/>
        <w:jc w:val="both"/>
        <w:rPr>
          <w:rFonts w:ascii="Arial" w:eastAsia="Arial" w:hAnsi="Arial" w:cs="Arial"/>
        </w:rPr>
      </w:pPr>
    </w:p>
    <w:p w14:paraId="363E19C8" w14:textId="77777777" w:rsidR="006D5EE8" w:rsidRPr="00900CFE" w:rsidRDefault="006D5EE8" w:rsidP="006D5EE8">
      <w:pPr>
        <w:pStyle w:val="ListParagraph"/>
        <w:widowControl w:val="0"/>
        <w:numPr>
          <w:ilvl w:val="0"/>
          <w:numId w:val="8"/>
        </w:numPr>
        <w:ind w:right="175"/>
        <w:jc w:val="both"/>
        <w:rPr>
          <w:rFonts w:ascii="Arial" w:eastAsia="Arial" w:hAnsi="Arial" w:cs="Arial"/>
        </w:rPr>
      </w:pPr>
      <w:r w:rsidRPr="00900CFE">
        <w:rPr>
          <w:rFonts w:ascii="Arial" w:eastAsia="Arial" w:hAnsi="Arial" w:cs="Arial"/>
        </w:rPr>
        <w:t xml:space="preserve">The </w:t>
      </w:r>
      <w:r>
        <w:rPr>
          <w:rFonts w:ascii="Arial" w:eastAsia="Arial" w:hAnsi="Arial" w:cs="Arial"/>
        </w:rPr>
        <w:t>appeal</w:t>
      </w:r>
      <w:r w:rsidRPr="00900CFE">
        <w:rPr>
          <w:rFonts w:ascii="Arial" w:eastAsia="Arial" w:hAnsi="Arial" w:cs="Arial"/>
        </w:rPr>
        <w:t xml:space="preserve"> requires the post holder and line manager to state</w:t>
      </w:r>
      <w:r>
        <w:rPr>
          <w:rFonts w:ascii="Arial" w:eastAsia="Arial" w:hAnsi="Arial" w:cs="Arial"/>
        </w:rPr>
        <w:t xml:space="preserve"> in writing</w:t>
      </w:r>
      <w:r w:rsidRPr="00900CFE">
        <w:rPr>
          <w:rFonts w:ascii="Arial" w:eastAsia="Arial" w:hAnsi="Arial" w:cs="Arial"/>
        </w:rPr>
        <w:t xml:space="preserve"> where the post holder/ line manager believes the job overview does not adequately reflect the post. </w:t>
      </w:r>
    </w:p>
    <w:p w14:paraId="076FEE18" w14:textId="77777777" w:rsidR="006D5EE8" w:rsidRPr="00900CFE" w:rsidRDefault="006D5EE8" w:rsidP="006D5EE8">
      <w:pPr>
        <w:pStyle w:val="ListParagraph"/>
        <w:jc w:val="both"/>
        <w:rPr>
          <w:rFonts w:ascii="Arial" w:eastAsia="Arial" w:hAnsi="Arial" w:cs="Arial"/>
        </w:rPr>
      </w:pPr>
    </w:p>
    <w:p w14:paraId="6C0DB96D" w14:textId="77777777" w:rsidR="006D5EE8" w:rsidRPr="00B72538" w:rsidRDefault="006D5EE8" w:rsidP="006D5EE8">
      <w:pPr>
        <w:pStyle w:val="ListParagraph"/>
        <w:widowControl w:val="0"/>
        <w:numPr>
          <w:ilvl w:val="0"/>
          <w:numId w:val="8"/>
        </w:numPr>
        <w:ind w:right="175"/>
        <w:jc w:val="both"/>
        <w:rPr>
          <w:rFonts w:ascii="Arial" w:eastAsia="Arial" w:hAnsi="Arial" w:cs="Arial"/>
        </w:rPr>
      </w:pPr>
      <w:r w:rsidRPr="00900CFE">
        <w:rPr>
          <w:rFonts w:ascii="Arial" w:eastAsia="Arial" w:hAnsi="Arial" w:cs="Arial"/>
        </w:rPr>
        <w:t xml:space="preserve">If there is a disagreement between the post holder and the line manager over the content of the job, the appeal should proceed with the post holder’s and line manager’s comments included. However, more weighting will be given to the line manager’s views as it is a management responsibility to set the expectations of a role. </w:t>
      </w:r>
    </w:p>
    <w:p w14:paraId="658F78F7" w14:textId="77777777" w:rsidR="006D5EE8" w:rsidRPr="00900CFE" w:rsidRDefault="006D5EE8" w:rsidP="006D5EE8">
      <w:pPr>
        <w:ind w:right="175"/>
        <w:jc w:val="both"/>
        <w:rPr>
          <w:rFonts w:ascii="Arial" w:eastAsia="Arial" w:hAnsi="Arial" w:cs="Arial"/>
        </w:rPr>
      </w:pPr>
    </w:p>
    <w:p w14:paraId="4C208B00" w14:textId="77777777" w:rsidR="006D5EE8" w:rsidRPr="00900CFE" w:rsidRDefault="006D5EE8" w:rsidP="006D5EE8">
      <w:pPr>
        <w:pStyle w:val="ListParagraph"/>
        <w:widowControl w:val="0"/>
        <w:numPr>
          <w:ilvl w:val="0"/>
          <w:numId w:val="8"/>
        </w:numPr>
        <w:ind w:right="175"/>
        <w:jc w:val="both"/>
        <w:rPr>
          <w:rFonts w:ascii="Arial" w:eastAsia="Arial" w:hAnsi="Arial" w:cs="Arial"/>
        </w:rPr>
      </w:pPr>
      <w:r w:rsidRPr="00900CFE">
        <w:rPr>
          <w:rFonts w:ascii="Arial" w:eastAsia="Arial" w:hAnsi="Arial" w:cs="Arial"/>
        </w:rPr>
        <w:t xml:space="preserve">The post will be re-moderated </w:t>
      </w:r>
      <w:r>
        <w:rPr>
          <w:rFonts w:ascii="Arial" w:eastAsia="Arial" w:hAnsi="Arial" w:cs="Arial"/>
        </w:rPr>
        <w:t>within 20 working days wherever possible.</w:t>
      </w:r>
    </w:p>
    <w:p w14:paraId="17814EBA" w14:textId="77777777" w:rsidR="006D5EE8" w:rsidRPr="00900CFE" w:rsidRDefault="006D5EE8" w:rsidP="006D5EE8">
      <w:pPr>
        <w:ind w:right="175"/>
        <w:jc w:val="both"/>
        <w:rPr>
          <w:rFonts w:ascii="Arial" w:eastAsia="Arial" w:hAnsi="Arial" w:cs="Arial"/>
        </w:rPr>
      </w:pPr>
    </w:p>
    <w:p w14:paraId="56B5F33C" w14:textId="77777777" w:rsidR="006D5EE8" w:rsidRPr="00B72538" w:rsidRDefault="006D5EE8" w:rsidP="006D5EE8">
      <w:pPr>
        <w:pStyle w:val="ListParagraph"/>
        <w:numPr>
          <w:ilvl w:val="0"/>
          <w:numId w:val="8"/>
        </w:numPr>
        <w:ind w:right="175"/>
        <w:jc w:val="both"/>
        <w:rPr>
          <w:rFonts w:ascii="Arial" w:eastAsia="Arial" w:hAnsi="Arial" w:cs="Arial"/>
        </w:rPr>
      </w:pPr>
      <w:r w:rsidRPr="00B72538">
        <w:rPr>
          <w:rFonts w:ascii="Arial" w:eastAsia="Arial" w:hAnsi="Arial" w:cs="Arial"/>
        </w:rPr>
        <w:t>The outcome of the re-evaluation appeal will normally be notified to the post holder/line manager within ten working days of the meeting. Where this timetable cannot be adhered to the appellant will be notified and reasons given. If changes are made an amended job overview will be provided</w:t>
      </w:r>
    </w:p>
    <w:p w14:paraId="1D413172" w14:textId="77777777" w:rsidR="006D5EE8" w:rsidRPr="00B72538" w:rsidRDefault="006D5EE8" w:rsidP="006D5EE8">
      <w:pPr>
        <w:pStyle w:val="ListParagraph"/>
        <w:jc w:val="both"/>
        <w:rPr>
          <w:rFonts w:ascii="Arial" w:eastAsia="Arial" w:hAnsi="Arial" w:cs="Arial"/>
        </w:rPr>
      </w:pPr>
    </w:p>
    <w:p w14:paraId="6912A46C" w14:textId="77777777" w:rsidR="006D5EE8" w:rsidRDefault="006D5EE8" w:rsidP="006D5EE8">
      <w:pPr>
        <w:pStyle w:val="ListParagraph"/>
        <w:widowControl w:val="0"/>
        <w:numPr>
          <w:ilvl w:val="0"/>
          <w:numId w:val="8"/>
        </w:numPr>
        <w:ind w:right="135"/>
        <w:jc w:val="both"/>
        <w:rPr>
          <w:rFonts w:ascii="Arial" w:eastAsia="Arial" w:hAnsi="Arial" w:cs="Arial"/>
          <w:spacing w:val="1"/>
        </w:rPr>
      </w:pPr>
      <w:r w:rsidRPr="0058257A">
        <w:rPr>
          <w:rFonts w:ascii="Arial" w:eastAsia="Arial" w:hAnsi="Arial" w:cs="Arial"/>
          <w:spacing w:val="1"/>
        </w:rPr>
        <w:t xml:space="preserve">The appeal panel </w:t>
      </w:r>
      <w:r>
        <w:rPr>
          <w:rFonts w:ascii="Arial" w:eastAsia="Arial" w:hAnsi="Arial" w:cs="Arial"/>
          <w:spacing w:val="1"/>
        </w:rPr>
        <w:t>will be made</w:t>
      </w:r>
      <w:r w:rsidRPr="0058257A">
        <w:rPr>
          <w:rFonts w:ascii="Arial" w:eastAsia="Arial" w:hAnsi="Arial" w:cs="Arial"/>
          <w:spacing w:val="1"/>
        </w:rPr>
        <w:t xml:space="preserve"> up of </w:t>
      </w:r>
      <w:r>
        <w:rPr>
          <w:rFonts w:ascii="Arial" w:eastAsia="Arial" w:hAnsi="Arial" w:cs="Arial"/>
          <w:spacing w:val="1"/>
        </w:rPr>
        <w:t>a</w:t>
      </w:r>
      <w:r w:rsidRPr="0058257A">
        <w:rPr>
          <w:rFonts w:ascii="Arial" w:eastAsia="Arial" w:hAnsi="Arial" w:cs="Arial"/>
          <w:spacing w:val="1"/>
        </w:rPr>
        <w:t xml:space="preserve"> </w:t>
      </w:r>
      <w:r>
        <w:rPr>
          <w:rFonts w:ascii="Arial" w:eastAsia="Arial" w:hAnsi="Arial" w:cs="Arial"/>
          <w:spacing w:val="1"/>
        </w:rPr>
        <w:t>Local Authority</w:t>
      </w:r>
      <w:r w:rsidRPr="0058257A">
        <w:rPr>
          <w:rFonts w:ascii="Arial" w:eastAsia="Arial" w:hAnsi="Arial" w:cs="Arial"/>
          <w:spacing w:val="1"/>
        </w:rPr>
        <w:t xml:space="preserve"> HR Manager</w:t>
      </w:r>
      <w:r>
        <w:rPr>
          <w:rFonts w:ascii="Arial" w:eastAsia="Arial" w:hAnsi="Arial" w:cs="Arial"/>
          <w:spacing w:val="1"/>
        </w:rPr>
        <w:t xml:space="preserve"> and</w:t>
      </w:r>
      <w:r w:rsidRPr="0058257A">
        <w:rPr>
          <w:rFonts w:ascii="Arial" w:eastAsia="Arial" w:hAnsi="Arial" w:cs="Arial"/>
          <w:spacing w:val="1"/>
        </w:rPr>
        <w:t xml:space="preserve"> a HR Business Partner from a Directorate other than that of the appellant</w:t>
      </w:r>
      <w:r>
        <w:rPr>
          <w:rFonts w:ascii="Arial" w:eastAsia="Arial" w:hAnsi="Arial" w:cs="Arial"/>
          <w:spacing w:val="1"/>
        </w:rPr>
        <w:t xml:space="preserve">. </w:t>
      </w:r>
      <w:r w:rsidRPr="0058257A">
        <w:rPr>
          <w:rFonts w:ascii="Arial" w:eastAsia="Arial" w:hAnsi="Arial" w:cs="Arial"/>
          <w:spacing w:val="1"/>
        </w:rPr>
        <w:t xml:space="preserve"> </w:t>
      </w:r>
      <w:r>
        <w:rPr>
          <w:rFonts w:ascii="Arial" w:eastAsia="Arial" w:hAnsi="Arial" w:cs="Arial"/>
          <w:spacing w:val="1"/>
        </w:rPr>
        <w:t xml:space="preserve">A union </w:t>
      </w:r>
      <w:r w:rsidRPr="0058257A">
        <w:rPr>
          <w:rFonts w:ascii="Arial" w:eastAsia="Arial" w:hAnsi="Arial" w:cs="Arial"/>
          <w:spacing w:val="1"/>
        </w:rPr>
        <w:t>representative</w:t>
      </w:r>
      <w:r>
        <w:rPr>
          <w:rFonts w:ascii="Arial" w:eastAsia="Arial" w:hAnsi="Arial" w:cs="Arial"/>
          <w:spacing w:val="1"/>
        </w:rPr>
        <w:t xml:space="preserve"> may also be involved in certain circumstances</w:t>
      </w:r>
      <w:r w:rsidRPr="0058257A">
        <w:rPr>
          <w:rFonts w:ascii="Arial" w:eastAsia="Arial" w:hAnsi="Arial" w:cs="Arial"/>
          <w:spacing w:val="1"/>
        </w:rPr>
        <w:t xml:space="preserve">. All panel members are trained in the job evaluation scheme. </w:t>
      </w:r>
    </w:p>
    <w:p w14:paraId="0B3AC46A" w14:textId="77777777" w:rsidR="006D5EE8" w:rsidRPr="00B72538" w:rsidRDefault="006D5EE8" w:rsidP="006D5EE8">
      <w:pPr>
        <w:pStyle w:val="ListParagraph"/>
        <w:jc w:val="both"/>
        <w:rPr>
          <w:rFonts w:ascii="Arial" w:eastAsia="Arial" w:hAnsi="Arial" w:cs="Arial"/>
          <w:spacing w:val="1"/>
        </w:rPr>
      </w:pPr>
    </w:p>
    <w:p w14:paraId="688DCFAD" w14:textId="77777777" w:rsidR="006D5EE8" w:rsidRPr="00B72538" w:rsidRDefault="006D5EE8" w:rsidP="006D5EE8">
      <w:pPr>
        <w:pStyle w:val="ListParagraph"/>
        <w:widowControl w:val="0"/>
        <w:numPr>
          <w:ilvl w:val="0"/>
          <w:numId w:val="8"/>
        </w:numPr>
        <w:ind w:right="135"/>
        <w:jc w:val="both"/>
        <w:rPr>
          <w:rFonts w:ascii="Arial" w:eastAsia="Arial" w:hAnsi="Arial" w:cs="Arial"/>
          <w:spacing w:val="1"/>
        </w:rPr>
      </w:pPr>
      <w:r w:rsidRPr="0058257A">
        <w:rPr>
          <w:rFonts w:ascii="Arial" w:eastAsia="Arial" w:hAnsi="Arial" w:cs="Arial"/>
          <w:spacing w:val="1"/>
        </w:rPr>
        <w:t xml:space="preserve">There is no requirement for the appellant to attend the panel </w:t>
      </w:r>
      <w:proofErr w:type="gramStart"/>
      <w:r w:rsidRPr="0058257A">
        <w:rPr>
          <w:rFonts w:ascii="Arial" w:eastAsia="Arial" w:hAnsi="Arial" w:cs="Arial"/>
          <w:spacing w:val="1"/>
        </w:rPr>
        <w:t>hearing</w:t>
      </w:r>
      <w:proofErr w:type="gramEnd"/>
      <w:r w:rsidRPr="0058257A">
        <w:rPr>
          <w:rFonts w:ascii="Arial" w:eastAsia="Arial" w:hAnsi="Arial" w:cs="Arial"/>
          <w:spacing w:val="1"/>
        </w:rPr>
        <w:t xml:space="preserve"> but the panel may find it useful to ask questions of the appellant at the hearing. Appellants have the right to be represented at the appeal by a Trade Union representative or colleague. This should not be the same Trade Union representative making up part of the formal appeal panel. </w:t>
      </w:r>
    </w:p>
    <w:p w14:paraId="23651064" w14:textId="77777777" w:rsidR="006D5EE8" w:rsidRDefault="006D5EE8" w:rsidP="006D5EE8">
      <w:pPr>
        <w:pStyle w:val="ListParagraph"/>
        <w:widowControl w:val="0"/>
        <w:ind w:left="820" w:right="135"/>
        <w:jc w:val="both"/>
        <w:rPr>
          <w:rFonts w:ascii="Arial" w:eastAsia="Arial" w:hAnsi="Arial" w:cs="Arial"/>
          <w:spacing w:val="1"/>
        </w:rPr>
      </w:pPr>
    </w:p>
    <w:p w14:paraId="77329F6C" w14:textId="77777777" w:rsidR="006D5EE8" w:rsidRPr="0058257A" w:rsidRDefault="006D5EE8" w:rsidP="006D5EE8">
      <w:pPr>
        <w:pStyle w:val="ListParagraph"/>
        <w:widowControl w:val="0"/>
        <w:numPr>
          <w:ilvl w:val="0"/>
          <w:numId w:val="8"/>
        </w:numPr>
        <w:ind w:right="135"/>
        <w:jc w:val="both"/>
        <w:rPr>
          <w:rFonts w:ascii="Arial" w:eastAsia="Arial" w:hAnsi="Arial" w:cs="Arial"/>
        </w:rPr>
      </w:pPr>
      <w:r w:rsidRPr="0058257A">
        <w:rPr>
          <w:rFonts w:ascii="Arial" w:eastAsia="Arial" w:hAnsi="Arial" w:cs="Arial"/>
          <w:spacing w:val="1"/>
        </w:rPr>
        <w:t>Following the formal appeal panel, the appellant will be notified of the outcome within ten working days.</w:t>
      </w:r>
    </w:p>
    <w:p w14:paraId="288DD41B" w14:textId="77777777" w:rsidR="009E634C" w:rsidRPr="009E634C" w:rsidRDefault="009E634C" w:rsidP="00DD503E">
      <w:pPr>
        <w:jc w:val="both"/>
        <w:rPr>
          <w:rFonts w:ascii="Arial" w:hAnsi="Arial" w:cs="Arial"/>
          <w:b/>
          <w:bCs/>
        </w:rPr>
      </w:pPr>
    </w:p>
    <w:p w14:paraId="7EEC4FF2" w14:textId="65074A5A" w:rsidR="005125DC" w:rsidRDefault="005125DC" w:rsidP="00DD503E">
      <w:pPr>
        <w:jc w:val="both"/>
      </w:pPr>
    </w:p>
    <w:sectPr w:rsidR="005125DC">
      <w:footerReference w:type="even" r:id="rId9"/>
      <w:footerReference w:type="defaul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2D5022" w14:textId="77777777" w:rsidR="00100A3A" w:rsidRDefault="00100A3A" w:rsidP="00100A3A">
      <w:r>
        <w:separator/>
      </w:r>
    </w:p>
  </w:endnote>
  <w:endnote w:type="continuationSeparator" w:id="0">
    <w:p w14:paraId="5C54CC0D" w14:textId="77777777" w:rsidR="00100A3A" w:rsidRDefault="00100A3A" w:rsidP="00100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402B6E" w14:textId="4F813264" w:rsidR="007D1E71" w:rsidRDefault="007D1E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6F7DF" w14:textId="2A31B1DD" w:rsidR="00100A3A" w:rsidRDefault="00F24369">
    <w:pPr>
      <w:pStyle w:val="Footer"/>
      <w:jc w:val="right"/>
    </w:pPr>
    <w:sdt>
      <w:sdtPr>
        <w:id w:val="1223715346"/>
        <w:docPartObj>
          <w:docPartGallery w:val="Page Numbers (Bottom of Page)"/>
          <w:docPartUnique/>
        </w:docPartObj>
      </w:sdtPr>
      <w:sdtEndPr/>
      <w:sdtContent>
        <w:r w:rsidR="00100A3A">
          <w:t xml:space="preserve">Page | </w:t>
        </w:r>
        <w:r w:rsidR="00100A3A">
          <w:fldChar w:fldCharType="begin"/>
        </w:r>
        <w:r w:rsidR="00100A3A">
          <w:instrText xml:space="preserve"> PAGE   \* MERGEFORMAT </w:instrText>
        </w:r>
        <w:r w:rsidR="00100A3A">
          <w:fldChar w:fldCharType="separate"/>
        </w:r>
        <w:r w:rsidR="00100A3A">
          <w:rPr>
            <w:noProof/>
          </w:rPr>
          <w:t>2</w:t>
        </w:r>
        <w:r w:rsidR="00100A3A">
          <w:rPr>
            <w:noProof/>
          </w:rPr>
          <w:fldChar w:fldCharType="end"/>
        </w:r>
        <w:r w:rsidR="00100A3A">
          <w:t xml:space="preserve"> </w:t>
        </w:r>
      </w:sdtContent>
    </w:sdt>
  </w:p>
  <w:p w14:paraId="4ED8BBA6" w14:textId="77777777" w:rsidR="00100A3A" w:rsidRDefault="00100A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678E4" w14:textId="3DEC381E" w:rsidR="007D1E71" w:rsidRDefault="007D1E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5D5DFD" w14:textId="77777777" w:rsidR="00100A3A" w:rsidRDefault="00100A3A" w:rsidP="00100A3A">
      <w:r>
        <w:separator/>
      </w:r>
    </w:p>
  </w:footnote>
  <w:footnote w:type="continuationSeparator" w:id="0">
    <w:p w14:paraId="05E1EBF6" w14:textId="77777777" w:rsidR="00100A3A" w:rsidRDefault="00100A3A" w:rsidP="00100A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9710C124"/>
    <w:lvl w:ilvl="0">
      <w:start w:val="1"/>
      <w:numFmt w:val="decimal"/>
      <w:pStyle w:val="Heading1"/>
      <w:lvlText w:val="%1."/>
      <w:legacy w:legacy="1" w:legacySpace="0" w:legacyIndent="720"/>
      <w:lvlJc w:val="left"/>
      <w:pPr>
        <w:ind w:left="900" w:hanging="720"/>
      </w:pPr>
      <w:rPr>
        <w:b/>
      </w:rPr>
    </w:lvl>
    <w:lvl w:ilvl="1">
      <w:start w:val="1"/>
      <w:numFmt w:val="none"/>
      <w:pStyle w:val="Heading2"/>
      <w:lvlText w:val=""/>
      <w:legacy w:legacy="1" w:legacySpace="0" w:legacyIndent="720"/>
      <w:lvlJc w:val="left"/>
      <w:pPr>
        <w:ind w:left="1620" w:hanging="720"/>
      </w:pPr>
      <w:rPr>
        <w:rFonts w:ascii="Symbol" w:hAnsi="Symbol" w:hint="default"/>
      </w:rPr>
    </w:lvl>
    <w:lvl w:ilvl="2">
      <w:start w:val="1"/>
      <w:numFmt w:val="lowerRoman"/>
      <w:pStyle w:val="Heading3"/>
      <w:lvlText w:val="%3)"/>
      <w:legacy w:legacy="1" w:legacySpace="0" w:legacyIndent="720"/>
      <w:lvlJc w:val="left"/>
      <w:pPr>
        <w:ind w:left="2340" w:hanging="720"/>
      </w:pPr>
      <w:rPr>
        <w:b/>
      </w:rPr>
    </w:lvl>
    <w:lvl w:ilvl="3">
      <w:start w:val="1"/>
      <w:numFmt w:val="lowerLetter"/>
      <w:pStyle w:val="Heading4"/>
      <w:lvlText w:val="%4)"/>
      <w:legacy w:legacy="1" w:legacySpace="0" w:legacyIndent="720"/>
      <w:lvlJc w:val="left"/>
      <w:pPr>
        <w:ind w:left="3060" w:hanging="720"/>
      </w:pPr>
    </w:lvl>
    <w:lvl w:ilvl="4">
      <w:start w:val="1"/>
      <w:numFmt w:val="decimal"/>
      <w:pStyle w:val="Heading5"/>
      <w:lvlText w:val="(%5)"/>
      <w:legacy w:legacy="1" w:legacySpace="0" w:legacyIndent="720"/>
      <w:lvlJc w:val="left"/>
      <w:pPr>
        <w:ind w:left="3780" w:hanging="720"/>
      </w:pPr>
    </w:lvl>
    <w:lvl w:ilvl="5">
      <w:start w:val="1"/>
      <w:numFmt w:val="lowerLetter"/>
      <w:pStyle w:val="Heading6"/>
      <w:lvlText w:val="(%6)"/>
      <w:legacy w:legacy="1" w:legacySpace="0" w:legacyIndent="720"/>
      <w:lvlJc w:val="left"/>
      <w:pPr>
        <w:ind w:left="4500" w:hanging="720"/>
      </w:pPr>
    </w:lvl>
    <w:lvl w:ilvl="6">
      <w:start w:val="1"/>
      <w:numFmt w:val="lowerRoman"/>
      <w:pStyle w:val="Heading7"/>
      <w:lvlText w:val="(%7)"/>
      <w:legacy w:legacy="1" w:legacySpace="0" w:legacyIndent="720"/>
      <w:lvlJc w:val="left"/>
      <w:pPr>
        <w:ind w:left="5220" w:hanging="720"/>
      </w:pPr>
    </w:lvl>
    <w:lvl w:ilvl="7">
      <w:start w:val="1"/>
      <w:numFmt w:val="lowerLetter"/>
      <w:pStyle w:val="Heading8"/>
      <w:lvlText w:val="(%8)"/>
      <w:legacy w:legacy="1" w:legacySpace="0" w:legacyIndent="720"/>
      <w:lvlJc w:val="left"/>
      <w:pPr>
        <w:ind w:left="5940" w:hanging="720"/>
      </w:pPr>
    </w:lvl>
    <w:lvl w:ilvl="8">
      <w:start w:val="1"/>
      <w:numFmt w:val="lowerRoman"/>
      <w:pStyle w:val="Heading9"/>
      <w:lvlText w:val="(%9)"/>
      <w:legacy w:legacy="1" w:legacySpace="0" w:legacyIndent="720"/>
      <w:lvlJc w:val="left"/>
      <w:pPr>
        <w:ind w:left="6660" w:hanging="720"/>
      </w:pPr>
    </w:lvl>
  </w:abstractNum>
  <w:abstractNum w:abstractNumId="1" w15:restartNumberingAfterBreak="0">
    <w:nsid w:val="0D4D6985"/>
    <w:multiLevelType w:val="multilevel"/>
    <w:tmpl w:val="5538D668"/>
    <w:styleLink w:val="TableBulletedListstyle"/>
    <w:lvl w:ilvl="0">
      <w:start w:val="1"/>
      <w:numFmt w:val="bullet"/>
      <w:pStyle w:val="TableBulletedList"/>
      <w:lvlText w:val=""/>
      <w:lvlJc w:val="left"/>
      <w:pPr>
        <w:ind w:left="284" w:hanging="284"/>
      </w:pPr>
      <w:rPr>
        <w:rFonts w:ascii="Wingdings" w:hAnsi="Wingdings" w:hint="default"/>
        <w:color w:val="5B9BD5" w:themeColor="accent5"/>
      </w:rPr>
    </w:lvl>
    <w:lvl w:ilvl="1">
      <w:start w:val="1"/>
      <w:numFmt w:val="bullet"/>
      <w:lvlText w:val=""/>
      <w:lvlJc w:val="left"/>
      <w:pPr>
        <w:ind w:left="568" w:hanging="284"/>
      </w:pPr>
      <w:rPr>
        <w:rFonts w:ascii="Wingdings" w:hAnsi="Wingdings" w:hint="default"/>
        <w:color w:val="5B9BD5" w:themeColor="accent5"/>
      </w:rPr>
    </w:lvl>
    <w:lvl w:ilvl="2">
      <w:start w:val="1"/>
      <w:numFmt w:val="bullet"/>
      <w:lvlText w:val=""/>
      <w:lvlJc w:val="left"/>
      <w:pPr>
        <w:ind w:left="852" w:hanging="284"/>
      </w:pPr>
      <w:rPr>
        <w:rFonts w:ascii="Wingdings" w:hAnsi="Wingdings" w:hint="default"/>
        <w:color w:val="5B9BD5" w:themeColor="accent5"/>
      </w:rPr>
    </w:lvl>
    <w:lvl w:ilvl="3">
      <w:start w:val="1"/>
      <w:numFmt w:val="bullet"/>
      <w:lvlText w:val=""/>
      <w:lvlJc w:val="left"/>
      <w:pPr>
        <w:ind w:left="1136" w:hanging="284"/>
      </w:pPr>
      <w:rPr>
        <w:rFonts w:ascii="Wingdings" w:hAnsi="Wingdings" w:hint="default"/>
        <w:color w:val="5B9BD5" w:themeColor="accent5"/>
      </w:rPr>
    </w:lvl>
    <w:lvl w:ilvl="4">
      <w:start w:val="1"/>
      <w:numFmt w:val="bullet"/>
      <w:lvlText w:val=""/>
      <w:lvlJc w:val="left"/>
      <w:pPr>
        <w:ind w:left="1420" w:hanging="284"/>
      </w:pPr>
      <w:rPr>
        <w:rFonts w:ascii="Wingdings" w:hAnsi="Wingdings" w:hint="default"/>
        <w:color w:val="5B9BD5" w:themeColor="accent5"/>
      </w:rPr>
    </w:lvl>
    <w:lvl w:ilvl="5">
      <w:start w:val="1"/>
      <w:numFmt w:val="bullet"/>
      <w:lvlText w:val=""/>
      <w:lvlJc w:val="left"/>
      <w:pPr>
        <w:ind w:left="1704" w:hanging="284"/>
      </w:pPr>
      <w:rPr>
        <w:rFonts w:ascii="Wingdings" w:hAnsi="Wingdings" w:hint="default"/>
        <w:color w:val="5B9BD5" w:themeColor="accent5"/>
      </w:rPr>
    </w:lvl>
    <w:lvl w:ilvl="6">
      <w:start w:val="1"/>
      <w:numFmt w:val="bullet"/>
      <w:lvlText w:val=""/>
      <w:lvlJc w:val="left"/>
      <w:pPr>
        <w:ind w:left="1988" w:hanging="284"/>
      </w:pPr>
      <w:rPr>
        <w:rFonts w:ascii="Wingdings" w:hAnsi="Wingdings" w:hint="default"/>
        <w:color w:val="5B9BD5" w:themeColor="accent5"/>
      </w:rPr>
    </w:lvl>
    <w:lvl w:ilvl="7">
      <w:start w:val="1"/>
      <w:numFmt w:val="bullet"/>
      <w:lvlText w:val=""/>
      <w:lvlJc w:val="left"/>
      <w:pPr>
        <w:ind w:left="2272" w:hanging="284"/>
      </w:pPr>
      <w:rPr>
        <w:rFonts w:ascii="Wingdings" w:hAnsi="Wingdings" w:hint="default"/>
        <w:color w:val="5B9BD5" w:themeColor="accent5"/>
      </w:rPr>
    </w:lvl>
    <w:lvl w:ilvl="8">
      <w:start w:val="1"/>
      <w:numFmt w:val="bullet"/>
      <w:lvlText w:val=""/>
      <w:lvlJc w:val="left"/>
      <w:pPr>
        <w:ind w:left="2556" w:hanging="284"/>
      </w:pPr>
      <w:rPr>
        <w:rFonts w:ascii="Wingdings" w:hAnsi="Wingdings" w:hint="default"/>
        <w:color w:val="5B9BD5" w:themeColor="accent5"/>
      </w:rPr>
    </w:lvl>
  </w:abstractNum>
  <w:abstractNum w:abstractNumId="2" w15:restartNumberingAfterBreak="0">
    <w:nsid w:val="0DF11BEB"/>
    <w:multiLevelType w:val="hybridMultilevel"/>
    <w:tmpl w:val="1DAEF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E17984"/>
    <w:multiLevelType w:val="hybridMultilevel"/>
    <w:tmpl w:val="FD623AE4"/>
    <w:lvl w:ilvl="0" w:tplc="08090001">
      <w:start w:val="1"/>
      <w:numFmt w:val="bullet"/>
      <w:lvlText w:val=""/>
      <w:lvlJc w:val="left"/>
      <w:pPr>
        <w:ind w:left="850" w:hanging="360"/>
      </w:pPr>
      <w:rPr>
        <w:rFonts w:ascii="Symbol" w:hAnsi="Symbol" w:hint="default"/>
      </w:rPr>
    </w:lvl>
    <w:lvl w:ilvl="1" w:tplc="08090003" w:tentative="1">
      <w:start w:val="1"/>
      <w:numFmt w:val="bullet"/>
      <w:lvlText w:val="o"/>
      <w:lvlJc w:val="left"/>
      <w:pPr>
        <w:ind w:left="1570" w:hanging="360"/>
      </w:pPr>
      <w:rPr>
        <w:rFonts w:ascii="Courier New" w:hAnsi="Courier New" w:cs="Courier New" w:hint="default"/>
      </w:rPr>
    </w:lvl>
    <w:lvl w:ilvl="2" w:tplc="08090005" w:tentative="1">
      <w:start w:val="1"/>
      <w:numFmt w:val="bullet"/>
      <w:lvlText w:val=""/>
      <w:lvlJc w:val="left"/>
      <w:pPr>
        <w:ind w:left="2290" w:hanging="360"/>
      </w:pPr>
      <w:rPr>
        <w:rFonts w:ascii="Wingdings" w:hAnsi="Wingdings" w:hint="default"/>
      </w:rPr>
    </w:lvl>
    <w:lvl w:ilvl="3" w:tplc="08090001" w:tentative="1">
      <w:start w:val="1"/>
      <w:numFmt w:val="bullet"/>
      <w:lvlText w:val=""/>
      <w:lvlJc w:val="left"/>
      <w:pPr>
        <w:ind w:left="3010" w:hanging="360"/>
      </w:pPr>
      <w:rPr>
        <w:rFonts w:ascii="Symbol" w:hAnsi="Symbol" w:hint="default"/>
      </w:rPr>
    </w:lvl>
    <w:lvl w:ilvl="4" w:tplc="08090003" w:tentative="1">
      <w:start w:val="1"/>
      <w:numFmt w:val="bullet"/>
      <w:lvlText w:val="o"/>
      <w:lvlJc w:val="left"/>
      <w:pPr>
        <w:ind w:left="3730" w:hanging="360"/>
      </w:pPr>
      <w:rPr>
        <w:rFonts w:ascii="Courier New" w:hAnsi="Courier New" w:cs="Courier New" w:hint="default"/>
      </w:rPr>
    </w:lvl>
    <w:lvl w:ilvl="5" w:tplc="08090005" w:tentative="1">
      <w:start w:val="1"/>
      <w:numFmt w:val="bullet"/>
      <w:lvlText w:val=""/>
      <w:lvlJc w:val="left"/>
      <w:pPr>
        <w:ind w:left="4450" w:hanging="360"/>
      </w:pPr>
      <w:rPr>
        <w:rFonts w:ascii="Wingdings" w:hAnsi="Wingdings" w:hint="default"/>
      </w:rPr>
    </w:lvl>
    <w:lvl w:ilvl="6" w:tplc="08090001" w:tentative="1">
      <w:start w:val="1"/>
      <w:numFmt w:val="bullet"/>
      <w:lvlText w:val=""/>
      <w:lvlJc w:val="left"/>
      <w:pPr>
        <w:ind w:left="5170" w:hanging="360"/>
      </w:pPr>
      <w:rPr>
        <w:rFonts w:ascii="Symbol" w:hAnsi="Symbol" w:hint="default"/>
      </w:rPr>
    </w:lvl>
    <w:lvl w:ilvl="7" w:tplc="08090003" w:tentative="1">
      <w:start w:val="1"/>
      <w:numFmt w:val="bullet"/>
      <w:lvlText w:val="o"/>
      <w:lvlJc w:val="left"/>
      <w:pPr>
        <w:ind w:left="5890" w:hanging="360"/>
      </w:pPr>
      <w:rPr>
        <w:rFonts w:ascii="Courier New" w:hAnsi="Courier New" w:cs="Courier New" w:hint="default"/>
      </w:rPr>
    </w:lvl>
    <w:lvl w:ilvl="8" w:tplc="08090005" w:tentative="1">
      <w:start w:val="1"/>
      <w:numFmt w:val="bullet"/>
      <w:lvlText w:val=""/>
      <w:lvlJc w:val="left"/>
      <w:pPr>
        <w:ind w:left="6610" w:hanging="360"/>
      </w:pPr>
      <w:rPr>
        <w:rFonts w:ascii="Wingdings" w:hAnsi="Wingdings" w:hint="default"/>
      </w:rPr>
    </w:lvl>
  </w:abstractNum>
  <w:abstractNum w:abstractNumId="4" w15:restartNumberingAfterBreak="0">
    <w:nsid w:val="11A812D3"/>
    <w:multiLevelType w:val="hybridMultilevel"/>
    <w:tmpl w:val="C4DA7EF2"/>
    <w:lvl w:ilvl="0" w:tplc="08090001">
      <w:start w:val="1"/>
      <w:numFmt w:val="bullet"/>
      <w:lvlText w:val=""/>
      <w:lvlJc w:val="left"/>
      <w:pPr>
        <w:ind w:left="1180" w:hanging="360"/>
      </w:pPr>
      <w:rPr>
        <w:rFonts w:ascii="Symbol" w:hAnsi="Symbol" w:hint="default"/>
      </w:rPr>
    </w:lvl>
    <w:lvl w:ilvl="1" w:tplc="08090003" w:tentative="1">
      <w:start w:val="1"/>
      <w:numFmt w:val="bullet"/>
      <w:lvlText w:val="o"/>
      <w:lvlJc w:val="left"/>
      <w:pPr>
        <w:ind w:left="1900" w:hanging="360"/>
      </w:pPr>
      <w:rPr>
        <w:rFonts w:ascii="Courier New" w:hAnsi="Courier New" w:cs="Courier New" w:hint="default"/>
      </w:rPr>
    </w:lvl>
    <w:lvl w:ilvl="2" w:tplc="08090005" w:tentative="1">
      <w:start w:val="1"/>
      <w:numFmt w:val="bullet"/>
      <w:lvlText w:val=""/>
      <w:lvlJc w:val="left"/>
      <w:pPr>
        <w:ind w:left="2620" w:hanging="360"/>
      </w:pPr>
      <w:rPr>
        <w:rFonts w:ascii="Wingdings" w:hAnsi="Wingdings" w:hint="default"/>
      </w:rPr>
    </w:lvl>
    <w:lvl w:ilvl="3" w:tplc="08090001" w:tentative="1">
      <w:start w:val="1"/>
      <w:numFmt w:val="bullet"/>
      <w:lvlText w:val=""/>
      <w:lvlJc w:val="left"/>
      <w:pPr>
        <w:ind w:left="3340" w:hanging="360"/>
      </w:pPr>
      <w:rPr>
        <w:rFonts w:ascii="Symbol" w:hAnsi="Symbol" w:hint="default"/>
      </w:rPr>
    </w:lvl>
    <w:lvl w:ilvl="4" w:tplc="08090003" w:tentative="1">
      <w:start w:val="1"/>
      <w:numFmt w:val="bullet"/>
      <w:lvlText w:val="o"/>
      <w:lvlJc w:val="left"/>
      <w:pPr>
        <w:ind w:left="4060" w:hanging="360"/>
      </w:pPr>
      <w:rPr>
        <w:rFonts w:ascii="Courier New" w:hAnsi="Courier New" w:cs="Courier New" w:hint="default"/>
      </w:rPr>
    </w:lvl>
    <w:lvl w:ilvl="5" w:tplc="08090005" w:tentative="1">
      <w:start w:val="1"/>
      <w:numFmt w:val="bullet"/>
      <w:lvlText w:val=""/>
      <w:lvlJc w:val="left"/>
      <w:pPr>
        <w:ind w:left="4780" w:hanging="360"/>
      </w:pPr>
      <w:rPr>
        <w:rFonts w:ascii="Wingdings" w:hAnsi="Wingdings" w:hint="default"/>
      </w:rPr>
    </w:lvl>
    <w:lvl w:ilvl="6" w:tplc="08090001" w:tentative="1">
      <w:start w:val="1"/>
      <w:numFmt w:val="bullet"/>
      <w:lvlText w:val=""/>
      <w:lvlJc w:val="left"/>
      <w:pPr>
        <w:ind w:left="5500" w:hanging="360"/>
      </w:pPr>
      <w:rPr>
        <w:rFonts w:ascii="Symbol" w:hAnsi="Symbol" w:hint="default"/>
      </w:rPr>
    </w:lvl>
    <w:lvl w:ilvl="7" w:tplc="08090003" w:tentative="1">
      <w:start w:val="1"/>
      <w:numFmt w:val="bullet"/>
      <w:lvlText w:val="o"/>
      <w:lvlJc w:val="left"/>
      <w:pPr>
        <w:ind w:left="6220" w:hanging="360"/>
      </w:pPr>
      <w:rPr>
        <w:rFonts w:ascii="Courier New" w:hAnsi="Courier New" w:cs="Courier New" w:hint="default"/>
      </w:rPr>
    </w:lvl>
    <w:lvl w:ilvl="8" w:tplc="08090005" w:tentative="1">
      <w:start w:val="1"/>
      <w:numFmt w:val="bullet"/>
      <w:lvlText w:val=""/>
      <w:lvlJc w:val="left"/>
      <w:pPr>
        <w:ind w:left="6940" w:hanging="360"/>
      </w:pPr>
      <w:rPr>
        <w:rFonts w:ascii="Wingdings" w:hAnsi="Wingdings" w:hint="default"/>
      </w:rPr>
    </w:lvl>
  </w:abstractNum>
  <w:abstractNum w:abstractNumId="5" w15:restartNumberingAfterBreak="0">
    <w:nsid w:val="15F171FC"/>
    <w:multiLevelType w:val="hybridMultilevel"/>
    <w:tmpl w:val="7FB4AE80"/>
    <w:lvl w:ilvl="0" w:tplc="1D4E8F92">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6" w15:restartNumberingAfterBreak="0">
    <w:nsid w:val="1EA549BB"/>
    <w:multiLevelType w:val="multilevel"/>
    <w:tmpl w:val="6FC08664"/>
    <w:lvl w:ilvl="0">
      <w:start w:val="1"/>
      <w:numFmt w:val="bullet"/>
      <w:lvlText w:val=""/>
      <w:lvlJc w:val="left"/>
      <w:pPr>
        <w:ind w:left="284" w:hanging="284"/>
      </w:pPr>
      <w:rPr>
        <w:rFonts w:ascii="Symbol" w:hAnsi="Symbol" w:hint="default"/>
        <w:color w:val="5B9BD5" w:themeColor="accent5"/>
      </w:rPr>
    </w:lvl>
    <w:lvl w:ilvl="1">
      <w:start w:val="1"/>
      <w:numFmt w:val="bullet"/>
      <w:lvlText w:val=""/>
      <w:lvlJc w:val="left"/>
      <w:pPr>
        <w:ind w:left="568" w:hanging="284"/>
      </w:pPr>
      <w:rPr>
        <w:rFonts w:ascii="Wingdings" w:hAnsi="Wingdings" w:hint="default"/>
        <w:color w:val="5B9BD5" w:themeColor="accent5"/>
      </w:rPr>
    </w:lvl>
    <w:lvl w:ilvl="2">
      <w:start w:val="1"/>
      <w:numFmt w:val="bullet"/>
      <w:lvlText w:val=""/>
      <w:lvlJc w:val="left"/>
      <w:pPr>
        <w:ind w:left="852" w:hanging="284"/>
      </w:pPr>
      <w:rPr>
        <w:rFonts w:ascii="Wingdings" w:hAnsi="Wingdings" w:hint="default"/>
        <w:color w:val="5B9BD5" w:themeColor="accent5"/>
      </w:rPr>
    </w:lvl>
    <w:lvl w:ilvl="3">
      <w:start w:val="1"/>
      <w:numFmt w:val="bullet"/>
      <w:lvlText w:val=""/>
      <w:lvlJc w:val="left"/>
      <w:pPr>
        <w:ind w:left="1136" w:hanging="284"/>
      </w:pPr>
      <w:rPr>
        <w:rFonts w:ascii="Wingdings" w:hAnsi="Wingdings" w:hint="default"/>
        <w:color w:val="5B9BD5" w:themeColor="accent5"/>
      </w:rPr>
    </w:lvl>
    <w:lvl w:ilvl="4">
      <w:start w:val="1"/>
      <w:numFmt w:val="bullet"/>
      <w:lvlText w:val=""/>
      <w:lvlJc w:val="left"/>
      <w:pPr>
        <w:ind w:left="1420" w:hanging="284"/>
      </w:pPr>
      <w:rPr>
        <w:rFonts w:ascii="Wingdings" w:hAnsi="Wingdings" w:hint="default"/>
        <w:color w:val="5B9BD5" w:themeColor="accent5"/>
      </w:rPr>
    </w:lvl>
    <w:lvl w:ilvl="5">
      <w:start w:val="1"/>
      <w:numFmt w:val="bullet"/>
      <w:lvlText w:val=""/>
      <w:lvlJc w:val="left"/>
      <w:pPr>
        <w:ind w:left="1704" w:hanging="284"/>
      </w:pPr>
      <w:rPr>
        <w:rFonts w:ascii="Wingdings" w:hAnsi="Wingdings" w:hint="default"/>
        <w:color w:val="5B9BD5" w:themeColor="accent5"/>
      </w:rPr>
    </w:lvl>
    <w:lvl w:ilvl="6">
      <w:start w:val="1"/>
      <w:numFmt w:val="bullet"/>
      <w:lvlText w:val=""/>
      <w:lvlJc w:val="left"/>
      <w:pPr>
        <w:ind w:left="1988" w:hanging="284"/>
      </w:pPr>
      <w:rPr>
        <w:rFonts w:ascii="Wingdings" w:hAnsi="Wingdings" w:hint="default"/>
        <w:color w:val="5B9BD5" w:themeColor="accent5"/>
      </w:rPr>
    </w:lvl>
    <w:lvl w:ilvl="7">
      <w:start w:val="1"/>
      <w:numFmt w:val="bullet"/>
      <w:lvlText w:val=""/>
      <w:lvlJc w:val="left"/>
      <w:pPr>
        <w:ind w:left="2272" w:hanging="284"/>
      </w:pPr>
      <w:rPr>
        <w:rFonts w:ascii="Wingdings" w:hAnsi="Wingdings" w:hint="default"/>
        <w:color w:val="5B9BD5" w:themeColor="accent5"/>
      </w:rPr>
    </w:lvl>
    <w:lvl w:ilvl="8">
      <w:start w:val="1"/>
      <w:numFmt w:val="bullet"/>
      <w:lvlText w:val=""/>
      <w:lvlJc w:val="left"/>
      <w:pPr>
        <w:ind w:left="2556" w:hanging="284"/>
      </w:pPr>
      <w:rPr>
        <w:rFonts w:ascii="Wingdings" w:hAnsi="Wingdings" w:hint="default"/>
        <w:color w:val="5B9BD5" w:themeColor="accent5"/>
      </w:rPr>
    </w:lvl>
  </w:abstractNum>
  <w:abstractNum w:abstractNumId="7" w15:restartNumberingAfterBreak="0">
    <w:nsid w:val="2DB8151D"/>
    <w:multiLevelType w:val="hybridMultilevel"/>
    <w:tmpl w:val="87589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E80407"/>
    <w:multiLevelType w:val="hybridMultilevel"/>
    <w:tmpl w:val="C8BEA24A"/>
    <w:lvl w:ilvl="0" w:tplc="19BE0D54">
      <w:start w:val="1"/>
      <w:numFmt w:val="decimal"/>
      <w:pStyle w:val="Numberedparagraphs"/>
      <w:lvlText w:val="%1."/>
      <w:lvlJc w:val="left"/>
      <w:pPr>
        <w:ind w:left="-207" w:hanging="360"/>
      </w:pPr>
      <w:rPr>
        <w:rFonts w:hint="default"/>
        <w:color w:val="A5A5A5" w:themeColor="accent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3E60CE1"/>
    <w:multiLevelType w:val="hybridMultilevel"/>
    <w:tmpl w:val="C7EE6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F43BAE"/>
    <w:multiLevelType w:val="hybridMultilevel"/>
    <w:tmpl w:val="A46A1C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A565524"/>
    <w:multiLevelType w:val="hybridMultilevel"/>
    <w:tmpl w:val="B936D5D6"/>
    <w:lvl w:ilvl="0" w:tplc="F63CFA9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2" w15:restartNumberingAfterBreak="0">
    <w:nsid w:val="6A3F40DF"/>
    <w:multiLevelType w:val="hybridMultilevel"/>
    <w:tmpl w:val="E1B2E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06F24A0"/>
    <w:multiLevelType w:val="multilevel"/>
    <w:tmpl w:val="6FC08664"/>
    <w:lvl w:ilvl="0">
      <w:start w:val="1"/>
      <w:numFmt w:val="bullet"/>
      <w:lvlText w:val=""/>
      <w:lvlJc w:val="left"/>
      <w:pPr>
        <w:ind w:left="284" w:hanging="284"/>
      </w:pPr>
      <w:rPr>
        <w:rFonts w:ascii="Symbol" w:hAnsi="Symbol" w:hint="default"/>
        <w:color w:val="5B9BD5" w:themeColor="accent5"/>
      </w:rPr>
    </w:lvl>
    <w:lvl w:ilvl="1">
      <w:start w:val="1"/>
      <w:numFmt w:val="bullet"/>
      <w:lvlText w:val=""/>
      <w:lvlJc w:val="left"/>
      <w:pPr>
        <w:ind w:left="568" w:hanging="284"/>
      </w:pPr>
      <w:rPr>
        <w:rFonts w:ascii="Wingdings" w:hAnsi="Wingdings" w:hint="default"/>
        <w:color w:val="5B9BD5" w:themeColor="accent5"/>
      </w:rPr>
    </w:lvl>
    <w:lvl w:ilvl="2">
      <w:start w:val="1"/>
      <w:numFmt w:val="bullet"/>
      <w:lvlText w:val=""/>
      <w:lvlJc w:val="left"/>
      <w:pPr>
        <w:ind w:left="852" w:hanging="284"/>
      </w:pPr>
      <w:rPr>
        <w:rFonts w:ascii="Wingdings" w:hAnsi="Wingdings" w:hint="default"/>
        <w:color w:val="5B9BD5" w:themeColor="accent5"/>
      </w:rPr>
    </w:lvl>
    <w:lvl w:ilvl="3">
      <w:start w:val="1"/>
      <w:numFmt w:val="bullet"/>
      <w:lvlText w:val=""/>
      <w:lvlJc w:val="left"/>
      <w:pPr>
        <w:ind w:left="1136" w:hanging="284"/>
      </w:pPr>
      <w:rPr>
        <w:rFonts w:ascii="Wingdings" w:hAnsi="Wingdings" w:hint="default"/>
        <w:color w:val="5B9BD5" w:themeColor="accent5"/>
      </w:rPr>
    </w:lvl>
    <w:lvl w:ilvl="4">
      <w:start w:val="1"/>
      <w:numFmt w:val="bullet"/>
      <w:lvlText w:val=""/>
      <w:lvlJc w:val="left"/>
      <w:pPr>
        <w:ind w:left="1420" w:hanging="284"/>
      </w:pPr>
      <w:rPr>
        <w:rFonts w:ascii="Wingdings" w:hAnsi="Wingdings" w:hint="default"/>
        <w:color w:val="5B9BD5" w:themeColor="accent5"/>
      </w:rPr>
    </w:lvl>
    <w:lvl w:ilvl="5">
      <w:start w:val="1"/>
      <w:numFmt w:val="bullet"/>
      <w:lvlText w:val=""/>
      <w:lvlJc w:val="left"/>
      <w:pPr>
        <w:ind w:left="1704" w:hanging="284"/>
      </w:pPr>
      <w:rPr>
        <w:rFonts w:ascii="Wingdings" w:hAnsi="Wingdings" w:hint="default"/>
        <w:color w:val="5B9BD5" w:themeColor="accent5"/>
      </w:rPr>
    </w:lvl>
    <w:lvl w:ilvl="6">
      <w:start w:val="1"/>
      <w:numFmt w:val="bullet"/>
      <w:lvlText w:val=""/>
      <w:lvlJc w:val="left"/>
      <w:pPr>
        <w:ind w:left="1988" w:hanging="284"/>
      </w:pPr>
      <w:rPr>
        <w:rFonts w:ascii="Wingdings" w:hAnsi="Wingdings" w:hint="default"/>
        <w:color w:val="5B9BD5" w:themeColor="accent5"/>
      </w:rPr>
    </w:lvl>
    <w:lvl w:ilvl="7">
      <w:start w:val="1"/>
      <w:numFmt w:val="bullet"/>
      <w:lvlText w:val=""/>
      <w:lvlJc w:val="left"/>
      <w:pPr>
        <w:ind w:left="2272" w:hanging="284"/>
      </w:pPr>
      <w:rPr>
        <w:rFonts w:ascii="Wingdings" w:hAnsi="Wingdings" w:hint="default"/>
        <w:color w:val="5B9BD5" w:themeColor="accent5"/>
      </w:rPr>
    </w:lvl>
    <w:lvl w:ilvl="8">
      <w:start w:val="1"/>
      <w:numFmt w:val="bullet"/>
      <w:lvlText w:val=""/>
      <w:lvlJc w:val="left"/>
      <w:pPr>
        <w:ind w:left="2556" w:hanging="284"/>
      </w:pPr>
      <w:rPr>
        <w:rFonts w:ascii="Wingdings" w:hAnsi="Wingdings" w:hint="default"/>
        <w:color w:val="5B9BD5" w:themeColor="accent5"/>
      </w:rPr>
    </w:lvl>
  </w:abstractNum>
  <w:abstractNum w:abstractNumId="14" w15:restartNumberingAfterBreak="0">
    <w:nsid w:val="778748D4"/>
    <w:multiLevelType w:val="hybridMultilevel"/>
    <w:tmpl w:val="41104CF4"/>
    <w:lvl w:ilvl="0" w:tplc="08090017">
      <w:start w:val="1"/>
      <w:numFmt w:val="lowerLetter"/>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5" w15:restartNumberingAfterBreak="0">
    <w:nsid w:val="7A1A0397"/>
    <w:multiLevelType w:val="hybridMultilevel"/>
    <w:tmpl w:val="C48E2D62"/>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num w:numId="1" w16cid:durableId="358509189">
    <w:abstractNumId w:val="3"/>
  </w:num>
  <w:num w:numId="2" w16cid:durableId="1008143573">
    <w:abstractNumId w:val="14"/>
  </w:num>
  <w:num w:numId="3" w16cid:durableId="2141337464">
    <w:abstractNumId w:val="11"/>
  </w:num>
  <w:num w:numId="4" w16cid:durableId="1077826760">
    <w:abstractNumId w:val="2"/>
  </w:num>
  <w:num w:numId="5" w16cid:durableId="759326186">
    <w:abstractNumId w:val="4"/>
  </w:num>
  <w:num w:numId="6" w16cid:durableId="626471754">
    <w:abstractNumId w:val="7"/>
  </w:num>
  <w:num w:numId="7" w16cid:durableId="621300964">
    <w:abstractNumId w:val="10"/>
  </w:num>
  <w:num w:numId="8" w16cid:durableId="1641231642">
    <w:abstractNumId w:val="5"/>
  </w:num>
  <w:num w:numId="9" w16cid:durableId="1490440895">
    <w:abstractNumId w:val="8"/>
  </w:num>
  <w:num w:numId="10" w16cid:durableId="1406997157">
    <w:abstractNumId w:val="1"/>
  </w:num>
  <w:num w:numId="11" w16cid:durableId="1889755074">
    <w:abstractNumId w:val="13"/>
  </w:num>
  <w:num w:numId="12" w16cid:durableId="592468614">
    <w:abstractNumId w:val="6"/>
  </w:num>
  <w:num w:numId="13" w16cid:durableId="1220049715">
    <w:abstractNumId w:val="9"/>
  </w:num>
  <w:num w:numId="14" w16cid:durableId="1689983114">
    <w:abstractNumId w:val="0"/>
  </w:num>
  <w:num w:numId="15" w16cid:durableId="466506985">
    <w:abstractNumId w:val="12"/>
  </w:num>
  <w:num w:numId="16" w16cid:durableId="15827898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5DC"/>
    <w:rsid w:val="00006BB6"/>
    <w:rsid w:val="00007A51"/>
    <w:rsid w:val="00016042"/>
    <w:rsid w:val="000D36E4"/>
    <w:rsid w:val="000E0021"/>
    <w:rsid w:val="000E5E7F"/>
    <w:rsid w:val="00100A3A"/>
    <w:rsid w:val="0011130C"/>
    <w:rsid w:val="00140F69"/>
    <w:rsid w:val="00211922"/>
    <w:rsid w:val="00240C63"/>
    <w:rsid w:val="002C4581"/>
    <w:rsid w:val="00340FA6"/>
    <w:rsid w:val="003E2ACB"/>
    <w:rsid w:val="004E22D0"/>
    <w:rsid w:val="005125DC"/>
    <w:rsid w:val="005D4F79"/>
    <w:rsid w:val="005E52BD"/>
    <w:rsid w:val="0066129F"/>
    <w:rsid w:val="006C5681"/>
    <w:rsid w:val="006D5EE8"/>
    <w:rsid w:val="007D1E71"/>
    <w:rsid w:val="007E0366"/>
    <w:rsid w:val="007F53EE"/>
    <w:rsid w:val="00835FF0"/>
    <w:rsid w:val="00856E71"/>
    <w:rsid w:val="008B4A95"/>
    <w:rsid w:val="008D7D88"/>
    <w:rsid w:val="00952D55"/>
    <w:rsid w:val="009A60DD"/>
    <w:rsid w:val="009E634C"/>
    <w:rsid w:val="00A57BB3"/>
    <w:rsid w:val="00AA3FF8"/>
    <w:rsid w:val="00B72538"/>
    <w:rsid w:val="00BA448D"/>
    <w:rsid w:val="00C6299B"/>
    <w:rsid w:val="00C64307"/>
    <w:rsid w:val="00CA5132"/>
    <w:rsid w:val="00CB4CC1"/>
    <w:rsid w:val="00CE3D5D"/>
    <w:rsid w:val="00D20ADD"/>
    <w:rsid w:val="00D44D73"/>
    <w:rsid w:val="00D91D38"/>
    <w:rsid w:val="00DD503E"/>
    <w:rsid w:val="00E01DB9"/>
    <w:rsid w:val="00F24369"/>
    <w:rsid w:val="00FF50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D50CAE"/>
  <w15:chartTrackingRefBased/>
  <w15:docId w15:val="{B6868AB6-15AC-459F-AA45-EAE4D9359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25DC"/>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240C63"/>
    <w:pPr>
      <w:numPr>
        <w:numId w:val="14"/>
      </w:numPr>
      <w:overflowPunct w:val="0"/>
      <w:autoSpaceDE w:val="0"/>
      <w:autoSpaceDN w:val="0"/>
      <w:adjustRightInd w:val="0"/>
      <w:spacing w:line="480" w:lineRule="auto"/>
      <w:textAlignment w:val="baseline"/>
      <w:outlineLvl w:val="0"/>
    </w:pPr>
    <w:rPr>
      <w:rFonts w:ascii="Arial" w:hAnsi="Arial"/>
      <w:kern w:val="28"/>
      <w:szCs w:val="20"/>
      <w:lang w:eastAsia="en-US"/>
    </w:rPr>
  </w:style>
  <w:style w:type="paragraph" w:styleId="Heading2">
    <w:name w:val="heading 2"/>
    <w:basedOn w:val="Normal"/>
    <w:next w:val="Normal"/>
    <w:link w:val="Heading2Char"/>
    <w:qFormat/>
    <w:rsid w:val="00240C63"/>
    <w:pPr>
      <w:keepNext/>
      <w:numPr>
        <w:ilvl w:val="1"/>
        <w:numId w:val="14"/>
      </w:numPr>
      <w:overflowPunct w:val="0"/>
      <w:autoSpaceDE w:val="0"/>
      <w:autoSpaceDN w:val="0"/>
      <w:adjustRightInd w:val="0"/>
      <w:spacing w:before="120" w:after="60" w:line="480" w:lineRule="auto"/>
      <w:textAlignment w:val="baseline"/>
      <w:outlineLvl w:val="1"/>
    </w:pPr>
    <w:rPr>
      <w:rFonts w:ascii="Arial" w:hAnsi="Arial"/>
      <w:szCs w:val="20"/>
      <w:lang w:eastAsia="en-US"/>
    </w:rPr>
  </w:style>
  <w:style w:type="paragraph" w:styleId="Heading3">
    <w:name w:val="heading 3"/>
    <w:basedOn w:val="Normal"/>
    <w:next w:val="Normal"/>
    <w:link w:val="Heading3Char"/>
    <w:qFormat/>
    <w:rsid w:val="00240C63"/>
    <w:pPr>
      <w:keepNext/>
      <w:numPr>
        <w:ilvl w:val="2"/>
        <w:numId w:val="14"/>
      </w:numPr>
      <w:overflowPunct w:val="0"/>
      <w:autoSpaceDE w:val="0"/>
      <w:autoSpaceDN w:val="0"/>
      <w:adjustRightInd w:val="0"/>
      <w:spacing w:before="120" w:after="60"/>
      <w:textAlignment w:val="baseline"/>
      <w:outlineLvl w:val="2"/>
    </w:pPr>
    <w:rPr>
      <w:rFonts w:ascii="Arial" w:hAnsi="Arial"/>
      <w:szCs w:val="20"/>
      <w:lang w:eastAsia="en-US"/>
    </w:rPr>
  </w:style>
  <w:style w:type="paragraph" w:styleId="Heading4">
    <w:name w:val="heading 4"/>
    <w:basedOn w:val="Normal"/>
    <w:next w:val="Normal"/>
    <w:link w:val="Heading4Char"/>
    <w:qFormat/>
    <w:rsid w:val="00240C63"/>
    <w:pPr>
      <w:keepNext/>
      <w:numPr>
        <w:ilvl w:val="3"/>
        <w:numId w:val="14"/>
      </w:numPr>
      <w:overflowPunct w:val="0"/>
      <w:autoSpaceDE w:val="0"/>
      <w:autoSpaceDN w:val="0"/>
      <w:adjustRightInd w:val="0"/>
      <w:spacing w:before="240" w:after="60"/>
      <w:textAlignment w:val="baseline"/>
      <w:outlineLvl w:val="3"/>
    </w:pPr>
    <w:rPr>
      <w:rFonts w:ascii="Arial" w:hAnsi="Arial"/>
      <w:b/>
      <w:szCs w:val="20"/>
      <w:lang w:eastAsia="en-US"/>
    </w:rPr>
  </w:style>
  <w:style w:type="paragraph" w:styleId="Heading5">
    <w:name w:val="heading 5"/>
    <w:basedOn w:val="Normal"/>
    <w:next w:val="Normal"/>
    <w:link w:val="Heading5Char"/>
    <w:qFormat/>
    <w:rsid w:val="00240C63"/>
    <w:pPr>
      <w:numPr>
        <w:ilvl w:val="4"/>
        <w:numId w:val="14"/>
      </w:numPr>
      <w:overflowPunct w:val="0"/>
      <w:autoSpaceDE w:val="0"/>
      <w:autoSpaceDN w:val="0"/>
      <w:adjustRightInd w:val="0"/>
      <w:spacing w:before="240" w:after="60"/>
      <w:textAlignment w:val="baseline"/>
      <w:outlineLvl w:val="4"/>
    </w:pPr>
    <w:rPr>
      <w:rFonts w:ascii="Arial" w:hAnsi="Arial"/>
      <w:sz w:val="22"/>
      <w:szCs w:val="20"/>
      <w:lang w:eastAsia="en-US"/>
    </w:rPr>
  </w:style>
  <w:style w:type="paragraph" w:styleId="Heading6">
    <w:name w:val="heading 6"/>
    <w:basedOn w:val="Normal"/>
    <w:next w:val="Normal"/>
    <w:link w:val="Heading6Char"/>
    <w:qFormat/>
    <w:rsid w:val="00240C63"/>
    <w:pPr>
      <w:numPr>
        <w:ilvl w:val="5"/>
        <w:numId w:val="14"/>
      </w:numPr>
      <w:overflowPunct w:val="0"/>
      <w:autoSpaceDE w:val="0"/>
      <w:autoSpaceDN w:val="0"/>
      <w:adjustRightInd w:val="0"/>
      <w:spacing w:before="240" w:after="60"/>
      <w:textAlignment w:val="baseline"/>
      <w:outlineLvl w:val="5"/>
    </w:pPr>
    <w:rPr>
      <w:rFonts w:ascii="Arial" w:hAnsi="Arial"/>
      <w:i/>
      <w:sz w:val="22"/>
      <w:szCs w:val="20"/>
      <w:lang w:eastAsia="en-US"/>
    </w:rPr>
  </w:style>
  <w:style w:type="paragraph" w:styleId="Heading7">
    <w:name w:val="heading 7"/>
    <w:basedOn w:val="Normal"/>
    <w:next w:val="Normal"/>
    <w:link w:val="Heading7Char"/>
    <w:qFormat/>
    <w:rsid w:val="00240C63"/>
    <w:pPr>
      <w:numPr>
        <w:ilvl w:val="6"/>
        <w:numId w:val="14"/>
      </w:numPr>
      <w:overflowPunct w:val="0"/>
      <w:autoSpaceDE w:val="0"/>
      <w:autoSpaceDN w:val="0"/>
      <w:adjustRightInd w:val="0"/>
      <w:spacing w:before="240" w:after="60"/>
      <w:textAlignment w:val="baseline"/>
      <w:outlineLvl w:val="6"/>
    </w:pPr>
    <w:rPr>
      <w:rFonts w:ascii="Arial" w:hAnsi="Arial"/>
      <w:sz w:val="20"/>
      <w:szCs w:val="20"/>
      <w:lang w:eastAsia="en-US"/>
    </w:rPr>
  </w:style>
  <w:style w:type="paragraph" w:styleId="Heading8">
    <w:name w:val="heading 8"/>
    <w:basedOn w:val="Normal"/>
    <w:next w:val="Normal"/>
    <w:link w:val="Heading8Char"/>
    <w:qFormat/>
    <w:rsid w:val="00240C63"/>
    <w:pPr>
      <w:numPr>
        <w:ilvl w:val="7"/>
        <w:numId w:val="14"/>
      </w:numPr>
      <w:overflowPunct w:val="0"/>
      <w:autoSpaceDE w:val="0"/>
      <w:autoSpaceDN w:val="0"/>
      <w:adjustRightInd w:val="0"/>
      <w:spacing w:before="240" w:after="60"/>
      <w:textAlignment w:val="baseline"/>
      <w:outlineLvl w:val="7"/>
    </w:pPr>
    <w:rPr>
      <w:rFonts w:ascii="Arial" w:hAnsi="Arial"/>
      <w:i/>
      <w:sz w:val="20"/>
      <w:szCs w:val="20"/>
      <w:lang w:eastAsia="en-US"/>
    </w:rPr>
  </w:style>
  <w:style w:type="paragraph" w:styleId="Heading9">
    <w:name w:val="heading 9"/>
    <w:basedOn w:val="Normal"/>
    <w:next w:val="Normal"/>
    <w:link w:val="Heading9Char"/>
    <w:qFormat/>
    <w:rsid w:val="00240C63"/>
    <w:pPr>
      <w:numPr>
        <w:ilvl w:val="8"/>
        <w:numId w:val="14"/>
      </w:numPr>
      <w:overflowPunct w:val="0"/>
      <w:autoSpaceDE w:val="0"/>
      <w:autoSpaceDN w:val="0"/>
      <w:adjustRightInd w:val="0"/>
      <w:spacing w:before="240" w:after="60"/>
      <w:textAlignment w:val="baseline"/>
      <w:outlineLvl w:val="8"/>
    </w:pPr>
    <w:rPr>
      <w:rFonts w:ascii="Arial" w:hAnsi="Arial"/>
      <w:b/>
      <w:i/>
      <w:sz w:val="1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5125DC"/>
    <w:rPr>
      <w:b/>
      <w:bCs/>
    </w:rPr>
  </w:style>
  <w:style w:type="paragraph" w:styleId="ListParagraph">
    <w:name w:val="List Paragraph"/>
    <w:basedOn w:val="Normal"/>
    <w:uiPriority w:val="34"/>
    <w:qFormat/>
    <w:rsid w:val="009E634C"/>
    <w:pPr>
      <w:ind w:left="720"/>
      <w:contextualSpacing/>
    </w:pPr>
  </w:style>
  <w:style w:type="paragraph" w:customStyle="1" w:styleId="Numberedparagraphs">
    <w:name w:val="Numbered paragraphs"/>
    <w:basedOn w:val="Normal"/>
    <w:uiPriority w:val="13"/>
    <w:qFormat/>
    <w:rsid w:val="007E0366"/>
    <w:pPr>
      <w:numPr>
        <w:numId w:val="9"/>
      </w:numPr>
      <w:spacing w:after="320" w:line="276" w:lineRule="auto"/>
    </w:pPr>
    <w:rPr>
      <w:rFonts w:asciiTheme="minorHAnsi" w:eastAsiaTheme="minorEastAsia" w:hAnsiTheme="minorHAnsi" w:cstheme="minorBidi"/>
    </w:rPr>
  </w:style>
  <w:style w:type="character" w:styleId="Hyperlink">
    <w:name w:val="Hyperlink"/>
    <w:basedOn w:val="DefaultParagraphFont"/>
    <w:uiPriority w:val="99"/>
    <w:semiHidden/>
    <w:rsid w:val="007E0366"/>
    <w:rPr>
      <w:color w:val="0C62BA"/>
      <w:u w:val="single"/>
    </w:rPr>
  </w:style>
  <w:style w:type="paragraph" w:customStyle="1" w:styleId="TableBulletedList">
    <w:name w:val="Table Bulleted List"/>
    <w:basedOn w:val="Normal"/>
    <w:uiPriority w:val="14"/>
    <w:qFormat/>
    <w:rsid w:val="007E0366"/>
    <w:pPr>
      <w:numPr>
        <w:numId w:val="10"/>
      </w:numPr>
      <w:spacing w:before="80" w:after="80"/>
    </w:pPr>
    <w:rPr>
      <w:rFonts w:ascii="Arial" w:eastAsiaTheme="minorHAnsi" w:hAnsi="Arial" w:cs="Arial"/>
      <w:lang w:eastAsia="en-US"/>
    </w:rPr>
  </w:style>
  <w:style w:type="numbering" w:customStyle="1" w:styleId="TableBulletedListstyle">
    <w:name w:val="Table Bulleted List style"/>
    <w:basedOn w:val="NoList"/>
    <w:uiPriority w:val="99"/>
    <w:rsid w:val="007E0366"/>
    <w:pPr>
      <w:numPr>
        <w:numId w:val="10"/>
      </w:numPr>
    </w:pPr>
  </w:style>
  <w:style w:type="character" w:customStyle="1" w:styleId="Heading1Char">
    <w:name w:val="Heading 1 Char"/>
    <w:basedOn w:val="DefaultParagraphFont"/>
    <w:link w:val="Heading1"/>
    <w:rsid w:val="00240C63"/>
    <w:rPr>
      <w:rFonts w:ascii="Arial" w:eastAsia="Times New Roman" w:hAnsi="Arial" w:cs="Times New Roman"/>
      <w:kern w:val="28"/>
      <w:sz w:val="24"/>
      <w:szCs w:val="20"/>
    </w:rPr>
  </w:style>
  <w:style w:type="character" w:customStyle="1" w:styleId="Heading2Char">
    <w:name w:val="Heading 2 Char"/>
    <w:basedOn w:val="DefaultParagraphFont"/>
    <w:link w:val="Heading2"/>
    <w:rsid w:val="00240C63"/>
    <w:rPr>
      <w:rFonts w:ascii="Arial" w:eastAsia="Times New Roman" w:hAnsi="Arial" w:cs="Times New Roman"/>
      <w:sz w:val="24"/>
      <w:szCs w:val="20"/>
    </w:rPr>
  </w:style>
  <w:style w:type="character" w:customStyle="1" w:styleId="Heading3Char">
    <w:name w:val="Heading 3 Char"/>
    <w:basedOn w:val="DefaultParagraphFont"/>
    <w:link w:val="Heading3"/>
    <w:rsid w:val="00240C63"/>
    <w:rPr>
      <w:rFonts w:ascii="Arial" w:eastAsia="Times New Roman" w:hAnsi="Arial" w:cs="Times New Roman"/>
      <w:sz w:val="24"/>
      <w:szCs w:val="20"/>
    </w:rPr>
  </w:style>
  <w:style w:type="character" w:customStyle="1" w:styleId="Heading4Char">
    <w:name w:val="Heading 4 Char"/>
    <w:basedOn w:val="DefaultParagraphFont"/>
    <w:link w:val="Heading4"/>
    <w:rsid w:val="00240C63"/>
    <w:rPr>
      <w:rFonts w:ascii="Arial" w:eastAsia="Times New Roman" w:hAnsi="Arial" w:cs="Times New Roman"/>
      <w:b/>
      <w:sz w:val="24"/>
      <w:szCs w:val="20"/>
    </w:rPr>
  </w:style>
  <w:style w:type="character" w:customStyle="1" w:styleId="Heading5Char">
    <w:name w:val="Heading 5 Char"/>
    <w:basedOn w:val="DefaultParagraphFont"/>
    <w:link w:val="Heading5"/>
    <w:rsid w:val="00240C63"/>
    <w:rPr>
      <w:rFonts w:ascii="Arial" w:eastAsia="Times New Roman" w:hAnsi="Arial" w:cs="Times New Roman"/>
      <w:szCs w:val="20"/>
    </w:rPr>
  </w:style>
  <w:style w:type="character" w:customStyle="1" w:styleId="Heading6Char">
    <w:name w:val="Heading 6 Char"/>
    <w:basedOn w:val="DefaultParagraphFont"/>
    <w:link w:val="Heading6"/>
    <w:rsid w:val="00240C63"/>
    <w:rPr>
      <w:rFonts w:ascii="Arial" w:eastAsia="Times New Roman" w:hAnsi="Arial" w:cs="Times New Roman"/>
      <w:i/>
      <w:szCs w:val="20"/>
    </w:rPr>
  </w:style>
  <w:style w:type="character" w:customStyle="1" w:styleId="Heading7Char">
    <w:name w:val="Heading 7 Char"/>
    <w:basedOn w:val="DefaultParagraphFont"/>
    <w:link w:val="Heading7"/>
    <w:rsid w:val="00240C63"/>
    <w:rPr>
      <w:rFonts w:ascii="Arial" w:eastAsia="Times New Roman" w:hAnsi="Arial" w:cs="Times New Roman"/>
      <w:sz w:val="20"/>
      <w:szCs w:val="20"/>
    </w:rPr>
  </w:style>
  <w:style w:type="character" w:customStyle="1" w:styleId="Heading8Char">
    <w:name w:val="Heading 8 Char"/>
    <w:basedOn w:val="DefaultParagraphFont"/>
    <w:link w:val="Heading8"/>
    <w:rsid w:val="00240C63"/>
    <w:rPr>
      <w:rFonts w:ascii="Arial" w:eastAsia="Times New Roman" w:hAnsi="Arial" w:cs="Times New Roman"/>
      <w:i/>
      <w:sz w:val="20"/>
      <w:szCs w:val="20"/>
    </w:rPr>
  </w:style>
  <w:style w:type="character" w:customStyle="1" w:styleId="Heading9Char">
    <w:name w:val="Heading 9 Char"/>
    <w:basedOn w:val="DefaultParagraphFont"/>
    <w:link w:val="Heading9"/>
    <w:rsid w:val="00240C63"/>
    <w:rPr>
      <w:rFonts w:ascii="Arial" w:eastAsia="Times New Roman" w:hAnsi="Arial" w:cs="Times New Roman"/>
      <w:b/>
      <w:i/>
      <w:sz w:val="18"/>
      <w:szCs w:val="20"/>
    </w:rPr>
  </w:style>
  <w:style w:type="paragraph" w:customStyle="1" w:styleId="Document1">
    <w:name w:val="Document 1"/>
    <w:rsid w:val="00240C63"/>
    <w:pPr>
      <w:keepNext/>
      <w:keepLines/>
      <w:tabs>
        <w:tab w:val="left" w:pos="-720"/>
      </w:tabs>
      <w:suppressAutoHyphens/>
      <w:spacing w:after="0" w:line="240" w:lineRule="auto"/>
    </w:pPr>
    <w:rPr>
      <w:rFonts w:ascii="Tahoma" w:eastAsia="Times New Roman" w:hAnsi="Tahoma" w:cs="Times New Roman"/>
      <w:sz w:val="24"/>
      <w:szCs w:val="20"/>
      <w:lang w:val="en-US"/>
    </w:rPr>
  </w:style>
  <w:style w:type="paragraph" w:styleId="NormalWeb">
    <w:name w:val="Normal (Web)"/>
    <w:basedOn w:val="Normal"/>
    <w:uiPriority w:val="99"/>
    <w:unhideWhenUsed/>
    <w:rsid w:val="008B4A95"/>
    <w:pPr>
      <w:spacing w:before="100" w:beforeAutospacing="1" w:after="100" w:afterAutospacing="1"/>
    </w:pPr>
  </w:style>
  <w:style w:type="paragraph" w:styleId="Header">
    <w:name w:val="header"/>
    <w:basedOn w:val="Normal"/>
    <w:link w:val="HeaderChar"/>
    <w:uiPriority w:val="99"/>
    <w:unhideWhenUsed/>
    <w:rsid w:val="00100A3A"/>
    <w:pPr>
      <w:tabs>
        <w:tab w:val="center" w:pos="4513"/>
        <w:tab w:val="right" w:pos="9026"/>
      </w:tabs>
    </w:pPr>
  </w:style>
  <w:style w:type="character" w:customStyle="1" w:styleId="HeaderChar">
    <w:name w:val="Header Char"/>
    <w:basedOn w:val="DefaultParagraphFont"/>
    <w:link w:val="Header"/>
    <w:uiPriority w:val="99"/>
    <w:rsid w:val="00100A3A"/>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100A3A"/>
    <w:pPr>
      <w:tabs>
        <w:tab w:val="center" w:pos="4513"/>
        <w:tab w:val="right" w:pos="9026"/>
      </w:tabs>
    </w:pPr>
  </w:style>
  <w:style w:type="character" w:customStyle="1" w:styleId="FooterChar">
    <w:name w:val="Footer Char"/>
    <w:basedOn w:val="DefaultParagraphFont"/>
    <w:link w:val="Footer"/>
    <w:uiPriority w:val="99"/>
    <w:rsid w:val="00100A3A"/>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6132780">
      <w:bodyDiv w:val="1"/>
      <w:marLeft w:val="0"/>
      <w:marRight w:val="0"/>
      <w:marTop w:val="0"/>
      <w:marBottom w:val="0"/>
      <w:divBdr>
        <w:top w:val="none" w:sz="0" w:space="0" w:color="auto"/>
        <w:left w:val="none" w:sz="0" w:space="0" w:color="auto"/>
        <w:bottom w:val="none" w:sz="0" w:space="0" w:color="auto"/>
        <w:right w:val="none" w:sz="0" w:space="0" w:color="auto"/>
      </w:divBdr>
    </w:div>
    <w:div w:id="950094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8AE8A3-8CF1-41FC-A9E9-F33EF51E5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2830</Words>
  <Characters>16132</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Thresher</dc:creator>
  <cp:keywords/>
  <dc:description/>
  <cp:lastModifiedBy>Christine Thresher</cp:lastModifiedBy>
  <cp:revision>2</cp:revision>
  <dcterms:created xsi:type="dcterms:W3CDTF">2024-08-07T09:45:00Z</dcterms:created>
  <dcterms:modified xsi:type="dcterms:W3CDTF">2024-08-07T09:45:00Z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17f5eab-0951-45e7-baa9-357beec0b77b_Enabled">
    <vt:lpwstr>true</vt:lpwstr>
  </property>
  <property fmtid="{D5CDD505-2E9C-101B-9397-08002B2CF9AE}" pid="3" name="MSIP_Label_d17f5eab-0951-45e7-baa9-357beec0b77b_SetDate">
    <vt:lpwstr>2024-08-07T09:41:24Z</vt:lpwstr>
  </property>
  <property fmtid="{D5CDD505-2E9C-101B-9397-08002B2CF9AE}" pid="4" name="MSIP_Label_d17f5eab-0951-45e7-baa9-357beec0b77b_Method">
    <vt:lpwstr>Privileged</vt:lpwstr>
  </property>
  <property fmtid="{D5CDD505-2E9C-101B-9397-08002B2CF9AE}" pid="5" name="MSIP_Label_d17f5eab-0951-45e7-baa9-357beec0b77b_Name">
    <vt:lpwstr>Document</vt:lpwstr>
  </property>
  <property fmtid="{D5CDD505-2E9C-101B-9397-08002B2CF9AE}" pid="6" name="MSIP_Label_d17f5eab-0951-45e7-baa9-357beec0b77b_SiteId">
    <vt:lpwstr>996ee15c-0b3e-4a6f-8e65-120a9a51821a</vt:lpwstr>
  </property>
  <property fmtid="{D5CDD505-2E9C-101B-9397-08002B2CF9AE}" pid="7" name="MSIP_Label_d17f5eab-0951-45e7-baa9-357beec0b77b_ActionId">
    <vt:lpwstr>229817aa-6a62-4d57-b8d2-f542d42a8a24</vt:lpwstr>
  </property>
  <property fmtid="{D5CDD505-2E9C-101B-9397-08002B2CF9AE}" pid="8" name="MSIP_Label_d17f5eab-0951-45e7-baa9-357beec0b77b_ContentBits">
    <vt:lpwstr>0</vt:lpwstr>
  </property>
</Properties>
</file>