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A9246" w14:textId="6DDBAB82" w:rsidR="00490883" w:rsidRPr="00A276DF" w:rsidRDefault="008C6D23" w:rsidP="00A276DF">
      <w:pPr>
        <w:tabs>
          <w:tab w:val="left" w:pos="3093"/>
        </w:tabs>
        <w:spacing w:after="0"/>
        <w:jc w:val="center"/>
        <w:rPr>
          <w:rFonts w:eastAsia="MS PGothic" w:cstheme="minorHAnsi"/>
          <w:b/>
          <w:bCs/>
          <w:color w:val="000000" w:themeColor="text1"/>
          <w:kern w:val="24"/>
          <w:sz w:val="44"/>
          <w:szCs w:val="44"/>
          <w:lang w:eastAsia="en-GB"/>
        </w:rPr>
      </w:pPr>
      <w:r>
        <w:rPr>
          <w:rFonts w:eastAsia="MS PGothic" w:cstheme="minorHAnsi"/>
          <w:b/>
          <w:bCs/>
          <w:color w:val="000000" w:themeColor="text1"/>
          <w:kern w:val="24"/>
          <w:sz w:val="44"/>
          <w:szCs w:val="44"/>
          <w:lang w:eastAsia="en-GB"/>
        </w:rPr>
        <w:t xml:space="preserve">Therapeutic Thinking </w:t>
      </w:r>
      <w:r w:rsidR="00A276DF">
        <w:rPr>
          <w:rFonts w:eastAsia="MS PGothic" w:cstheme="minorHAnsi"/>
          <w:b/>
          <w:bCs/>
          <w:color w:val="000000" w:themeColor="text1"/>
          <w:kern w:val="24"/>
          <w:sz w:val="44"/>
          <w:szCs w:val="44"/>
          <w:lang w:eastAsia="en-GB"/>
        </w:rPr>
        <w:br/>
      </w:r>
      <w:r w:rsidR="00F82CDF">
        <w:rPr>
          <w:rFonts w:eastAsia="MS PGothic" w:cstheme="minorHAnsi"/>
          <w:b/>
          <w:bCs/>
          <w:color w:val="000000" w:themeColor="text1"/>
          <w:kern w:val="24"/>
          <w:sz w:val="44"/>
          <w:szCs w:val="44"/>
          <w:lang w:eastAsia="en-GB"/>
        </w:rPr>
        <w:t>Dysregulation, Values and Beliefs</w:t>
      </w:r>
    </w:p>
    <w:p w14:paraId="0C553824" w14:textId="77777777" w:rsidR="00A276DF" w:rsidRDefault="00A276DF" w:rsidP="004149A8">
      <w:pPr>
        <w:tabs>
          <w:tab w:val="left" w:pos="3093"/>
        </w:tabs>
        <w:rPr>
          <w:rFonts w:eastAsia="MS PGothic" w:cstheme="minorHAnsi"/>
          <w:b/>
          <w:bCs/>
          <w:color w:val="000000" w:themeColor="text1"/>
          <w:kern w:val="24"/>
          <w:sz w:val="28"/>
          <w:szCs w:val="28"/>
          <w:u w:val="single"/>
          <w:lang w:eastAsia="en-GB"/>
        </w:rPr>
      </w:pPr>
    </w:p>
    <w:p w14:paraId="059A877B" w14:textId="0BC600ED" w:rsidR="008C6D23" w:rsidRDefault="00F82CDF" w:rsidP="008C6D23">
      <w:pPr>
        <w:tabs>
          <w:tab w:val="left" w:pos="3093"/>
        </w:tabs>
        <w:spacing w:after="120"/>
        <w:rPr>
          <w:rFonts w:eastAsia="MS PGothic" w:cstheme="minorHAnsi"/>
          <w:b/>
          <w:bCs/>
          <w:color w:val="000000" w:themeColor="text1"/>
          <w:kern w:val="24"/>
          <w:sz w:val="36"/>
          <w:szCs w:val="36"/>
          <w:u w:val="single"/>
          <w:lang w:eastAsia="en-GB"/>
        </w:rPr>
      </w:pPr>
      <w:r>
        <w:rPr>
          <w:rFonts w:eastAsia="MS PGothic" w:cstheme="minorHAnsi"/>
          <w:b/>
          <w:bCs/>
          <w:color w:val="000000" w:themeColor="text1"/>
          <w:kern w:val="24"/>
          <w:sz w:val="36"/>
          <w:szCs w:val="36"/>
          <w:u w:val="single"/>
          <w:lang w:eastAsia="en-GB"/>
        </w:rPr>
        <w:t>Behaviours driven by dysregulation</w:t>
      </w:r>
    </w:p>
    <w:p w14:paraId="6359EA83" w14:textId="4B251BC7" w:rsidR="004149A8" w:rsidRPr="008C6D23" w:rsidRDefault="008C6D23" w:rsidP="004149A8">
      <w:pPr>
        <w:tabs>
          <w:tab w:val="left" w:pos="3093"/>
        </w:tabs>
        <w:rPr>
          <w:rFonts w:eastAsia="MS PGothic" w:cstheme="minorHAnsi"/>
          <w:i/>
          <w:iCs/>
          <w:color w:val="000000" w:themeColor="text1"/>
          <w:kern w:val="24"/>
          <w:sz w:val="28"/>
          <w:szCs w:val="28"/>
          <w:lang w:eastAsia="en-GB"/>
        </w:rPr>
      </w:pPr>
      <w:r w:rsidRPr="008C6D23">
        <w:rPr>
          <w:rFonts w:eastAsia="MS PGothic" w:cstheme="minorHAnsi"/>
          <w:i/>
          <w:iCs/>
          <w:color w:val="000000" w:themeColor="text1"/>
          <w:kern w:val="24"/>
          <w:sz w:val="28"/>
          <w:szCs w:val="28"/>
          <w:lang w:eastAsia="en-GB"/>
        </w:rPr>
        <w:t>B</w:t>
      </w:r>
      <w:r w:rsidR="004149A8" w:rsidRPr="008C6D23">
        <w:rPr>
          <w:rFonts w:eastAsia="MS PGothic" w:cstheme="minorHAnsi"/>
          <w:i/>
          <w:iCs/>
          <w:color w:val="000000" w:themeColor="text1"/>
          <w:kern w:val="24"/>
          <w:sz w:val="28"/>
          <w:szCs w:val="28"/>
          <w:lang w:eastAsia="en-GB"/>
        </w:rPr>
        <w:t>ehaviour</w:t>
      </w:r>
      <w:r w:rsidR="00CF3F61" w:rsidRPr="008C6D23">
        <w:rPr>
          <w:rFonts w:eastAsia="MS PGothic" w:cstheme="minorHAnsi"/>
          <w:i/>
          <w:iCs/>
          <w:color w:val="000000" w:themeColor="text1"/>
          <w:kern w:val="24"/>
          <w:sz w:val="28"/>
          <w:szCs w:val="28"/>
          <w:lang w:eastAsia="en-GB"/>
        </w:rPr>
        <w:t>s</w:t>
      </w:r>
      <w:r w:rsidR="004149A8" w:rsidRPr="008C6D23">
        <w:rPr>
          <w:rFonts w:eastAsia="MS PGothic" w:cstheme="minorHAnsi"/>
          <w:i/>
          <w:iCs/>
          <w:color w:val="000000" w:themeColor="text1"/>
          <w:kern w:val="24"/>
          <w:sz w:val="28"/>
          <w:szCs w:val="28"/>
          <w:lang w:eastAsia="en-GB"/>
        </w:rPr>
        <w:t xml:space="preserve"> that choose us</w:t>
      </w:r>
    </w:p>
    <w:p w14:paraId="0B867DCF" w14:textId="77777777" w:rsidR="004149A8" w:rsidRPr="00A276DF" w:rsidRDefault="004149A8" w:rsidP="00A276DF">
      <w:pPr>
        <w:pStyle w:val="ListParagraph"/>
        <w:numPr>
          <w:ilvl w:val="0"/>
          <w:numId w:val="5"/>
        </w:numPr>
        <w:kinsoku w:val="0"/>
        <w:overflowPunct w:val="0"/>
        <w:spacing w:after="120"/>
        <w:ind w:left="360"/>
        <w:textAlignment w:val="baseline"/>
        <w:rPr>
          <w:rFonts w:asciiTheme="minorHAnsi" w:eastAsia="MS PGothic" w:hAnsiTheme="minorHAnsi" w:cstheme="minorHAnsi"/>
          <w:color w:val="000000" w:themeColor="text1"/>
          <w:kern w:val="24"/>
        </w:rPr>
      </w:pPr>
      <w:r w:rsidRPr="00A276DF">
        <w:rPr>
          <w:rFonts w:asciiTheme="minorHAnsi" w:eastAsia="MS PGothic" w:hAnsiTheme="minorHAnsi" w:cstheme="minorHAnsi"/>
          <w:color w:val="000000" w:themeColor="text1"/>
          <w:kern w:val="24"/>
        </w:rPr>
        <w:t>Behaviours that are evident without any thought or planning.</w:t>
      </w:r>
    </w:p>
    <w:p w14:paraId="0F794FB3" w14:textId="581D1C53" w:rsidR="004149A8" w:rsidRPr="00A276DF" w:rsidRDefault="00F82CDF" w:rsidP="00A276DF">
      <w:pPr>
        <w:pStyle w:val="ListParagraph"/>
        <w:numPr>
          <w:ilvl w:val="0"/>
          <w:numId w:val="5"/>
        </w:numPr>
        <w:spacing w:after="120"/>
        <w:ind w:left="360"/>
        <w:textAlignment w:val="baseline"/>
        <w:rPr>
          <w:rFonts w:asciiTheme="minorHAnsi" w:hAnsiTheme="minorHAnsi" w:cstheme="minorHAnsi"/>
        </w:rPr>
      </w:pPr>
      <w:r>
        <w:rPr>
          <w:rFonts w:asciiTheme="minorHAnsi" w:eastAsia="MS PGothic" w:hAnsiTheme="minorHAnsi" w:cstheme="minorHAnsi"/>
          <w:color w:val="000000" w:themeColor="text1"/>
          <w:kern w:val="24"/>
        </w:rPr>
        <w:t>Behaviour predominantly driven by dysregulation</w:t>
      </w:r>
      <w:r w:rsidR="00A56508" w:rsidRPr="00A276DF">
        <w:rPr>
          <w:rFonts w:asciiTheme="minorHAnsi" w:eastAsia="MS PGothic" w:hAnsiTheme="minorHAnsi" w:cstheme="minorHAnsi"/>
          <w:color w:val="000000" w:themeColor="text1"/>
          <w:kern w:val="24"/>
        </w:rPr>
        <w:t xml:space="preserve"> is a sign of a failure to cope with an overwhelming feeling. Such as being overwhelmed with frustration, anxiety or </w:t>
      </w:r>
      <w:r w:rsidR="00A56508" w:rsidRPr="00A276DF">
        <w:rPr>
          <w:rFonts w:asciiTheme="minorHAnsi" w:eastAsia="MS PGothic" w:hAnsiTheme="minorHAnsi" w:cstheme="minorHAnsi"/>
          <w:kern w:val="24"/>
        </w:rPr>
        <w:t>depression</w:t>
      </w:r>
      <w:r w:rsidR="00753DB0" w:rsidRPr="00A276DF">
        <w:rPr>
          <w:rFonts w:asciiTheme="minorHAnsi" w:eastAsia="MS PGothic" w:hAnsiTheme="minorHAnsi" w:cstheme="minorHAnsi"/>
          <w:kern w:val="24"/>
        </w:rPr>
        <w:t xml:space="preserve"> or excit</w:t>
      </w:r>
      <w:r w:rsidR="00F27EDA" w:rsidRPr="00A276DF">
        <w:rPr>
          <w:rFonts w:asciiTheme="minorHAnsi" w:eastAsia="MS PGothic" w:hAnsiTheme="minorHAnsi" w:cstheme="minorHAnsi"/>
          <w:kern w:val="24"/>
        </w:rPr>
        <w:t>e</w:t>
      </w:r>
      <w:r w:rsidR="00753DB0" w:rsidRPr="00A276DF">
        <w:rPr>
          <w:rFonts w:asciiTheme="minorHAnsi" w:eastAsia="MS PGothic" w:hAnsiTheme="minorHAnsi" w:cstheme="minorHAnsi"/>
          <w:kern w:val="24"/>
        </w:rPr>
        <w:t>ment</w:t>
      </w:r>
      <w:r w:rsidR="00F27EDA" w:rsidRPr="00A276DF">
        <w:rPr>
          <w:rFonts w:asciiTheme="minorHAnsi" w:hAnsiTheme="minorHAnsi" w:cstheme="minorHAnsi"/>
        </w:rPr>
        <w:t>.</w:t>
      </w:r>
    </w:p>
    <w:p w14:paraId="7B7C2C58" w14:textId="72536E71" w:rsidR="00A27E4E" w:rsidRPr="00A276DF" w:rsidRDefault="00F82CDF" w:rsidP="00A276DF">
      <w:pPr>
        <w:pStyle w:val="ListParagraph"/>
        <w:numPr>
          <w:ilvl w:val="0"/>
          <w:numId w:val="5"/>
        </w:numPr>
        <w:spacing w:after="120"/>
        <w:ind w:left="360"/>
        <w:textAlignment w:val="baseline"/>
        <w:rPr>
          <w:rFonts w:asciiTheme="minorHAnsi" w:hAnsiTheme="minorHAnsi" w:cstheme="minorHAnsi"/>
        </w:rPr>
      </w:pPr>
      <w:r>
        <w:rPr>
          <w:rFonts w:asciiTheme="minorHAnsi" w:eastAsia="MS PGothic" w:hAnsiTheme="minorHAnsi" w:cstheme="minorHAnsi"/>
          <w:color w:val="000000" w:themeColor="text1"/>
          <w:kern w:val="24"/>
        </w:rPr>
        <w:t>Dysregulation behaviours</w:t>
      </w:r>
      <w:r w:rsidR="00A27E4E" w:rsidRPr="00A276DF">
        <w:rPr>
          <w:rFonts w:asciiTheme="minorHAnsi" w:eastAsia="MS PGothic" w:hAnsiTheme="minorHAnsi" w:cstheme="minorHAnsi"/>
          <w:color w:val="000000" w:themeColor="text1"/>
          <w:kern w:val="24"/>
        </w:rPr>
        <w:t xml:space="preserve"> can be influenced by raised awareness or by changing the experience or feeling which is causing the reaction. They can be positively influenced by support</w:t>
      </w:r>
      <w:r w:rsidR="00CF3F61" w:rsidRPr="00A276DF">
        <w:rPr>
          <w:rFonts w:asciiTheme="minorHAnsi" w:eastAsia="MS PGothic" w:hAnsiTheme="minorHAnsi" w:cstheme="minorHAnsi"/>
          <w:color w:val="000000" w:themeColor="text1"/>
          <w:kern w:val="24"/>
        </w:rPr>
        <w:t>,</w:t>
      </w:r>
      <w:r w:rsidR="00A27E4E" w:rsidRPr="00A276DF">
        <w:rPr>
          <w:rFonts w:asciiTheme="minorHAnsi" w:eastAsia="MS PGothic" w:hAnsiTheme="minorHAnsi" w:cstheme="minorHAnsi"/>
          <w:color w:val="000000" w:themeColor="text1"/>
          <w:kern w:val="24"/>
        </w:rPr>
        <w:t xml:space="preserve"> deflection, nurture as well as reduced stimulus, change of personnel or peer group, emotional support, counselling, managing triggers such as space, noise or activity.</w:t>
      </w:r>
      <w:r w:rsidR="00544D03" w:rsidRPr="00A276DF">
        <w:rPr>
          <w:rFonts w:asciiTheme="minorHAnsi" w:eastAsia="MS PGothic" w:hAnsiTheme="minorHAnsi" w:cstheme="minorHAnsi"/>
          <w:color w:val="000000" w:themeColor="text1"/>
          <w:kern w:val="24"/>
        </w:rPr>
        <w:t xml:space="preserve"> (Reference anxiety </w:t>
      </w:r>
      <w:r w:rsidR="008C6D23">
        <w:rPr>
          <w:rFonts w:asciiTheme="minorHAnsi" w:eastAsia="MS PGothic" w:hAnsiTheme="minorHAnsi" w:cstheme="minorHAnsi"/>
          <w:color w:val="000000" w:themeColor="text1"/>
          <w:kern w:val="24"/>
        </w:rPr>
        <w:t>analysis</w:t>
      </w:r>
      <w:r w:rsidR="00544D03" w:rsidRPr="00A276DF">
        <w:rPr>
          <w:rFonts w:asciiTheme="minorHAnsi" w:eastAsia="MS PGothic" w:hAnsiTheme="minorHAnsi" w:cstheme="minorHAnsi"/>
          <w:color w:val="000000" w:themeColor="text1"/>
          <w:kern w:val="24"/>
        </w:rPr>
        <w:t>.)</w:t>
      </w:r>
    </w:p>
    <w:p w14:paraId="65BE2A5F" w14:textId="45F87179" w:rsidR="00A27E4E" w:rsidRPr="00A276DF" w:rsidRDefault="00A27E4E" w:rsidP="00A276DF">
      <w:pPr>
        <w:pStyle w:val="ListParagraph"/>
        <w:numPr>
          <w:ilvl w:val="0"/>
          <w:numId w:val="5"/>
        </w:numPr>
        <w:spacing w:after="120"/>
        <w:ind w:left="360"/>
        <w:textAlignment w:val="baseline"/>
        <w:rPr>
          <w:rFonts w:asciiTheme="minorHAnsi" w:hAnsiTheme="minorHAnsi" w:cstheme="minorHAnsi"/>
        </w:rPr>
      </w:pPr>
      <w:r w:rsidRPr="00A276DF">
        <w:rPr>
          <w:rFonts w:asciiTheme="minorHAnsi" w:eastAsia="MS PGothic" w:hAnsiTheme="minorHAnsi" w:cstheme="minorHAnsi"/>
          <w:color w:val="000000" w:themeColor="text1"/>
          <w:kern w:val="24"/>
        </w:rPr>
        <w:t xml:space="preserve">Responses to </w:t>
      </w:r>
      <w:r w:rsidR="00076FA7">
        <w:rPr>
          <w:rFonts w:asciiTheme="minorHAnsi" w:eastAsia="MS PGothic" w:hAnsiTheme="minorHAnsi" w:cstheme="minorHAnsi"/>
          <w:color w:val="000000" w:themeColor="text1"/>
          <w:kern w:val="24"/>
        </w:rPr>
        <w:t>dysregulated</w:t>
      </w:r>
      <w:r w:rsidRPr="00A276DF">
        <w:rPr>
          <w:rFonts w:asciiTheme="minorHAnsi" w:eastAsia="MS PGothic" w:hAnsiTheme="minorHAnsi" w:cstheme="minorHAnsi"/>
          <w:color w:val="000000" w:themeColor="text1"/>
          <w:kern w:val="24"/>
        </w:rPr>
        <w:t xml:space="preserve"> </w:t>
      </w:r>
      <w:r w:rsidR="0090418B">
        <w:rPr>
          <w:rFonts w:asciiTheme="minorHAnsi" w:eastAsia="MS PGothic" w:hAnsiTheme="minorHAnsi" w:cstheme="minorHAnsi"/>
          <w:color w:val="000000" w:themeColor="text1"/>
          <w:kern w:val="24"/>
        </w:rPr>
        <w:t xml:space="preserve">valued </w:t>
      </w:r>
      <w:r w:rsidRPr="00A276DF">
        <w:rPr>
          <w:rFonts w:asciiTheme="minorHAnsi" w:eastAsia="MS PGothic" w:hAnsiTheme="minorHAnsi" w:cstheme="minorHAnsi"/>
          <w:color w:val="000000" w:themeColor="text1"/>
          <w:kern w:val="24"/>
        </w:rPr>
        <w:t xml:space="preserve">behaviours may include recognition and celebration to raise the behaviour to a conscious level, emotional feedback such as smiles, clapping, laughing etc. </w:t>
      </w:r>
    </w:p>
    <w:p w14:paraId="4B6C68D6" w14:textId="156DED20" w:rsidR="00A27E4E" w:rsidRPr="00A276DF" w:rsidRDefault="00A27E4E" w:rsidP="00A276DF">
      <w:pPr>
        <w:pStyle w:val="ListParagraph"/>
        <w:numPr>
          <w:ilvl w:val="0"/>
          <w:numId w:val="5"/>
        </w:numPr>
        <w:spacing w:after="120"/>
        <w:ind w:left="360"/>
        <w:textAlignment w:val="baseline"/>
        <w:rPr>
          <w:rFonts w:asciiTheme="minorHAnsi" w:hAnsiTheme="minorHAnsi" w:cstheme="minorHAnsi"/>
        </w:rPr>
      </w:pPr>
      <w:r w:rsidRPr="00A276DF">
        <w:rPr>
          <w:rFonts w:asciiTheme="minorHAnsi" w:eastAsia="MS PGothic" w:hAnsiTheme="minorHAnsi" w:cstheme="minorHAnsi"/>
          <w:color w:val="000000" w:themeColor="text1"/>
          <w:kern w:val="24"/>
        </w:rPr>
        <w:t xml:space="preserve">Responses to </w:t>
      </w:r>
      <w:r w:rsidR="00076FA7">
        <w:rPr>
          <w:rFonts w:asciiTheme="minorHAnsi" w:eastAsia="MS PGothic" w:hAnsiTheme="minorHAnsi" w:cstheme="minorHAnsi"/>
          <w:color w:val="000000" w:themeColor="text1"/>
          <w:kern w:val="24"/>
        </w:rPr>
        <w:t>dysregulated</w:t>
      </w:r>
      <w:r w:rsidRPr="00A276DF">
        <w:rPr>
          <w:rFonts w:asciiTheme="minorHAnsi" w:eastAsia="MS PGothic" w:hAnsiTheme="minorHAnsi" w:cstheme="minorHAnsi"/>
          <w:color w:val="000000" w:themeColor="text1"/>
          <w:kern w:val="24"/>
        </w:rPr>
        <w:t xml:space="preserve"> </w:t>
      </w:r>
      <w:r w:rsidR="0090418B">
        <w:rPr>
          <w:rFonts w:asciiTheme="minorHAnsi" w:eastAsia="MS PGothic" w:hAnsiTheme="minorHAnsi" w:cstheme="minorHAnsi"/>
          <w:color w:val="000000" w:themeColor="text1"/>
          <w:kern w:val="24"/>
        </w:rPr>
        <w:t xml:space="preserve">detrimental </w:t>
      </w:r>
      <w:r w:rsidRPr="00A276DF">
        <w:rPr>
          <w:rFonts w:asciiTheme="minorHAnsi" w:eastAsia="MS PGothic" w:hAnsiTheme="minorHAnsi" w:cstheme="minorHAnsi"/>
          <w:color w:val="000000" w:themeColor="text1"/>
          <w:kern w:val="24"/>
        </w:rPr>
        <w:t>behaviour may include managing the feelings through support, discussions, restorative work, counselling, recovery time or managing the experience with time out, differentiated curriculum, family support, managing the stimulus etc.</w:t>
      </w:r>
    </w:p>
    <w:p w14:paraId="6A014722" w14:textId="77777777" w:rsidR="00A276DF" w:rsidRPr="00A276DF" w:rsidRDefault="00A276DF" w:rsidP="00A276DF">
      <w:pPr>
        <w:pStyle w:val="NormalWeb"/>
        <w:kinsoku w:val="0"/>
        <w:overflowPunct w:val="0"/>
        <w:spacing w:before="0" w:beforeAutospacing="0" w:after="120" w:afterAutospacing="0"/>
        <w:jc w:val="center"/>
        <w:textAlignment w:val="baseline"/>
        <w:rPr>
          <w:rFonts w:asciiTheme="minorHAnsi" w:hAnsiTheme="minorHAnsi" w:cstheme="minorHAnsi"/>
        </w:rPr>
      </w:pPr>
    </w:p>
    <w:p w14:paraId="021400F9" w14:textId="5897A5BC" w:rsidR="00A276DF" w:rsidRPr="00A276DF" w:rsidRDefault="000D408D" w:rsidP="00015227">
      <w:pPr>
        <w:pStyle w:val="NormalWeb"/>
        <w:kinsoku w:val="0"/>
        <w:overflowPunct w:val="0"/>
        <w:spacing w:before="0" w:beforeAutospacing="0" w:after="120" w:afterAutospacing="0"/>
        <w:ind w:left="284" w:right="282"/>
        <w:jc w:val="center"/>
        <w:textAlignment w:val="baseline"/>
        <w:rPr>
          <w:rFonts w:asciiTheme="minorHAnsi" w:hAnsiTheme="minorHAnsi" w:cstheme="minorHAnsi"/>
        </w:rPr>
      </w:pPr>
      <w:r w:rsidRPr="00A276DF">
        <w:rPr>
          <w:rFonts w:asciiTheme="minorHAnsi" w:hAnsiTheme="minorHAnsi" w:cstheme="minorHAnsi"/>
        </w:rPr>
        <w:t xml:space="preserve">Below is a checklist to explore whether the behaviour of an individual </w:t>
      </w:r>
      <w:r w:rsidR="00541D38">
        <w:rPr>
          <w:rFonts w:asciiTheme="minorHAnsi" w:hAnsiTheme="minorHAnsi" w:cstheme="minorHAnsi"/>
        </w:rPr>
        <w:t>child or young person</w:t>
      </w:r>
      <w:r w:rsidRPr="00A276DF">
        <w:rPr>
          <w:rFonts w:asciiTheme="minorHAnsi" w:hAnsiTheme="minorHAnsi" w:cstheme="minorHAnsi"/>
        </w:rPr>
        <w:t xml:space="preserve"> is </w:t>
      </w:r>
      <w:r w:rsidR="00D228B0">
        <w:rPr>
          <w:rFonts w:asciiTheme="minorHAnsi" w:hAnsiTheme="minorHAnsi" w:cstheme="minorHAnsi"/>
          <w:b/>
          <w:bCs/>
        </w:rPr>
        <w:t>dysregulation</w:t>
      </w:r>
      <w:r w:rsidR="00544D03" w:rsidRPr="00A276DF">
        <w:rPr>
          <w:rFonts w:asciiTheme="minorHAnsi" w:hAnsiTheme="minorHAnsi" w:cstheme="minorHAnsi"/>
        </w:rPr>
        <w:t>.</w:t>
      </w:r>
      <w:r w:rsidRPr="00A276DF">
        <w:rPr>
          <w:rFonts w:asciiTheme="minorHAnsi" w:hAnsiTheme="minorHAnsi" w:cstheme="minorHAnsi"/>
        </w:rPr>
        <w:t xml:space="preserve"> </w:t>
      </w:r>
    </w:p>
    <w:p w14:paraId="4CFDAAF5" w14:textId="77777777" w:rsidR="00A276DF" w:rsidRPr="00A276DF" w:rsidRDefault="00A276DF" w:rsidP="00015227">
      <w:pPr>
        <w:pStyle w:val="NormalWeb"/>
        <w:kinsoku w:val="0"/>
        <w:overflowPunct w:val="0"/>
        <w:spacing w:before="0" w:beforeAutospacing="0" w:after="120" w:afterAutospacing="0"/>
        <w:ind w:left="284" w:right="282"/>
        <w:jc w:val="center"/>
        <w:textAlignment w:val="baseline"/>
        <w:rPr>
          <w:rFonts w:asciiTheme="minorHAnsi" w:hAnsiTheme="minorHAnsi" w:cstheme="minorHAnsi"/>
        </w:rPr>
      </w:pPr>
    </w:p>
    <w:p w14:paraId="18FEA9EB" w14:textId="477D3D75" w:rsidR="00A717DE" w:rsidRPr="00A276DF" w:rsidRDefault="00544D03" w:rsidP="00015227">
      <w:pPr>
        <w:pStyle w:val="NormalWeb"/>
        <w:kinsoku w:val="0"/>
        <w:overflowPunct w:val="0"/>
        <w:spacing w:before="0" w:beforeAutospacing="0" w:after="120" w:afterAutospacing="0"/>
        <w:ind w:left="284" w:right="282"/>
        <w:jc w:val="center"/>
        <w:textAlignment w:val="baseline"/>
        <w:rPr>
          <w:rFonts w:asciiTheme="minorHAnsi" w:hAnsiTheme="minorHAnsi" w:cstheme="minorHAnsi"/>
        </w:rPr>
      </w:pPr>
      <w:r w:rsidRPr="00A276DF">
        <w:rPr>
          <w:rFonts w:asciiTheme="minorHAnsi" w:hAnsiTheme="minorHAnsi" w:cstheme="minorHAnsi"/>
        </w:rPr>
        <w:t>P</w:t>
      </w:r>
      <w:r w:rsidR="000D408D" w:rsidRPr="00A276DF">
        <w:rPr>
          <w:rFonts w:asciiTheme="minorHAnsi" w:hAnsiTheme="minorHAnsi" w:cstheme="minorHAnsi"/>
        </w:rPr>
        <w:t>lease use this checklist to analyse the beha</w:t>
      </w:r>
      <w:r w:rsidR="002A01E2" w:rsidRPr="00A276DF">
        <w:rPr>
          <w:rFonts w:asciiTheme="minorHAnsi" w:hAnsiTheme="minorHAnsi" w:cstheme="minorHAnsi"/>
        </w:rPr>
        <w:t xml:space="preserve">viour and identify anxieties through </w:t>
      </w:r>
      <w:r w:rsidR="008C6D23">
        <w:rPr>
          <w:rFonts w:asciiTheme="minorHAnsi" w:hAnsiTheme="minorHAnsi" w:cstheme="minorHAnsi"/>
        </w:rPr>
        <w:t>a</w:t>
      </w:r>
      <w:r w:rsidR="002A01E2" w:rsidRPr="00A276DF">
        <w:rPr>
          <w:rFonts w:asciiTheme="minorHAnsi" w:hAnsiTheme="minorHAnsi" w:cstheme="minorHAnsi"/>
          <w:i/>
          <w:iCs/>
        </w:rPr>
        <w:t xml:space="preserve">nxiety </w:t>
      </w:r>
      <w:r w:rsidR="008C6D23">
        <w:rPr>
          <w:rFonts w:asciiTheme="minorHAnsi" w:hAnsiTheme="minorHAnsi" w:cstheme="minorHAnsi"/>
          <w:i/>
          <w:iCs/>
        </w:rPr>
        <w:t>analysis</w:t>
      </w:r>
      <w:r w:rsidR="002A01E2" w:rsidRPr="00A276DF">
        <w:rPr>
          <w:rFonts w:asciiTheme="minorHAnsi" w:hAnsiTheme="minorHAnsi" w:cstheme="minorHAnsi"/>
        </w:rPr>
        <w:t xml:space="preserve"> </w:t>
      </w:r>
      <w:r w:rsidR="00015227">
        <w:rPr>
          <w:rFonts w:asciiTheme="minorHAnsi" w:hAnsiTheme="minorHAnsi" w:cstheme="minorHAnsi"/>
        </w:rPr>
        <w:t>f</w:t>
      </w:r>
      <w:r w:rsidR="002A01E2" w:rsidRPr="00A276DF">
        <w:rPr>
          <w:rFonts w:asciiTheme="minorHAnsi" w:hAnsiTheme="minorHAnsi" w:cstheme="minorHAnsi"/>
        </w:rPr>
        <w:t>or overwhelming experiences and feelings</w:t>
      </w:r>
      <w:r w:rsidR="00A276DF" w:rsidRPr="00A276DF">
        <w:rPr>
          <w:rFonts w:asciiTheme="minorHAnsi" w:hAnsiTheme="minorHAnsi" w:cstheme="minorHAnsi"/>
        </w:rPr>
        <w:t>,</w:t>
      </w:r>
      <w:r w:rsidR="002A01E2" w:rsidRPr="00A276DF">
        <w:rPr>
          <w:rFonts w:asciiTheme="minorHAnsi" w:hAnsiTheme="minorHAnsi" w:cstheme="minorHAnsi"/>
        </w:rPr>
        <w:t xml:space="preserve"> or over</w:t>
      </w:r>
      <w:r w:rsidR="009823EB" w:rsidRPr="00A276DF">
        <w:rPr>
          <w:rFonts w:asciiTheme="minorHAnsi" w:hAnsiTheme="minorHAnsi" w:cstheme="minorHAnsi"/>
        </w:rPr>
        <w:t xml:space="preserve"> r</w:t>
      </w:r>
      <w:r w:rsidR="002A01E2" w:rsidRPr="00A276DF">
        <w:rPr>
          <w:rFonts w:asciiTheme="minorHAnsi" w:hAnsiTheme="minorHAnsi" w:cstheme="minorHAnsi"/>
        </w:rPr>
        <w:t>elian</w:t>
      </w:r>
      <w:r w:rsidR="00A276DF" w:rsidRPr="00A276DF">
        <w:rPr>
          <w:rFonts w:asciiTheme="minorHAnsi" w:hAnsiTheme="minorHAnsi" w:cstheme="minorHAnsi"/>
        </w:rPr>
        <w:t>ce</w:t>
      </w:r>
      <w:r w:rsidR="002A01E2" w:rsidRPr="00A276DF">
        <w:rPr>
          <w:rFonts w:asciiTheme="minorHAnsi" w:hAnsiTheme="minorHAnsi" w:cstheme="minorHAnsi"/>
        </w:rPr>
        <w:t xml:space="preserve"> on unavailable s</w:t>
      </w:r>
      <w:r w:rsidR="0060379E" w:rsidRPr="00A276DF">
        <w:rPr>
          <w:rFonts w:asciiTheme="minorHAnsi" w:hAnsiTheme="minorHAnsi" w:cstheme="minorHAnsi"/>
        </w:rPr>
        <w:t>upport through</w:t>
      </w:r>
      <w:r w:rsidR="008C6D23">
        <w:rPr>
          <w:rFonts w:asciiTheme="minorHAnsi" w:hAnsiTheme="minorHAnsi" w:cstheme="minorHAnsi"/>
        </w:rPr>
        <w:t xml:space="preserve"> the</w:t>
      </w:r>
      <w:r w:rsidR="0060379E" w:rsidRPr="00A276DF">
        <w:rPr>
          <w:rFonts w:asciiTheme="minorHAnsi" w:hAnsiTheme="minorHAnsi" w:cstheme="minorHAnsi"/>
        </w:rPr>
        <w:t xml:space="preserve"> </w:t>
      </w:r>
      <w:r w:rsidR="008C6D23">
        <w:rPr>
          <w:rFonts w:asciiTheme="minorHAnsi" w:hAnsiTheme="minorHAnsi" w:cstheme="minorHAnsi"/>
          <w:i/>
          <w:iCs/>
        </w:rPr>
        <w:t>therapeutic tree</w:t>
      </w:r>
      <w:r w:rsidR="0060379E" w:rsidRPr="00A276DF">
        <w:rPr>
          <w:rFonts w:asciiTheme="minorHAnsi" w:hAnsiTheme="minorHAnsi" w:cstheme="minorHAnsi"/>
        </w:rPr>
        <w:t>.</w:t>
      </w:r>
    </w:p>
    <w:p w14:paraId="25ABBE2C" w14:textId="77777777" w:rsidR="00490883" w:rsidRPr="00A276DF" w:rsidRDefault="00490883" w:rsidP="00A276DF">
      <w:pPr>
        <w:pStyle w:val="NormalWeb"/>
        <w:kinsoku w:val="0"/>
        <w:overflowPunct w:val="0"/>
        <w:spacing w:before="0" w:beforeAutospacing="0" w:after="120" w:afterAutospacing="0"/>
        <w:jc w:val="center"/>
        <w:textAlignment w:val="baseline"/>
        <w:rPr>
          <w:rFonts w:asciiTheme="minorHAnsi" w:hAnsiTheme="minorHAnsi" w:cstheme="minorHAnsi"/>
        </w:rPr>
        <w:sectPr w:rsidR="00490883" w:rsidRPr="00A276DF" w:rsidSect="00C11D7D">
          <w:pgSz w:w="11906" w:h="16838"/>
          <w:pgMar w:top="1134" w:right="1134" w:bottom="1134" w:left="1134" w:header="709" w:footer="709" w:gutter="0"/>
          <w:cols w:space="708"/>
          <w:docGrid w:linePitch="360"/>
        </w:sectPr>
      </w:pPr>
    </w:p>
    <w:p w14:paraId="541431F7" w14:textId="7517A0AB" w:rsidR="00A27E4E" w:rsidRPr="00B752D7" w:rsidRDefault="00D228B0" w:rsidP="00B752D7">
      <w:pPr>
        <w:pStyle w:val="NormalWeb"/>
        <w:kinsoku w:val="0"/>
        <w:overflowPunct w:val="0"/>
        <w:spacing w:before="0" w:beforeAutospacing="0" w:after="240" w:afterAutospacing="0"/>
        <w:textAlignment w:val="baseline"/>
        <w:rPr>
          <w:rFonts w:asciiTheme="minorHAnsi" w:hAnsiTheme="minorHAnsi" w:cstheme="minorHAnsi"/>
        </w:rPr>
      </w:pPr>
      <w:r>
        <w:rPr>
          <w:rFonts w:asciiTheme="minorHAnsi" w:eastAsia="MS PGothic" w:hAnsiTheme="minorHAnsi" w:cstheme="minorHAnsi"/>
          <w:b/>
          <w:color w:val="000000" w:themeColor="text1"/>
          <w:kern w:val="24"/>
          <w:u w:val="single"/>
        </w:rPr>
        <w:lastRenderedPageBreak/>
        <w:t>Dysregulation</w:t>
      </w:r>
      <w:r w:rsidR="000D408D" w:rsidRPr="00B752D7">
        <w:rPr>
          <w:rFonts w:asciiTheme="minorHAnsi" w:eastAsia="MS PGothic" w:hAnsiTheme="minorHAnsi" w:cstheme="minorHAnsi"/>
          <w:b/>
          <w:color w:val="000000" w:themeColor="text1"/>
          <w:kern w:val="24"/>
          <w:u w:val="single"/>
        </w:rPr>
        <w:t xml:space="preserve"> checklist</w:t>
      </w:r>
    </w:p>
    <w:tbl>
      <w:tblPr>
        <w:tblW w:w="14372" w:type="dxa"/>
        <w:tblCellMar>
          <w:left w:w="0" w:type="dxa"/>
          <w:right w:w="0" w:type="dxa"/>
        </w:tblCellMar>
        <w:tblLook w:val="0600" w:firstRow="0" w:lastRow="0" w:firstColumn="0" w:lastColumn="0" w:noHBand="1" w:noVBand="1"/>
      </w:tblPr>
      <w:tblGrid>
        <w:gridCol w:w="5093"/>
        <w:gridCol w:w="9279"/>
      </w:tblGrid>
      <w:tr w:rsidR="00315328" w:rsidRPr="00B752D7" w14:paraId="3A0239DA" w14:textId="77777777" w:rsidTr="00C9338E">
        <w:trPr>
          <w:trHeight w:val="397"/>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711D815A" w14:textId="77777777" w:rsidR="00315328" w:rsidRPr="00B752D7" w:rsidRDefault="00315328" w:rsidP="00315328">
            <w:pPr>
              <w:kinsoku w:val="0"/>
              <w:overflowPunct w:val="0"/>
              <w:spacing w:after="0" w:line="240" w:lineRule="auto"/>
              <w:textAlignment w:val="baseline"/>
              <w:rPr>
                <w:rFonts w:ascii="Calibri Light" w:eastAsia="Times New Roman" w:hAnsi="Calibri Light" w:cs="Calibri Light"/>
                <w:b/>
                <w:bCs/>
                <w:sz w:val="24"/>
                <w:szCs w:val="24"/>
                <w:lang w:eastAsia="en-GB"/>
              </w:rPr>
            </w:pPr>
            <w:r w:rsidRPr="00B752D7">
              <w:rPr>
                <w:rFonts w:ascii="Calibri Light" w:eastAsia="Times New Roman" w:hAnsi="Calibri Light" w:cs="Calibri Light"/>
                <w:b/>
                <w:bCs/>
                <w:color w:val="000000" w:themeColor="text1"/>
                <w:kern w:val="24"/>
                <w:sz w:val="24"/>
                <w:szCs w:val="24"/>
                <w:lang w:eastAsia="en-GB"/>
              </w:rPr>
              <w:t>Question</w:t>
            </w:r>
          </w:p>
        </w:tc>
        <w:tc>
          <w:tcPr>
            <w:tcW w:w="9279"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13F85C86" w14:textId="5C6B9C23" w:rsidR="00315328" w:rsidRPr="00B752D7" w:rsidRDefault="002910D0" w:rsidP="00315328">
            <w:pPr>
              <w:kinsoku w:val="0"/>
              <w:overflowPunct w:val="0"/>
              <w:spacing w:after="0" w:line="240" w:lineRule="auto"/>
              <w:textAlignment w:val="baseline"/>
              <w:rPr>
                <w:rFonts w:ascii="Calibri Light" w:eastAsia="Times New Roman" w:hAnsi="Calibri Light" w:cs="Calibri Light"/>
                <w:b/>
                <w:bCs/>
                <w:sz w:val="24"/>
                <w:szCs w:val="24"/>
                <w:lang w:eastAsia="en-GB"/>
              </w:rPr>
            </w:pPr>
            <w:r>
              <w:rPr>
                <w:rFonts w:ascii="Calibri Light" w:eastAsia="Times New Roman" w:hAnsi="Calibri Light" w:cs="Calibri Light"/>
                <w:b/>
                <w:bCs/>
                <w:color w:val="000000" w:themeColor="text1"/>
                <w:kern w:val="24"/>
                <w:sz w:val="24"/>
                <w:szCs w:val="24"/>
                <w:lang w:eastAsia="en-GB"/>
              </w:rPr>
              <w:t>Detail</w:t>
            </w:r>
            <w:r w:rsidR="00315328" w:rsidRPr="00B752D7">
              <w:rPr>
                <w:rFonts w:ascii="Calibri Light" w:eastAsia="Times New Roman" w:hAnsi="Calibri Light" w:cs="Calibri Light"/>
                <w:b/>
                <w:bCs/>
                <w:color w:val="000000" w:themeColor="text1"/>
                <w:kern w:val="24"/>
                <w:sz w:val="24"/>
                <w:szCs w:val="24"/>
                <w:lang w:eastAsia="en-GB"/>
              </w:rPr>
              <w:t xml:space="preserve"> </w:t>
            </w:r>
          </w:p>
        </w:tc>
      </w:tr>
      <w:tr w:rsidR="00315328" w:rsidRPr="00315328" w14:paraId="08974FCC" w14:textId="77777777" w:rsidTr="00C9338E">
        <w:trPr>
          <w:trHeight w:val="1020"/>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02722A61" w14:textId="6FEA9532" w:rsidR="00315328" w:rsidRPr="00B752D7" w:rsidRDefault="000B0292" w:rsidP="006617E9">
            <w:pPr>
              <w:kinsoku w:val="0"/>
              <w:overflowPunct w:val="0"/>
              <w:spacing w:after="0" w:line="240" w:lineRule="auto"/>
              <w:textAlignment w:val="baseline"/>
              <w:rPr>
                <w:rFonts w:ascii="Arial" w:eastAsia="Times New Roman" w:hAnsi="Arial" w:cs="Arial"/>
                <w:sz w:val="24"/>
                <w:szCs w:val="24"/>
                <w:lang w:eastAsia="en-GB"/>
              </w:rPr>
            </w:pPr>
            <w:r w:rsidRPr="00B752D7">
              <w:rPr>
                <w:rFonts w:ascii="Calibri Light" w:eastAsia="MS PGothic" w:hAnsi="Calibri Light" w:cs="Calibri Light"/>
                <w:color w:val="000000"/>
                <w:kern w:val="24"/>
                <w:sz w:val="24"/>
                <w:szCs w:val="24"/>
                <w:lang w:eastAsia="en-GB"/>
              </w:rPr>
              <w:t>Medical factors</w:t>
            </w:r>
            <w:r w:rsidR="00746EA1" w:rsidRPr="00B752D7">
              <w:rPr>
                <w:rFonts w:ascii="Calibri Light" w:eastAsia="MS PGothic" w:hAnsi="Calibri Light" w:cs="Calibri Light"/>
                <w:color w:val="000000"/>
                <w:kern w:val="24"/>
                <w:sz w:val="24"/>
                <w:szCs w:val="24"/>
                <w:lang w:eastAsia="en-GB"/>
              </w:rPr>
              <w:t>?</w:t>
            </w:r>
          </w:p>
        </w:tc>
        <w:tc>
          <w:tcPr>
            <w:tcW w:w="9279"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70D077F8" w14:textId="77777777" w:rsidR="00315328" w:rsidRPr="00B752D7" w:rsidRDefault="00315328" w:rsidP="00315328">
            <w:pPr>
              <w:spacing w:after="0" w:line="240" w:lineRule="auto"/>
              <w:rPr>
                <w:rFonts w:ascii="Calibri Light" w:eastAsia="Times New Roman" w:hAnsi="Calibri Light" w:cs="Calibri Light"/>
                <w:lang w:eastAsia="en-GB"/>
              </w:rPr>
            </w:pPr>
          </w:p>
        </w:tc>
      </w:tr>
      <w:tr w:rsidR="00315328" w:rsidRPr="00315328" w14:paraId="50131237" w14:textId="77777777" w:rsidTr="00C9338E">
        <w:trPr>
          <w:trHeight w:val="1020"/>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2FDD027A" w14:textId="3499401B" w:rsidR="00315328" w:rsidRPr="00B752D7" w:rsidRDefault="00746EA1" w:rsidP="006617E9">
            <w:pPr>
              <w:kinsoku w:val="0"/>
              <w:overflowPunct w:val="0"/>
              <w:spacing w:after="0" w:line="240" w:lineRule="auto"/>
              <w:textAlignment w:val="baseline"/>
              <w:rPr>
                <w:rFonts w:ascii="Arial" w:eastAsia="Times New Roman" w:hAnsi="Arial" w:cs="Arial"/>
                <w:sz w:val="24"/>
                <w:szCs w:val="24"/>
                <w:lang w:eastAsia="en-GB"/>
              </w:rPr>
            </w:pPr>
            <w:r w:rsidRPr="00B752D7">
              <w:rPr>
                <w:rFonts w:ascii="Calibri Light" w:eastAsia="MS PGothic" w:hAnsi="Calibri Light" w:cs="Calibri Light"/>
                <w:color w:val="000000"/>
                <w:kern w:val="24"/>
                <w:sz w:val="24"/>
                <w:szCs w:val="24"/>
                <w:lang w:eastAsia="en-GB"/>
              </w:rPr>
              <w:t>Habitual factors?</w:t>
            </w:r>
          </w:p>
        </w:tc>
        <w:tc>
          <w:tcPr>
            <w:tcW w:w="9279"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4CB4D318" w14:textId="77777777" w:rsidR="00315328" w:rsidRPr="00B752D7" w:rsidRDefault="00315328" w:rsidP="00315328">
            <w:pPr>
              <w:spacing w:after="0" w:line="240" w:lineRule="auto"/>
              <w:rPr>
                <w:rFonts w:ascii="Calibri Light" w:eastAsia="Times New Roman" w:hAnsi="Calibri Light" w:cs="Calibri Light"/>
                <w:lang w:eastAsia="en-GB"/>
              </w:rPr>
            </w:pPr>
          </w:p>
        </w:tc>
      </w:tr>
      <w:tr w:rsidR="00315328" w:rsidRPr="00315328" w14:paraId="07024370" w14:textId="77777777" w:rsidTr="00C9338E">
        <w:trPr>
          <w:trHeight w:val="1020"/>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06AEA14C" w14:textId="71481602" w:rsidR="00315328" w:rsidRPr="00B752D7" w:rsidRDefault="00315328" w:rsidP="006617E9">
            <w:pPr>
              <w:kinsoku w:val="0"/>
              <w:overflowPunct w:val="0"/>
              <w:spacing w:after="0" w:line="240" w:lineRule="auto"/>
              <w:textAlignment w:val="baseline"/>
              <w:rPr>
                <w:rFonts w:ascii="Arial" w:eastAsia="Times New Roman" w:hAnsi="Arial" w:cs="Arial"/>
                <w:sz w:val="24"/>
                <w:szCs w:val="24"/>
                <w:lang w:eastAsia="en-GB"/>
              </w:rPr>
            </w:pPr>
            <w:r w:rsidRPr="00B752D7">
              <w:rPr>
                <w:rFonts w:ascii="Calibri Light" w:eastAsia="MS PGothic" w:hAnsi="Calibri Light" w:cs="Calibri Light"/>
                <w:color w:val="000000"/>
                <w:kern w:val="24"/>
                <w:sz w:val="24"/>
                <w:szCs w:val="24"/>
                <w:lang w:eastAsia="en-GB"/>
              </w:rPr>
              <w:t xml:space="preserve">What is causing the </w:t>
            </w:r>
            <w:r w:rsidR="00B752D7" w:rsidRPr="00B752D7">
              <w:rPr>
                <w:rFonts w:ascii="Calibri Light" w:eastAsia="MS PGothic" w:hAnsi="Calibri Light" w:cs="Calibri Light"/>
                <w:color w:val="000000"/>
                <w:kern w:val="24"/>
                <w:sz w:val="24"/>
                <w:szCs w:val="24"/>
                <w:lang w:eastAsia="en-GB"/>
              </w:rPr>
              <w:t>sadness</w:t>
            </w:r>
            <w:r w:rsidRPr="00B752D7">
              <w:rPr>
                <w:rFonts w:ascii="Calibri Light" w:eastAsia="MS PGothic" w:hAnsi="Calibri Light" w:cs="Calibri Light"/>
                <w:color w:val="000000"/>
                <w:kern w:val="24"/>
                <w:sz w:val="24"/>
                <w:szCs w:val="24"/>
                <w:lang w:eastAsia="en-GB"/>
              </w:rPr>
              <w:t>?</w:t>
            </w:r>
          </w:p>
          <w:p w14:paraId="746EA7DD" w14:textId="30139CA1" w:rsidR="00315328" w:rsidRPr="00713DCE" w:rsidRDefault="00651024" w:rsidP="006617E9">
            <w:pPr>
              <w:kinsoku w:val="0"/>
              <w:overflowPunct w:val="0"/>
              <w:spacing w:after="0" w:line="240" w:lineRule="auto"/>
              <w:textAlignment w:val="baseline"/>
              <w:rPr>
                <w:rFonts w:ascii="Arial" w:eastAsia="Times New Roman" w:hAnsi="Arial" w:cs="Arial"/>
                <w:i/>
                <w:iCs/>
                <w:sz w:val="20"/>
                <w:szCs w:val="20"/>
                <w:lang w:eastAsia="en-GB"/>
              </w:rPr>
            </w:pPr>
            <w:r w:rsidRPr="00713DCE">
              <w:rPr>
                <w:rFonts w:ascii="Calibri Light" w:eastAsia="Times New Roman" w:hAnsi="Calibri Light" w:cs="Calibri Light"/>
                <w:i/>
                <w:iCs/>
                <w:color w:val="000000" w:themeColor="text1"/>
                <w:kern w:val="24"/>
                <w:sz w:val="20"/>
                <w:szCs w:val="20"/>
                <w:lang w:eastAsia="en-GB"/>
              </w:rPr>
              <w:t>What are the associated feelings? E.g. rejected, lonely, despondent</w:t>
            </w:r>
          </w:p>
        </w:tc>
        <w:tc>
          <w:tcPr>
            <w:tcW w:w="9279"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542ABF85" w14:textId="77777777" w:rsidR="00315328" w:rsidRPr="00B752D7" w:rsidRDefault="00315328" w:rsidP="00315328">
            <w:pPr>
              <w:spacing w:after="0" w:line="240" w:lineRule="auto"/>
              <w:rPr>
                <w:rFonts w:ascii="Calibri Light" w:eastAsia="Times New Roman" w:hAnsi="Calibri Light" w:cs="Calibri Light"/>
                <w:lang w:eastAsia="en-GB"/>
              </w:rPr>
            </w:pPr>
          </w:p>
        </w:tc>
      </w:tr>
      <w:tr w:rsidR="00315328" w:rsidRPr="00315328" w14:paraId="550A15DA" w14:textId="77777777" w:rsidTr="00C9338E">
        <w:trPr>
          <w:trHeight w:val="1020"/>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7CE1C54C" w14:textId="77777777" w:rsidR="00315328" w:rsidRPr="00B752D7" w:rsidRDefault="00315328" w:rsidP="006617E9">
            <w:pPr>
              <w:kinsoku w:val="0"/>
              <w:overflowPunct w:val="0"/>
              <w:spacing w:after="0" w:line="240" w:lineRule="auto"/>
              <w:textAlignment w:val="baseline"/>
              <w:rPr>
                <w:rFonts w:ascii="Arial" w:eastAsia="Times New Roman" w:hAnsi="Arial" w:cs="Arial"/>
                <w:sz w:val="24"/>
                <w:szCs w:val="24"/>
                <w:lang w:eastAsia="en-GB"/>
              </w:rPr>
            </w:pPr>
            <w:r w:rsidRPr="00B752D7">
              <w:rPr>
                <w:rFonts w:ascii="Calibri Light" w:eastAsia="MS PGothic" w:hAnsi="Calibri Light" w:cs="Calibri Light"/>
                <w:color w:val="000000"/>
                <w:kern w:val="24"/>
                <w:sz w:val="24"/>
                <w:szCs w:val="24"/>
                <w:lang w:eastAsia="en-GB"/>
              </w:rPr>
              <w:t xml:space="preserve">What is causing the anger?   </w:t>
            </w:r>
          </w:p>
          <w:p w14:paraId="7C5AFBDA" w14:textId="64E43D80" w:rsidR="00315328" w:rsidRPr="00713DCE" w:rsidRDefault="00AB382A" w:rsidP="006617E9">
            <w:pPr>
              <w:kinsoku w:val="0"/>
              <w:overflowPunct w:val="0"/>
              <w:spacing w:after="0" w:line="240" w:lineRule="auto"/>
              <w:textAlignment w:val="baseline"/>
              <w:rPr>
                <w:rFonts w:ascii="Arial" w:eastAsia="Times New Roman" w:hAnsi="Arial" w:cs="Arial"/>
                <w:i/>
                <w:iCs/>
                <w:sz w:val="20"/>
                <w:szCs w:val="20"/>
                <w:lang w:eastAsia="en-GB"/>
              </w:rPr>
            </w:pPr>
            <w:r w:rsidRPr="00713DCE">
              <w:rPr>
                <w:rFonts w:ascii="Calibri Light" w:eastAsia="MS PGothic" w:hAnsi="Calibri Light" w:cs="Calibri Light"/>
                <w:i/>
                <w:iCs/>
                <w:color w:val="000000"/>
                <w:kern w:val="24"/>
                <w:sz w:val="20"/>
                <w:szCs w:val="20"/>
                <w:lang w:eastAsia="en-GB"/>
              </w:rPr>
              <w:t>What are the associated feelings? E.g. frustrated, embattled, undermined</w:t>
            </w:r>
          </w:p>
        </w:tc>
        <w:tc>
          <w:tcPr>
            <w:tcW w:w="9279"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497CD527" w14:textId="77777777" w:rsidR="00315328" w:rsidRPr="00B752D7" w:rsidRDefault="00315328" w:rsidP="00315328">
            <w:pPr>
              <w:spacing w:after="0" w:line="240" w:lineRule="auto"/>
              <w:rPr>
                <w:rFonts w:ascii="Calibri Light" w:eastAsia="Times New Roman" w:hAnsi="Calibri Light" w:cs="Calibri Light"/>
                <w:lang w:eastAsia="en-GB"/>
              </w:rPr>
            </w:pPr>
          </w:p>
        </w:tc>
      </w:tr>
      <w:tr w:rsidR="00315328" w:rsidRPr="00315328" w14:paraId="2856793A" w14:textId="77777777" w:rsidTr="00C9338E">
        <w:trPr>
          <w:trHeight w:val="1020"/>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7EF5407B" w14:textId="63F5654C" w:rsidR="00315328" w:rsidRPr="00B752D7" w:rsidRDefault="00315328" w:rsidP="006617E9">
            <w:pPr>
              <w:kinsoku w:val="0"/>
              <w:overflowPunct w:val="0"/>
              <w:spacing w:after="0" w:line="240" w:lineRule="auto"/>
              <w:textAlignment w:val="baseline"/>
              <w:rPr>
                <w:rFonts w:ascii="Arial" w:eastAsia="Times New Roman" w:hAnsi="Arial" w:cs="Arial"/>
                <w:sz w:val="24"/>
                <w:szCs w:val="24"/>
                <w:lang w:eastAsia="en-GB"/>
              </w:rPr>
            </w:pPr>
            <w:r w:rsidRPr="00B752D7">
              <w:rPr>
                <w:rFonts w:ascii="Calibri Light" w:eastAsia="MS PGothic" w:hAnsi="Calibri Light" w:cs="Calibri Light"/>
                <w:color w:val="000000"/>
                <w:kern w:val="24"/>
                <w:sz w:val="24"/>
                <w:szCs w:val="24"/>
                <w:lang w:eastAsia="en-GB"/>
              </w:rPr>
              <w:t xml:space="preserve">What is causing the </w:t>
            </w:r>
            <w:r w:rsidR="00B752D7" w:rsidRPr="00B752D7">
              <w:rPr>
                <w:rFonts w:ascii="Calibri Light" w:eastAsia="MS PGothic" w:hAnsi="Calibri Light" w:cs="Calibri Light"/>
                <w:color w:val="000000"/>
                <w:kern w:val="24"/>
                <w:sz w:val="24"/>
                <w:szCs w:val="24"/>
                <w:lang w:eastAsia="en-GB"/>
              </w:rPr>
              <w:t>fear</w:t>
            </w:r>
            <w:r w:rsidRPr="00B752D7">
              <w:rPr>
                <w:rFonts w:ascii="Calibri Light" w:eastAsia="MS PGothic" w:hAnsi="Calibri Light" w:cs="Calibri Light"/>
                <w:color w:val="000000"/>
                <w:kern w:val="24"/>
                <w:sz w:val="24"/>
                <w:szCs w:val="24"/>
                <w:lang w:eastAsia="en-GB"/>
              </w:rPr>
              <w:t>?</w:t>
            </w:r>
            <w:r w:rsidRPr="00B752D7">
              <w:rPr>
                <w:rFonts w:ascii="Calibri Light" w:eastAsia="Times New Roman" w:hAnsi="Calibri Light" w:cs="Calibri Light"/>
                <w:color w:val="000000" w:themeColor="text1"/>
                <w:kern w:val="24"/>
                <w:sz w:val="24"/>
                <w:szCs w:val="24"/>
                <w:lang w:eastAsia="en-GB"/>
              </w:rPr>
              <w:t xml:space="preserve">  </w:t>
            </w:r>
          </w:p>
          <w:p w14:paraId="21B7AB4B" w14:textId="07F5F4C5" w:rsidR="00315328" w:rsidRPr="00713DCE" w:rsidRDefault="00AB382A" w:rsidP="006617E9">
            <w:pPr>
              <w:kinsoku w:val="0"/>
              <w:overflowPunct w:val="0"/>
              <w:spacing w:after="0" w:line="240" w:lineRule="auto"/>
              <w:textAlignment w:val="baseline"/>
              <w:rPr>
                <w:rFonts w:ascii="Arial" w:eastAsia="Times New Roman" w:hAnsi="Arial" w:cs="Arial"/>
                <w:i/>
                <w:iCs/>
                <w:sz w:val="20"/>
                <w:szCs w:val="20"/>
                <w:lang w:eastAsia="en-GB"/>
              </w:rPr>
            </w:pPr>
            <w:r w:rsidRPr="00713DCE">
              <w:rPr>
                <w:rFonts w:ascii="Calibri Light" w:eastAsia="Times New Roman" w:hAnsi="Calibri Light" w:cs="Calibri Light"/>
                <w:i/>
                <w:iCs/>
                <w:color w:val="000000" w:themeColor="text1"/>
                <w:kern w:val="24"/>
                <w:sz w:val="20"/>
                <w:szCs w:val="20"/>
                <w:lang w:eastAsia="en-GB"/>
              </w:rPr>
              <w:t>What are the associated feelings? E.g. worried, petrified, reluctant</w:t>
            </w:r>
          </w:p>
        </w:tc>
        <w:tc>
          <w:tcPr>
            <w:tcW w:w="9279"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1E33126C" w14:textId="77777777" w:rsidR="00315328" w:rsidRPr="00B752D7" w:rsidRDefault="00315328" w:rsidP="00315328">
            <w:pPr>
              <w:spacing w:after="0" w:line="240" w:lineRule="auto"/>
              <w:rPr>
                <w:rFonts w:ascii="Calibri Light" w:eastAsia="Times New Roman" w:hAnsi="Calibri Light" w:cs="Calibri Light"/>
                <w:lang w:eastAsia="en-GB"/>
              </w:rPr>
            </w:pPr>
          </w:p>
        </w:tc>
      </w:tr>
      <w:tr w:rsidR="00315328" w:rsidRPr="00315328" w14:paraId="294CC7E8" w14:textId="77777777" w:rsidTr="00C9338E">
        <w:trPr>
          <w:trHeight w:val="1020"/>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18755E32" w14:textId="56D6D061" w:rsidR="00315328" w:rsidRPr="00B752D7" w:rsidRDefault="00315328" w:rsidP="006617E9">
            <w:pPr>
              <w:kinsoku w:val="0"/>
              <w:overflowPunct w:val="0"/>
              <w:spacing w:after="0" w:line="240" w:lineRule="auto"/>
              <w:textAlignment w:val="baseline"/>
              <w:rPr>
                <w:rFonts w:ascii="Arial" w:eastAsia="Times New Roman" w:hAnsi="Arial" w:cs="Arial"/>
                <w:sz w:val="24"/>
                <w:szCs w:val="24"/>
                <w:lang w:eastAsia="en-GB"/>
              </w:rPr>
            </w:pPr>
            <w:r w:rsidRPr="00B752D7">
              <w:rPr>
                <w:rFonts w:ascii="Calibri Light" w:eastAsia="MS PGothic" w:hAnsi="Calibri Light" w:cs="Calibri Light"/>
                <w:color w:val="000000"/>
                <w:kern w:val="24"/>
                <w:sz w:val="24"/>
                <w:szCs w:val="24"/>
                <w:lang w:eastAsia="en-GB"/>
              </w:rPr>
              <w:t xml:space="preserve">What is causing the </w:t>
            </w:r>
            <w:r w:rsidR="00B752D7" w:rsidRPr="00B752D7">
              <w:rPr>
                <w:rFonts w:ascii="Calibri Light" w:eastAsia="MS PGothic" w:hAnsi="Calibri Light" w:cs="Calibri Light"/>
                <w:color w:val="000000"/>
                <w:kern w:val="24"/>
                <w:sz w:val="24"/>
                <w:szCs w:val="24"/>
                <w:lang w:eastAsia="en-GB"/>
              </w:rPr>
              <w:t>disgust</w:t>
            </w:r>
            <w:r w:rsidRPr="00B752D7">
              <w:rPr>
                <w:rFonts w:ascii="Calibri Light" w:eastAsia="MS PGothic" w:hAnsi="Calibri Light" w:cs="Calibri Light"/>
                <w:color w:val="000000"/>
                <w:kern w:val="24"/>
                <w:sz w:val="24"/>
                <w:szCs w:val="24"/>
                <w:lang w:eastAsia="en-GB"/>
              </w:rPr>
              <w:t xml:space="preserve">? </w:t>
            </w:r>
          </w:p>
          <w:p w14:paraId="69AB5983" w14:textId="2324652D" w:rsidR="00315328" w:rsidRPr="00713DCE" w:rsidRDefault="00AB382A" w:rsidP="006617E9">
            <w:pPr>
              <w:kinsoku w:val="0"/>
              <w:overflowPunct w:val="0"/>
              <w:spacing w:after="0" w:line="240" w:lineRule="auto"/>
              <w:textAlignment w:val="baseline"/>
              <w:rPr>
                <w:rFonts w:ascii="Arial" w:eastAsia="Times New Roman" w:hAnsi="Arial" w:cs="Arial"/>
                <w:i/>
                <w:iCs/>
                <w:sz w:val="20"/>
                <w:szCs w:val="20"/>
                <w:lang w:eastAsia="en-GB"/>
              </w:rPr>
            </w:pPr>
            <w:r w:rsidRPr="00713DCE">
              <w:rPr>
                <w:rFonts w:ascii="Calibri Light" w:eastAsia="Times New Roman" w:hAnsi="Calibri Light" w:cs="Calibri Light"/>
                <w:i/>
                <w:iCs/>
                <w:color w:val="000000" w:themeColor="text1"/>
                <w:kern w:val="24"/>
                <w:sz w:val="20"/>
                <w:szCs w:val="20"/>
                <w:lang w:eastAsia="en-GB"/>
              </w:rPr>
              <w:t>What are the associated feelings? E.g. reluctannt, avoidant, cautious</w:t>
            </w:r>
          </w:p>
        </w:tc>
        <w:tc>
          <w:tcPr>
            <w:tcW w:w="9279"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6D95DD04" w14:textId="77777777" w:rsidR="00315328" w:rsidRPr="00B752D7" w:rsidRDefault="00315328" w:rsidP="00315328">
            <w:pPr>
              <w:spacing w:after="0" w:line="240" w:lineRule="auto"/>
              <w:rPr>
                <w:rFonts w:ascii="Calibri Light" w:eastAsia="Times New Roman" w:hAnsi="Calibri Light" w:cs="Calibri Light"/>
                <w:lang w:eastAsia="en-GB"/>
              </w:rPr>
            </w:pPr>
          </w:p>
        </w:tc>
      </w:tr>
      <w:tr w:rsidR="00315328" w:rsidRPr="00315328" w14:paraId="78974707" w14:textId="77777777" w:rsidTr="00C9338E">
        <w:trPr>
          <w:trHeight w:val="1020"/>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019DE707" w14:textId="451C07C4" w:rsidR="00315328" w:rsidRPr="00B752D7" w:rsidRDefault="00315328" w:rsidP="006617E9">
            <w:pPr>
              <w:kinsoku w:val="0"/>
              <w:overflowPunct w:val="0"/>
              <w:spacing w:after="0" w:line="240" w:lineRule="auto"/>
              <w:textAlignment w:val="baseline"/>
              <w:rPr>
                <w:rFonts w:ascii="Arial" w:eastAsia="Times New Roman" w:hAnsi="Arial" w:cs="Arial"/>
                <w:sz w:val="24"/>
                <w:szCs w:val="24"/>
                <w:lang w:eastAsia="en-GB"/>
              </w:rPr>
            </w:pPr>
            <w:r w:rsidRPr="00B752D7">
              <w:rPr>
                <w:rFonts w:ascii="Calibri Light" w:eastAsia="MS PGothic" w:hAnsi="Calibri Light" w:cs="Calibri Light"/>
                <w:color w:val="000000"/>
                <w:kern w:val="24"/>
                <w:sz w:val="24"/>
                <w:szCs w:val="24"/>
                <w:lang w:eastAsia="en-GB"/>
              </w:rPr>
              <w:t xml:space="preserve">What is causing the </w:t>
            </w:r>
            <w:r w:rsidR="00B752D7" w:rsidRPr="00B752D7">
              <w:rPr>
                <w:rFonts w:ascii="Calibri Light" w:eastAsia="MS PGothic" w:hAnsi="Calibri Light" w:cs="Calibri Light"/>
                <w:color w:val="000000"/>
                <w:kern w:val="24"/>
                <w:sz w:val="24"/>
                <w:szCs w:val="24"/>
                <w:lang w:eastAsia="en-GB"/>
              </w:rPr>
              <w:t>surprise</w:t>
            </w:r>
            <w:r w:rsidRPr="00B752D7">
              <w:rPr>
                <w:rFonts w:ascii="Calibri Light" w:eastAsia="MS PGothic" w:hAnsi="Calibri Light" w:cs="Calibri Light"/>
                <w:color w:val="000000"/>
                <w:kern w:val="24"/>
                <w:sz w:val="24"/>
                <w:szCs w:val="24"/>
                <w:lang w:eastAsia="en-GB"/>
              </w:rPr>
              <w:t>?</w:t>
            </w:r>
            <w:r w:rsidRPr="00B752D7">
              <w:rPr>
                <w:rFonts w:ascii="Calibri Light" w:eastAsia="Times New Roman" w:hAnsi="Calibri Light" w:cs="Calibri Light"/>
                <w:color w:val="000000" w:themeColor="text1"/>
                <w:kern w:val="24"/>
                <w:sz w:val="24"/>
                <w:szCs w:val="24"/>
                <w:lang w:eastAsia="en-GB"/>
              </w:rPr>
              <w:t xml:space="preserve"> </w:t>
            </w:r>
          </w:p>
          <w:p w14:paraId="21B49F8F" w14:textId="1C49B122" w:rsidR="00315328" w:rsidRPr="00713DCE" w:rsidRDefault="00AB382A" w:rsidP="006617E9">
            <w:pPr>
              <w:kinsoku w:val="0"/>
              <w:overflowPunct w:val="0"/>
              <w:spacing w:after="0" w:line="240" w:lineRule="auto"/>
              <w:textAlignment w:val="baseline"/>
              <w:rPr>
                <w:rFonts w:ascii="Arial" w:eastAsia="Times New Roman" w:hAnsi="Arial" w:cs="Arial"/>
                <w:i/>
                <w:iCs/>
                <w:sz w:val="20"/>
                <w:szCs w:val="20"/>
                <w:lang w:eastAsia="en-GB"/>
              </w:rPr>
            </w:pPr>
            <w:r w:rsidRPr="00713DCE">
              <w:rPr>
                <w:rFonts w:ascii="Calibri Light" w:eastAsia="Times New Roman" w:hAnsi="Calibri Light" w:cs="Calibri Light"/>
                <w:i/>
                <w:iCs/>
                <w:color w:val="000000" w:themeColor="text1"/>
                <w:kern w:val="24"/>
                <w:sz w:val="20"/>
                <w:szCs w:val="20"/>
                <w:lang w:eastAsia="en-GB"/>
              </w:rPr>
              <w:t>What are the associated feelings? E.g. confused, shocked, panicked</w:t>
            </w:r>
          </w:p>
        </w:tc>
        <w:tc>
          <w:tcPr>
            <w:tcW w:w="9279"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2959E447" w14:textId="77777777" w:rsidR="00315328" w:rsidRPr="00B752D7" w:rsidRDefault="00315328" w:rsidP="00315328">
            <w:pPr>
              <w:spacing w:after="0" w:line="240" w:lineRule="auto"/>
              <w:rPr>
                <w:rFonts w:ascii="Calibri Light" w:eastAsia="Times New Roman" w:hAnsi="Calibri Light" w:cs="Calibri Light"/>
                <w:lang w:eastAsia="en-GB"/>
              </w:rPr>
            </w:pPr>
          </w:p>
        </w:tc>
      </w:tr>
      <w:tr w:rsidR="00315328" w:rsidRPr="00315328" w14:paraId="36C45EE1" w14:textId="77777777" w:rsidTr="00C9338E">
        <w:trPr>
          <w:trHeight w:val="1020"/>
        </w:trPr>
        <w:tc>
          <w:tcPr>
            <w:tcW w:w="5093"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217FFA41" w14:textId="1D5965C3" w:rsidR="00B752D7" w:rsidRPr="00B752D7" w:rsidRDefault="00B752D7" w:rsidP="00B752D7">
            <w:pPr>
              <w:kinsoku w:val="0"/>
              <w:overflowPunct w:val="0"/>
              <w:spacing w:after="0" w:line="240" w:lineRule="auto"/>
              <w:textAlignment w:val="baseline"/>
              <w:rPr>
                <w:rFonts w:ascii="Arial" w:eastAsia="Times New Roman" w:hAnsi="Arial" w:cs="Arial"/>
                <w:sz w:val="24"/>
                <w:szCs w:val="24"/>
                <w:lang w:eastAsia="en-GB"/>
              </w:rPr>
            </w:pPr>
            <w:r w:rsidRPr="00B752D7">
              <w:rPr>
                <w:rFonts w:ascii="Calibri Light" w:eastAsia="MS PGothic" w:hAnsi="Calibri Light" w:cs="Calibri Light"/>
                <w:color w:val="000000"/>
                <w:kern w:val="24"/>
                <w:sz w:val="24"/>
                <w:szCs w:val="24"/>
                <w:lang w:eastAsia="en-GB"/>
              </w:rPr>
              <w:t>What is causing the happiness?</w:t>
            </w:r>
            <w:r w:rsidRPr="00B752D7">
              <w:rPr>
                <w:rFonts w:ascii="Calibri Light" w:eastAsia="Times New Roman" w:hAnsi="Calibri Light" w:cs="Calibri Light"/>
                <w:color w:val="000000" w:themeColor="text1"/>
                <w:kern w:val="24"/>
                <w:sz w:val="24"/>
                <w:szCs w:val="24"/>
                <w:lang w:eastAsia="en-GB"/>
              </w:rPr>
              <w:t xml:space="preserve"> </w:t>
            </w:r>
          </w:p>
          <w:p w14:paraId="5E8CC7D2" w14:textId="0BAF242C" w:rsidR="00315328" w:rsidRPr="00713DCE" w:rsidRDefault="00713DCE" w:rsidP="00B752D7">
            <w:pPr>
              <w:spacing w:after="0" w:line="240" w:lineRule="auto"/>
              <w:rPr>
                <w:rFonts w:ascii="Arial" w:eastAsia="Times New Roman" w:hAnsi="Arial" w:cs="Arial"/>
                <w:i/>
                <w:iCs/>
                <w:sz w:val="20"/>
                <w:szCs w:val="20"/>
                <w:lang w:eastAsia="en-GB"/>
              </w:rPr>
            </w:pPr>
            <w:r w:rsidRPr="00713DCE">
              <w:rPr>
                <w:rFonts w:ascii="Calibri Light" w:eastAsia="Times New Roman" w:hAnsi="Calibri Light" w:cs="Calibri Light"/>
                <w:i/>
                <w:iCs/>
                <w:color w:val="000000" w:themeColor="text1"/>
                <w:kern w:val="24"/>
                <w:sz w:val="20"/>
                <w:szCs w:val="20"/>
                <w:lang w:eastAsia="en-GB"/>
              </w:rPr>
              <w:t>What are the associated feelings? E.g. excited, enthusiastic, engaged</w:t>
            </w:r>
          </w:p>
        </w:tc>
        <w:tc>
          <w:tcPr>
            <w:tcW w:w="9279"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59DAB7A7" w14:textId="77777777" w:rsidR="00315328" w:rsidRPr="00B752D7" w:rsidRDefault="00315328" w:rsidP="00315328">
            <w:pPr>
              <w:spacing w:after="0" w:line="240" w:lineRule="auto"/>
              <w:rPr>
                <w:rFonts w:ascii="Calibri Light" w:eastAsia="Times New Roman" w:hAnsi="Calibri Light" w:cs="Calibri Light"/>
                <w:lang w:eastAsia="en-GB"/>
              </w:rPr>
            </w:pPr>
          </w:p>
        </w:tc>
      </w:tr>
    </w:tbl>
    <w:p w14:paraId="6403857E" w14:textId="0F9BA798" w:rsidR="00315328" w:rsidRDefault="00315328" w:rsidP="00A276DF">
      <w:pPr>
        <w:tabs>
          <w:tab w:val="left" w:pos="3093"/>
        </w:tabs>
        <w:rPr>
          <w:rFonts w:cstheme="minorHAnsi"/>
        </w:rPr>
        <w:sectPr w:rsidR="00315328" w:rsidSect="00C11D7D">
          <w:footerReference w:type="default" r:id="rId10"/>
          <w:pgSz w:w="16838" w:h="11906" w:orient="landscape"/>
          <w:pgMar w:top="1134" w:right="1134" w:bottom="993" w:left="1134" w:header="709" w:footer="709" w:gutter="0"/>
          <w:cols w:space="708"/>
          <w:docGrid w:linePitch="360"/>
        </w:sectPr>
      </w:pPr>
    </w:p>
    <w:p w14:paraId="2499A2E2" w14:textId="0AFA8A06" w:rsidR="008C6D23" w:rsidRDefault="009376B9" w:rsidP="008C6D23">
      <w:pPr>
        <w:tabs>
          <w:tab w:val="left" w:pos="3093"/>
        </w:tabs>
        <w:spacing w:after="120"/>
        <w:rPr>
          <w:rFonts w:eastAsia="MS PGothic" w:cstheme="minorHAnsi"/>
          <w:b/>
          <w:bCs/>
          <w:color w:val="000000" w:themeColor="text1"/>
          <w:kern w:val="24"/>
          <w:sz w:val="36"/>
          <w:szCs w:val="36"/>
          <w:u w:val="single"/>
          <w:lang w:eastAsia="en-GB"/>
        </w:rPr>
      </w:pPr>
      <w:r>
        <w:rPr>
          <w:rFonts w:eastAsia="MS PGothic" w:cstheme="minorHAnsi"/>
          <w:b/>
          <w:bCs/>
          <w:color w:val="000000" w:themeColor="text1"/>
          <w:kern w:val="24"/>
          <w:sz w:val="36"/>
          <w:szCs w:val="36"/>
          <w:u w:val="single"/>
          <w:lang w:eastAsia="en-GB"/>
        </w:rPr>
        <w:lastRenderedPageBreak/>
        <w:t>Behaviours driven by values and beliefs</w:t>
      </w:r>
    </w:p>
    <w:p w14:paraId="10499936" w14:textId="6F20B828" w:rsidR="00952F9C" w:rsidRPr="008C6D23" w:rsidRDefault="008C6D23" w:rsidP="00952F9C">
      <w:pPr>
        <w:tabs>
          <w:tab w:val="left" w:pos="3093"/>
        </w:tabs>
        <w:rPr>
          <w:rFonts w:eastAsia="MS PGothic" w:cstheme="minorHAnsi"/>
          <w:i/>
          <w:iCs/>
          <w:color w:val="000000" w:themeColor="text1"/>
          <w:kern w:val="24"/>
          <w:sz w:val="28"/>
          <w:szCs w:val="28"/>
          <w:lang w:eastAsia="en-GB"/>
        </w:rPr>
      </w:pPr>
      <w:r w:rsidRPr="008C6D23">
        <w:rPr>
          <w:rFonts w:eastAsia="MS PGothic" w:cstheme="minorHAnsi"/>
          <w:i/>
          <w:iCs/>
          <w:color w:val="000000" w:themeColor="text1"/>
          <w:kern w:val="24"/>
          <w:sz w:val="28"/>
          <w:szCs w:val="28"/>
          <w:lang w:eastAsia="en-GB"/>
        </w:rPr>
        <w:t>B</w:t>
      </w:r>
      <w:r w:rsidR="00952F9C" w:rsidRPr="008C6D23">
        <w:rPr>
          <w:rFonts w:eastAsia="MS PGothic" w:cstheme="minorHAnsi"/>
          <w:i/>
          <w:iCs/>
          <w:color w:val="000000" w:themeColor="text1"/>
          <w:kern w:val="24"/>
          <w:sz w:val="28"/>
          <w:szCs w:val="28"/>
          <w:lang w:eastAsia="en-GB"/>
        </w:rPr>
        <w:t xml:space="preserve">ehaviours that we choose because they are successful or effective at meeting our needs </w:t>
      </w:r>
      <w:r w:rsidR="001F032B" w:rsidRPr="008C6D23">
        <w:rPr>
          <w:rFonts w:eastAsia="MS PGothic" w:cstheme="minorHAnsi"/>
          <w:i/>
          <w:iCs/>
          <w:color w:val="000000" w:themeColor="text1"/>
          <w:kern w:val="24"/>
          <w:sz w:val="28"/>
          <w:szCs w:val="28"/>
          <w:lang w:eastAsia="en-GB"/>
        </w:rPr>
        <w:t>and/</w:t>
      </w:r>
      <w:r w:rsidR="00952F9C" w:rsidRPr="008C6D23">
        <w:rPr>
          <w:rFonts w:eastAsia="MS PGothic" w:cstheme="minorHAnsi"/>
          <w:i/>
          <w:iCs/>
          <w:color w:val="000000" w:themeColor="text1"/>
          <w:kern w:val="24"/>
          <w:sz w:val="28"/>
          <w:szCs w:val="28"/>
          <w:lang w:eastAsia="en-GB"/>
        </w:rPr>
        <w:t>or behaviours that are the result of thought or planning</w:t>
      </w:r>
    </w:p>
    <w:p w14:paraId="7287639D" w14:textId="5C4BE6AD" w:rsidR="00952F9C" w:rsidRPr="00015227" w:rsidRDefault="009376B9" w:rsidP="00015227">
      <w:pPr>
        <w:pStyle w:val="ListParagraph"/>
        <w:numPr>
          <w:ilvl w:val="0"/>
          <w:numId w:val="5"/>
        </w:numPr>
        <w:kinsoku w:val="0"/>
        <w:overflowPunct w:val="0"/>
        <w:spacing w:after="120"/>
        <w:ind w:left="360"/>
        <w:textAlignment w:val="baseline"/>
        <w:rPr>
          <w:rFonts w:asciiTheme="minorHAnsi" w:eastAsia="MS PGothic" w:hAnsiTheme="minorHAnsi" w:cstheme="minorHAnsi"/>
          <w:color w:val="000000" w:themeColor="text1"/>
          <w:kern w:val="24"/>
        </w:rPr>
      </w:pPr>
      <w:r>
        <w:rPr>
          <w:rFonts w:asciiTheme="minorHAnsi" w:eastAsia="MS PGothic" w:hAnsiTheme="minorHAnsi" w:cstheme="minorHAnsi"/>
          <w:color w:val="000000" w:themeColor="text1"/>
          <w:kern w:val="24"/>
        </w:rPr>
        <w:t>Behaviours driven p</w:t>
      </w:r>
      <w:r w:rsidR="00952F9C" w:rsidRPr="00952F9C">
        <w:rPr>
          <w:rFonts w:asciiTheme="minorHAnsi" w:eastAsia="MS PGothic" w:hAnsiTheme="minorHAnsi" w:cstheme="minorHAnsi"/>
          <w:color w:val="000000" w:themeColor="text1"/>
          <w:kern w:val="24"/>
        </w:rPr>
        <w:t xml:space="preserve">redominantly </w:t>
      </w:r>
      <w:r>
        <w:rPr>
          <w:rFonts w:asciiTheme="minorHAnsi" w:eastAsia="MS PGothic" w:hAnsiTheme="minorHAnsi" w:cstheme="minorHAnsi"/>
          <w:color w:val="000000" w:themeColor="text1"/>
          <w:kern w:val="24"/>
        </w:rPr>
        <w:t>by values and beliefs</w:t>
      </w:r>
      <w:r w:rsidR="00952F9C" w:rsidRPr="00952F9C">
        <w:rPr>
          <w:rFonts w:asciiTheme="minorHAnsi" w:eastAsia="MS PGothic" w:hAnsiTheme="minorHAnsi" w:cstheme="minorHAnsi"/>
          <w:color w:val="000000" w:themeColor="text1"/>
          <w:kern w:val="24"/>
        </w:rPr>
        <w:t xml:space="preserve"> serve the </w:t>
      </w:r>
      <w:r w:rsidR="008C6D23">
        <w:rPr>
          <w:rFonts w:asciiTheme="minorHAnsi" w:eastAsia="MS PGothic" w:hAnsiTheme="minorHAnsi" w:cstheme="minorHAnsi"/>
          <w:color w:val="000000" w:themeColor="text1"/>
          <w:kern w:val="24"/>
        </w:rPr>
        <w:t>individual</w:t>
      </w:r>
      <w:r w:rsidR="00952F9C" w:rsidRPr="00952F9C">
        <w:rPr>
          <w:rFonts w:asciiTheme="minorHAnsi" w:eastAsia="MS PGothic" w:hAnsiTheme="minorHAnsi" w:cstheme="minorHAnsi"/>
          <w:color w:val="000000" w:themeColor="text1"/>
          <w:kern w:val="24"/>
        </w:rPr>
        <w:t xml:space="preserve"> well enough to encourage them to use the behaviour despite any certain or potential consequence or punishment associated with the behaviour. </w:t>
      </w:r>
    </w:p>
    <w:p w14:paraId="4F056450" w14:textId="77777777" w:rsidR="00952F9C" w:rsidRPr="00015227" w:rsidRDefault="00952F9C" w:rsidP="00015227">
      <w:pPr>
        <w:pStyle w:val="ListParagraph"/>
        <w:numPr>
          <w:ilvl w:val="0"/>
          <w:numId w:val="5"/>
        </w:numPr>
        <w:kinsoku w:val="0"/>
        <w:overflowPunct w:val="0"/>
        <w:spacing w:after="120"/>
        <w:ind w:left="360"/>
        <w:textAlignment w:val="baseline"/>
        <w:rPr>
          <w:rFonts w:asciiTheme="minorHAnsi" w:eastAsia="MS PGothic" w:hAnsiTheme="minorHAnsi" w:cstheme="minorHAnsi"/>
          <w:color w:val="000000" w:themeColor="text1"/>
          <w:kern w:val="24"/>
        </w:rPr>
      </w:pPr>
      <w:r w:rsidRPr="00015227">
        <w:rPr>
          <w:rFonts w:asciiTheme="minorHAnsi" w:eastAsia="MS PGothic" w:hAnsiTheme="minorHAnsi" w:cstheme="minorHAnsi"/>
          <w:color w:val="000000" w:themeColor="text1"/>
          <w:kern w:val="24"/>
        </w:rPr>
        <w:t>Conscious decisions are influenced by the perceived outcome. They can be positively influenced by rewards, praise, recognition etc or suppressed with expectations, consequences, disapproval (within an established positive relationship), positive peer influences or expectations.</w:t>
      </w:r>
    </w:p>
    <w:p w14:paraId="1CE628A8" w14:textId="38A5DE09" w:rsidR="00952F9C" w:rsidRPr="00015227" w:rsidRDefault="00952F9C" w:rsidP="00015227">
      <w:pPr>
        <w:pStyle w:val="ListParagraph"/>
        <w:numPr>
          <w:ilvl w:val="0"/>
          <w:numId w:val="5"/>
        </w:numPr>
        <w:kinsoku w:val="0"/>
        <w:overflowPunct w:val="0"/>
        <w:spacing w:after="120"/>
        <w:ind w:left="360"/>
        <w:textAlignment w:val="baseline"/>
        <w:rPr>
          <w:rFonts w:asciiTheme="minorHAnsi" w:eastAsia="MS PGothic" w:hAnsiTheme="minorHAnsi" w:cstheme="minorHAnsi"/>
          <w:color w:val="000000" w:themeColor="text1"/>
          <w:kern w:val="24"/>
        </w:rPr>
      </w:pPr>
      <w:r w:rsidRPr="00015227">
        <w:rPr>
          <w:rFonts w:asciiTheme="minorHAnsi" w:eastAsia="MS PGothic" w:hAnsiTheme="minorHAnsi" w:cstheme="minorHAnsi"/>
          <w:color w:val="000000" w:themeColor="text1"/>
          <w:kern w:val="24"/>
        </w:rPr>
        <w:t xml:space="preserve">Responses to </w:t>
      </w:r>
      <w:r w:rsidR="0090418B">
        <w:rPr>
          <w:rFonts w:asciiTheme="minorHAnsi" w:eastAsia="MS PGothic" w:hAnsiTheme="minorHAnsi" w:cstheme="minorHAnsi"/>
          <w:color w:val="000000" w:themeColor="text1"/>
          <w:kern w:val="24"/>
        </w:rPr>
        <w:t xml:space="preserve">valued </w:t>
      </w:r>
      <w:r w:rsidRPr="00015227">
        <w:rPr>
          <w:rFonts w:asciiTheme="minorHAnsi" w:eastAsia="MS PGothic" w:hAnsiTheme="minorHAnsi" w:cstheme="minorHAnsi"/>
          <w:color w:val="000000" w:themeColor="text1"/>
          <w:kern w:val="24"/>
        </w:rPr>
        <w:t>behaviours</w:t>
      </w:r>
      <w:r w:rsidR="00F2012B">
        <w:rPr>
          <w:rFonts w:asciiTheme="minorHAnsi" w:eastAsia="MS PGothic" w:hAnsiTheme="minorHAnsi" w:cstheme="minorHAnsi"/>
          <w:color w:val="000000" w:themeColor="text1"/>
          <w:kern w:val="24"/>
        </w:rPr>
        <w:t xml:space="preserve"> influenced by values and beliefs</w:t>
      </w:r>
      <w:r w:rsidRPr="00015227">
        <w:rPr>
          <w:rFonts w:asciiTheme="minorHAnsi" w:eastAsia="MS PGothic" w:hAnsiTheme="minorHAnsi" w:cstheme="minorHAnsi"/>
          <w:color w:val="000000" w:themeColor="text1"/>
          <w:kern w:val="24"/>
        </w:rPr>
        <w:t xml:space="preserve"> may include positive feedback, recognition, consequential rewards, such as ‘you have finished your work so you can leave early,’ or logical additional freedoms.</w:t>
      </w:r>
    </w:p>
    <w:p w14:paraId="44B27578" w14:textId="25777F93" w:rsidR="00952F9C" w:rsidRPr="00015227" w:rsidRDefault="00952F9C" w:rsidP="00015227">
      <w:pPr>
        <w:pStyle w:val="ListParagraph"/>
        <w:numPr>
          <w:ilvl w:val="0"/>
          <w:numId w:val="5"/>
        </w:numPr>
        <w:kinsoku w:val="0"/>
        <w:overflowPunct w:val="0"/>
        <w:spacing w:after="120"/>
        <w:ind w:left="360"/>
        <w:textAlignment w:val="baseline"/>
        <w:rPr>
          <w:rFonts w:asciiTheme="minorHAnsi" w:eastAsia="MS PGothic" w:hAnsiTheme="minorHAnsi" w:cstheme="minorHAnsi"/>
          <w:color w:val="000000" w:themeColor="text1"/>
          <w:kern w:val="24"/>
        </w:rPr>
      </w:pPr>
      <w:r w:rsidRPr="00015227">
        <w:rPr>
          <w:rFonts w:asciiTheme="minorHAnsi" w:eastAsia="MS PGothic" w:hAnsiTheme="minorHAnsi" w:cstheme="minorHAnsi"/>
          <w:color w:val="000000" w:themeColor="text1"/>
          <w:kern w:val="24"/>
        </w:rPr>
        <w:t xml:space="preserve">Responses to </w:t>
      </w:r>
      <w:r w:rsidR="0090418B">
        <w:rPr>
          <w:rFonts w:asciiTheme="minorHAnsi" w:eastAsia="MS PGothic" w:hAnsiTheme="minorHAnsi" w:cstheme="minorHAnsi"/>
          <w:color w:val="000000" w:themeColor="text1"/>
          <w:kern w:val="24"/>
        </w:rPr>
        <w:t xml:space="preserve">detrimental </w:t>
      </w:r>
      <w:r w:rsidRPr="00015227">
        <w:rPr>
          <w:rFonts w:asciiTheme="minorHAnsi" w:eastAsia="MS PGothic" w:hAnsiTheme="minorHAnsi" w:cstheme="minorHAnsi"/>
          <w:color w:val="000000" w:themeColor="text1"/>
          <w:kern w:val="24"/>
        </w:rPr>
        <w:t>behaviour</w:t>
      </w:r>
      <w:r w:rsidR="00F2012B">
        <w:rPr>
          <w:rFonts w:asciiTheme="minorHAnsi" w:eastAsia="MS PGothic" w:hAnsiTheme="minorHAnsi" w:cstheme="minorHAnsi"/>
          <w:color w:val="000000" w:themeColor="text1"/>
          <w:kern w:val="24"/>
        </w:rPr>
        <w:t xml:space="preserve"> influenced by values and beliefs</w:t>
      </w:r>
      <w:r w:rsidRPr="00015227">
        <w:rPr>
          <w:rFonts w:asciiTheme="minorHAnsi" w:eastAsia="MS PGothic" w:hAnsiTheme="minorHAnsi" w:cstheme="minorHAnsi"/>
          <w:color w:val="000000" w:themeColor="text1"/>
          <w:kern w:val="24"/>
        </w:rPr>
        <w:t xml:space="preserve"> will be supported by clear expectations and an understanding and certainty of the logical protective and educational consequences.</w:t>
      </w:r>
    </w:p>
    <w:p w14:paraId="0D515E87" w14:textId="77777777" w:rsidR="00952F9C" w:rsidRPr="00952F9C" w:rsidRDefault="00952F9C" w:rsidP="00952F9C">
      <w:pPr>
        <w:pStyle w:val="NormalWeb"/>
        <w:kinsoku w:val="0"/>
        <w:overflowPunct w:val="0"/>
        <w:spacing w:before="0" w:beforeAutospacing="0" w:after="0" w:afterAutospacing="0"/>
        <w:textAlignment w:val="baseline"/>
        <w:rPr>
          <w:rFonts w:asciiTheme="minorHAnsi" w:hAnsiTheme="minorHAnsi" w:cstheme="minorHAnsi"/>
        </w:rPr>
      </w:pPr>
    </w:p>
    <w:p w14:paraId="7E5AF707" w14:textId="2E6CFA54" w:rsidR="00015227" w:rsidRPr="00A276DF" w:rsidRDefault="00015227" w:rsidP="00015227">
      <w:pPr>
        <w:pStyle w:val="NormalWeb"/>
        <w:kinsoku w:val="0"/>
        <w:overflowPunct w:val="0"/>
        <w:spacing w:before="0" w:beforeAutospacing="0" w:after="120" w:afterAutospacing="0"/>
        <w:ind w:left="284" w:right="282"/>
        <w:jc w:val="center"/>
        <w:textAlignment w:val="baseline"/>
        <w:rPr>
          <w:rFonts w:asciiTheme="minorHAnsi" w:hAnsiTheme="minorHAnsi" w:cstheme="minorHAnsi"/>
        </w:rPr>
      </w:pPr>
      <w:r w:rsidRPr="00A276DF">
        <w:rPr>
          <w:rFonts w:asciiTheme="minorHAnsi" w:hAnsiTheme="minorHAnsi" w:cstheme="minorHAnsi"/>
        </w:rPr>
        <w:t xml:space="preserve">Below is a checklist to explore whether the behaviour of an individual </w:t>
      </w:r>
      <w:r w:rsidR="00541D38">
        <w:rPr>
          <w:rFonts w:asciiTheme="minorHAnsi" w:hAnsiTheme="minorHAnsi" w:cstheme="minorHAnsi"/>
        </w:rPr>
        <w:t>child or young person</w:t>
      </w:r>
      <w:r w:rsidRPr="00A276DF">
        <w:rPr>
          <w:rFonts w:asciiTheme="minorHAnsi" w:hAnsiTheme="minorHAnsi" w:cstheme="minorHAnsi"/>
        </w:rPr>
        <w:t xml:space="preserve"> is </w:t>
      </w:r>
      <w:r w:rsidR="008F1871">
        <w:rPr>
          <w:rFonts w:asciiTheme="minorHAnsi" w:hAnsiTheme="minorHAnsi" w:cstheme="minorHAnsi"/>
        </w:rPr>
        <w:t xml:space="preserve">influenced by </w:t>
      </w:r>
      <w:r w:rsidR="008F1871">
        <w:rPr>
          <w:rFonts w:asciiTheme="minorHAnsi" w:hAnsiTheme="minorHAnsi" w:cstheme="minorHAnsi"/>
          <w:b/>
          <w:bCs/>
        </w:rPr>
        <w:t>values and beliefs</w:t>
      </w:r>
      <w:r w:rsidRPr="00A276DF">
        <w:rPr>
          <w:rFonts w:asciiTheme="minorHAnsi" w:hAnsiTheme="minorHAnsi" w:cstheme="minorHAnsi"/>
        </w:rPr>
        <w:t xml:space="preserve">. </w:t>
      </w:r>
    </w:p>
    <w:p w14:paraId="02C3B1CC" w14:textId="77777777" w:rsidR="00015227" w:rsidRPr="00A276DF" w:rsidRDefault="00015227" w:rsidP="00015227">
      <w:pPr>
        <w:pStyle w:val="NormalWeb"/>
        <w:kinsoku w:val="0"/>
        <w:overflowPunct w:val="0"/>
        <w:spacing w:before="0" w:beforeAutospacing="0" w:after="120" w:afterAutospacing="0"/>
        <w:ind w:left="284" w:right="282"/>
        <w:jc w:val="center"/>
        <w:textAlignment w:val="baseline"/>
        <w:rPr>
          <w:rFonts w:asciiTheme="minorHAnsi" w:hAnsiTheme="minorHAnsi" w:cstheme="minorHAnsi"/>
        </w:rPr>
      </w:pPr>
    </w:p>
    <w:p w14:paraId="53E16A45" w14:textId="0AAD19C1" w:rsidR="0058417C" w:rsidRDefault="00015227" w:rsidP="0058417C">
      <w:pPr>
        <w:pStyle w:val="NormalWeb"/>
        <w:kinsoku w:val="0"/>
        <w:overflowPunct w:val="0"/>
        <w:spacing w:before="0" w:beforeAutospacing="0" w:after="120" w:afterAutospacing="0"/>
        <w:ind w:left="284" w:right="423"/>
        <w:jc w:val="center"/>
        <w:textAlignment w:val="baseline"/>
        <w:rPr>
          <w:rFonts w:asciiTheme="minorHAnsi" w:hAnsiTheme="minorHAnsi" w:cstheme="minorHAnsi"/>
        </w:rPr>
      </w:pPr>
      <w:r w:rsidRPr="00A276DF">
        <w:rPr>
          <w:rFonts w:asciiTheme="minorHAnsi" w:hAnsiTheme="minorHAnsi" w:cstheme="minorHAnsi"/>
        </w:rPr>
        <w:t xml:space="preserve">Please use this checklist to </w:t>
      </w:r>
      <w:r w:rsidR="0058417C" w:rsidRPr="00952F9C">
        <w:rPr>
          <w:rFonts w:asciiTheme="minorHAnsi" w:hAnsiTheme="minorHAnsi" w:cstheme="minorHAnsi"/>
        </w:rPr>
        <w:t xml:space="preserve">explore the behaviour of an individual to </w:t>
      </w:r>
      <w:r w:rsidR="0058417C">
        <w:rPr>
          <w:rFonts w:asciiTheme="minorHAnsi" w:hAnsiTheme="minorHAnsi" w:cstheme="minorHAnsi"/>
        </w:rPr>
        <w:br/>
      </w:r>
      <w:r w:rsidR="0058417C" w:rsidRPr="00952F9C">
        <w:rPr>
          <w:rFonts w:asciiTheme="minorHAnsi" w:hAnsiTheme="minorHAnsi" w:cstheme="minorHAnsi"/>
        </w:rPr>
        <w:t>acknowledge the relevant motivations for its continued use.</w:t>
      </w:r>
    </w:p>
    <w:p w14:paraId="43392617" w14:textId="77777777" w:rsidR="0058417C" w:rsidRDefault="0058417C" w:rsidP="00015227">
      <w:pPr>
        <w:pStyle w:val="NormalWeb"/>
        <w:kinsoku w:val="0"/>
        <w:overflowPunct w:val="0"/>
        <w:spacing w:before="0" w:beforeAutospacing="0" w:after="120" w:afterAutospacing="0"/>
        <w:ind w:left="284" w:right="282"/>
        <w:jc w:val="center"/>
        <w:textAlignment w:val="baseline"/>
        <w:rPr>
          <w:rFonts w:asciiTheme="minorHAnsi" w:hAnsiTheme="minorHAnsi" w:cstheme="minorHAnsi"/>
        </w:rPr>
      </w:pPr>
    </w:p>
    <w:p w14:paraId="2B5AA2B0" w14:textId="77777777" w:rsidR="0058417C" w:rsidRDefault="0058417C" w:rsidP="00015227">
      <w:pPr>
        <w:pStyle w:val="NormalWeb"/>
        <w:kinsoku w:val="0"/>
        <w:overflowPunct w:val="0"/>
        <w:spacing w:before="0" w:beforeAutospacing="0" w:after="120" w:afterAutospacing="0"/>
        <w:ind w:left="284" w:right="282"/>
        <w:jc w:val="center"/>
        <w:textAlignment w:val="baseline"/>
        <w:rPr>
          <w:rFonts w:asciiTheme="minorHAnsi" w:hAnsiTheme="minorHAnsi" w:cstheme="minorHAnsi"/>
        </w:rPr>
      </w:pPr>
    </w:p>
    <w:p w14:paraId="607802E3" w14:textId="7713B021" w:rsidR="00A276DF" w:rsidRPr="00952F9C" w:rsidRDefault="00A276DF" w:rsidP="00A276DF">
      <w:pPr>
        <w:tabs>
          <w:tab w:val="left" w:pos="3093"/>
        </w:tabs>
        <w:rPr>
          <w:rFonts w:cstheme="minorHAnsi"/>
          <w:sz w:val="24"/>
          <w:szCs w:val="24"/>
        </w:rPr>
      </w:pPr>
    </w:p>
    <w:p w14:paraId="4958D0E2" w14:textId="6F524158" w:rsidR="00A276DF" w:rsidRPr="00952F9C" w:rsidRDefault="00A276DF" w:rsidP="00A276DF">
      <w:pPr>
        <w:tabs>
          <w:tab w:val="left" w:pos="3093"/>
        </w:tabs>
        <w:rPr>
          <w:rFonts w:cstheme="minorHAnsi"/>
          <w:sz w:val="24"/>
          <w:szCs w:val="24"/>
        </w:rPr>
      </w:pPr>
    </w:p>
    <w:p w14:paraId="41A1C59B" w14:textId="76268FDD" w:rsidR="00A276DF" w:rsidRPr="00952F9C" w:rsidRDefault="00A276DF" w:rsidP="00A276DF">
      <w:pPr>
        <w:tabs>
          <w:tab w:val="left" w:pos="3093"/>
        </w:tabs>
        <w:rPr>
          <w:rFonts w:cstheme="minorHAnsi"/>
          <w:sz w:val="24"/>
          <w:szCs w:val="24"/>
        </w:rPr>
      </w:pPr>
    </w:p>
    <w:p w14:paraId="6C7B232C" w14:textId="77777777" w:rsidR="00A276DF" w:rsidRPr="00952F9C" w:rsidRDefault="00A276DF" w:rsidP="00A276DF">
      <w:pPr>
        <w:tabs>
          <w:tab w:val="left" w:pos="3093"/>
        </w:tabs>
        <w:rPr>
          <w:rFonts w:cstheme="minorHAnsi"/>
          <w:sz w:val="24"/>
          <w:szCs w:val="24"/>
        </w:rPr>
        <w:sectPr w:rsidR="00A276DF" w:rsidRPr="00952F9C" w:rsidSect="00C11D7D">
          <w:footerReference w:type="default" r:id="rId11"/>
          <w:pgSz w:w="11906" w:h="16838"/>
          <w:pgMar w:top="1134" w:right="993" w:bottom="1134" w:left="1134" w:header="709" w:footer="709" w:gutter="0"/>
          <w:cols w:space="708"/>
          <w:docGrid w:linePitch="360"/>
        </w:sectPr>
      </w:pPr>
    </w:p>
    <w:p w14:paraId="7A30E648" w14:textId="2DEF116C" w:rsidR="00952F9C" w:rsidRPr="00B752D7" w:rsidRDefault="008F1871" w:rsidP="00B752D7">
      <w:pPr>
        <w:pStyle w:val="NormalWeb"/>
        <w:kinsoku w:val="0"/>
        <w:overflowPunct w:val="0"/>
        <w:spacing w:before="0" w:beforeAutospacing="0" w:after="240" w:afterAutospacing="0"/>
        <w:textAlignment w:val="baseline"/>
        <w:rPr>
          <w:rFonts w:asciiTheme="minorHAnsi" w:eastAsia="MS PGothic" w:hAnsiTheme="minorHAnsi" w:cstheme="minorHAnsi"/>
          <w:b/>
          <w:color w:val="000000" w:themeColor="text1"/>
          <w:kern w:val="24"/>
          <w:u w:val="single"/>
        </w:rPr>
      </w:pPr>
      <w:r>
        <w:rPr>
          <w:rFonts w:asciiTheme="minorHAnsi" w:eastAsia="MS PGothic" w:hAnsiTheme="minorHAnsi" w:cstheme="minorHAnsi"/>
          <w:b/>
          <w:color w:val="000000" w:themeColor="text1"/>
          <w:kern w:val="24"/>
          <w:u w:val="single"/>
        </w:rPr>
        <w:lastRenderedPageBreak/>
        <w:t>Values and beliefs</w:t>
      </w:r>
      <w:r w:rsidR="00952F9C" w:rsidRPr="00B752D7">
        <w:rPr>
          <w:rFonts w:asciiTheme="minorHAnsi" w:eastAsia="MS PGothic" w:hAnsiTheme="minorHAnsi" w:cstheme="minorHAnsi"/>
          <w:b/>
          <w:color w:val="000000" w:themeColor="text1"/>
          <w:kern w:val="24"/>
          <w:u w:val="single"/>
        </w:rPr>
        <w:t xml:space="preserve"> checklist</w:t>
      </w:r>
    </w:p>
    <w:tbl>
      <w:tblPr>
        <w:tblW w:w="14656" w:type="dxa"/>
        <w:tblCellMar>
          <w:left w:w="0" w:type="dxa"/>
          <w:right w:w="0" w:type="dxa"/>
        </w:tblCellMar>
        <w:tblLook w:val="0600" w:firstRow="0" w:lastRow="0" w:firstColumn="0" w:lastColumn="0" w:noHBand="1" w:noVBand="1"/>
      </w:tblPr>
      <w:tblGrid>
        <w:gridCol w:w="5802"/>
        <w:gridCol w:w="8854"/>
      </w:tblGrid>
      <w:tr w:rsidR="00691183" w:rsidRPr="000350AA" w14:paraId="2BDD39A2" w14:textId="77777777" w:rsidTr="00C9338E">
        <w:trPr>
          <w:trHeight w:val="397"/>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25BBE0DA" w14:textId="77777777" w:rsidR="00691183" w:rsidRPr="000350AA" w:rsidRDefault="00691183" w:rsidP="006229F9">
            <w:pPr>
              <w:kinsoku w:val="0"/>
              <w:overflowPunct w:val="0"/>
              <w:spacing w:after="0" w:line="240" w:lineRule="auto"/>
              <w:textAlignment w:val="baseline"/>
              <w:rPr>
                <w:rFonts w:ascii="Calibri Light" w:eastAsia="Times New Roman" w:hAnsi="Calibri Light" w:cs="Calibri Light"/>
                <w:b/>
                <w:bCs/>
                <w:sz w:val="24"/>
                <w:szCs w:val="24"/>
                <w:lang w:eastAsia="en-GB"/>
              </w:rPr>
            </w:pPr>
            <w:r w:rsidRPr="000350AA">
              <w:rPr>
                <w:rFonts w:ascii="Calibri Light" w:eastAsia="Times New Roman" w:hAnsi="Calibri Light" w:cs="Calibri Light"/>
                <w:b/>
                <w:bCs/>
                <w:color w:val="000000" w:themeColor="text1"/>
                <w:kern w:val="24"/>
                <w:sz w:val="24"/>
                <w:szCs w:val="24"/>
                <w:lang w:eastAsia="en-GB"/>
              </w:rPr>
              <w:t>Question</w:t>
            </w:r>
          </w:p>
        </w:tc>
        <w:tc>
          <w:tcPr>
            <w:tcW w:w="885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33ADC14B" w14:textId="2B0812CD" w:rsidR="00691183" w:rsidRPr="000350AA" w:rsidRDefault="002910D0" w:rsidP="006229F9">
            <w:pPr>
              <w:kinsoku w:val="0"/>
              <w:overflowPunct w:val="0"/>
              <w:spacing w:after="0" w:line="240" w:lineRule="auto"/>
              <w:textAlignment w:val="baseline"/>
              <w:rPr>
                <w:rFonts w:ascii="Calibri Light" w:eastAsia="Times New Roman" w:hAnsi="Calibri Light" w:cs="Calibri Light"/>
                <w:b/>
                <w:bCs/>
                <w:sz w:val="24"/>
                <w:szCs w:val="24"/>
                <w:lang w:eastAsia="en-GB"/>
              </w:rPr>
            </w:pPr>
            <w:r>
              <w:rPr>
                <w:rFonts w:ascii="Calibri Light" w:eastAsia="Times New Roman" w:hAnsi="Calibri Light" w:cs="Calibri Light"/>
                <w:b/>
                <w:bCs/>
                <w:color w:val="000000" w:themeColor="text1"/>
                <w:kern w:val="24"/>
                <w:sz w:val="24"/>
                <w:szCs w:val="24"/>
                <w:lang w:eastAsia="en-GB"/>
              </w:rPr>
              <w:t>Detail</w:t>
            </w:r>
            <w:r w:rsidR="00691183" w:rsidRPr="000350AA">
              <w:rPr>
                <w:rFonts w:ascii="Calibri Light" w:eastAsia="Times New Roman" w:hAnsi="Calibri Light" w:cs="Calibri Light"/>
                <w:b/>
                <w:bCs/>
                <w:color w:val="000000" w:themeColor="text1"/>
                <w:kern w:val="24"/>
                <w:sz w:val="24"/>
                <w:szCs w:val="24"/>
                <w:lang w:eastAsia="en-GB"/>
              </w:rPr>
              <w:t xml:space="preserve"> </w:t>
            </w:r>
          </w:p>
        </w:tc>
      </w:tr>
      <w:tr w:rsidR="00691183" w:rsidRPr="000350AA" w14:paraId="781EEFF6" w14:textId="77777777" w:rsidTr="00DE081F">
        <w:trPr>
          <w:trHeight w:val="1644"/>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40BB4C0E" w14:textId="6F7B5ADD" w:rsidR="00691183" w:rsidRPr="00C9338E" w:rsidRDefault="00472D59" w:rsidP="00C9338E">
            <w:pPr>
              <w:kinsoku w:val="0"/>
              <w:overflowPunct w:val="0"/>
              <w:spacing w:after="0" w:line="240" w:lineRule="auto"/>
              <w:ind w:left="82"/>
              <w:textAlignment w:val="baseline"/>
              <w:rPr>
                <w:rFonts w:ascii="Calibri Light" w:eastAsia="Times New Roman" w:hAnsi="Calibri Light" w:cs="Calibri Light"/>
                <w:sz w:val="28"/>
                <w:szCs w:val="28"/>
                <w:lang w:eastAsia="en-GB"/>
              </w:rPr>
            </w:pPr>
            <w:r w:rsidRPr="00472D59">
              <w:rPr>
                <w:rFonts w:ascii="Calibri Light" w:eastAsia="MS PGothic" w:hAnsi="Calibri Light" w:cs="Calibri Light"/>
                <w:color w:val="000000"/>
                <w:kern w:val="24"/>
                <w:sz w:val="28"/>
                <w:szCs w:val="28"/>
                <w:lang w:eastAsia="en-GB"/>
              </w:rPr>
              <w:t xml:space="preserve">What are the perceived gains of the </w:t>
            </w:r>
            <w:r w:rsidR="005C2B62">
              <w:rPr>
                <w:rFonts w:ascii="Calibri Light" w:eastAsia="MS PGothic" w:hAnsi="Calibri Light" w:cs="Calibri Light"/>
                <w:color w:val="000000"/>
                <w:kern w:val="24"/>
                <w:sz w:val="28"/>
                <w:szCs w:val="28"/>
                <w:lang w:eastAsia="en-GB"/>
              </w:rPr>
              <w:t>detrimental</w:t>
            </w:r>
            <w:r w:rsidRPr="00472D59">
              <w:rPr>
                <w:rFonts w:ascii="Calibri Light" w:eastAsia="MS PGothic" w:hAnsi="Calibri Light" w:cs="Calibri Light"/>
                <w:color w:val="000000"/>
                <w:kern w:val="24"/>
                <w:sz w:val="28"/>
                <w:szCs w:val="28"/>
                <w:lang w:eastAsia="en-GB"/>
              </w:rPr>
              <w:t xml:space="preserve"> behaviour?</w:t>
            </w:r>
          </w:p>
        </w:tc>
        <w:tc>
          <w:tcPr>
            <w:tcW w:w="885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6C619F08" w14:textId="77777777" w:rsidR="00691183" w:rsidRPr="000350AA" w:rsidRDefault="00691183" w:rsidP="006229F9">
            <w:pPr>
              <w:spacing w:after="0" w:line="240" w:lineRule="auto"/>
              <w:rPr>
                <w:rFonts w:ascii="Calibri Light" w:eastAsia="Times New Roman" w:hAnsi="Calibri Light" w:cs="Calibri Light"/>
                <w:sz w:val="24"/>
                <w:szCs w:val="24"/>
                <w:lang w:eastAsia="en-GB"/>
              </w:rPr>
            </w:pPr>
          </w:p>
        </w:tc>
      </w:tr>
      <w:tr w:rsidR="00691183" w:rsidRPr="000350AA" w14:paraId="6A2E3D64" w14:textId="77777777" w:rsidTr="00DE081F">
        <w:trPr>
          <w:trHeight w:val="1644"/>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5A2F69C5" w14:textId="47BB2CCE" w:rsidR="00691183" w:rsidRPr="00C9338E" w:rsidRDefault="00DE081F" w:rsidP="00C9338E">
            <w:pPr>
              <w:kinsoku w:val="0"/>
              <w:overflowPunct w:val="0"/>
              <w:spacing w:after="0" w:line="240" w:lineRule="auto"/>
              <w:ind w:left="82"/>
              <w:textAlignment w:val="baseline"/>
              <w:rPr>
                <w:rFonts w:ascii="Calibri Light" w:eastAsia="Times New Roman" w:hAnsi="Calibri Light" w:cs="Calibri Light"/>
                <w:sz w:val="28"/>
                <w:szCs w:val="28"/>
                <w:lang w:eastAsia="en-GB"/>
              </w:rPr>
            </w:pPr>
            <w:r w:rsidRPr="00DE081F">
              <w:rPr>
                <w:rFonts w:ascii="Calibri Light" w:eastAsia="MS PGothic" w:hAnsi="Calibri Light" w:cs="Calibri Light"/>
                <w:color w:val="000000"/>
                <w:kern w:val="24"/>
                <w:sz w:val="28"/>
                <w:szCs w:val="28"/>
                <w:lang w:eastAsia="en-GB"/>
              </w:rPr>
              <w:t xml:space="preserve">Why do they believe their </w:t>
            </w:r>
            <w:r w:rsidR="005C2B62">
              <w:rPr>
                <w:rFonts w:ascii="Calibri Light" w:eastAsia="MS PGothic" w:hAnsi="Calibri Light" w:cs="Calibri Light"/>
                <w:color w:val="000000"/>
                <w:kern w:val="24"/>
                <w:sz w:val="28"/>
                <w:szCs w:val="28"/>
                <w:lang w:eastAsia="en-GB"/>
              </w:rPr>
              <w:t>detrimental</w:t>
            </w:r>
            <w:r w:rsidRPr="00DE081F">
              <w:rPr>
                <w:rFonts w:ascii="Calibri Light" w:eastAsia="MS PGothic" w:hAnsi="Calibri Light" w:cs="Calibri Light"/>
                <w:color w:val="000000"/>
                <w:kern w:val="24"/>
                <w:sz w:val="28"/>
                <w:szCs w:val="28"/>
                <w:lang w:eastAsia="en-GB"/>
              </w:rPr>
              <w:t xml:space="preserve"> behaviour will be successful?</w:t>
            </w:r>
          </w:p>
        </w:tc>
        <w:tc>
          <w:tcPr>
            <w:tcW w:w="885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67F98348" w14:textId="77777777" w:rsidR="00691183" w:rsidRPr="000350AA" w:rsidRDefault="00691183" w:rsidP="006229F9">
            <w:pPr>
              <w:spacing w:after="0" w:line="240" w:lineRule="auto"/>
              <w:rPr>
                <w:rFonts w:ascii="Calibri Light" w:eastAsia="Times New Roman" w:hAnsi="Calibri Light" w:cs="Calibri Light"/>
                <w:sz w:val="24"/>
                <w:szCs w:val="24"/>
                <w:lang w:eastAsia="en-GB"/>
              </w:rPr>
            </w:pPr>
          </w:p>
        </w:tc>
      </w:tr>
      <w:tr w:rsidR="00691183" w:rsidRPr="000350AA" w14:paraId="0549FDB1" w14:textId="77777777" w:rsidTr="00DE081F">
        <w:trPr>
          <w:trHeight w:val="1644"/>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1DBD5E98" w14:textId="2F248D95" w:rsidR="00691183" w:rsidRPr="00C9338E" w:rsidRDefault="00DE081F" w:rsidP="00C9338E">
            <w:pPr>
              <w:kinsoku w:val="0"/>
              <w:overflowPunct w:val="0"/>
              <w:spacing w:after="0" w:line="240" w:lineRule="auto"/>
              <w:ind w:left="82"/>
              <w:textAlignment w:val="baseline"/>
              <w:rPr>
                <w:rFonts w:ascii="Calibri Light" w:eastAsia="Times New Roman" w:hAnsi="Calibri Light" w:cs="Calibri Light"/>
                <w:sz w:val="28"/>
                <w:szCs w:val="28"/>
                <w:lang w:eastAsia="en-GB"/>
              </w:rPr>
            </w:pPr>
            <w:r w:rsidRPr="00DE081F">
              <w:rPr>
                <w:rFonts w:ascii="Calibri Light" w:eastAsia="MS PGothic" w:hAnsi="Calibri Light" w:cs="Calibri Light"/>
                <w:color w:val="000000"/>
                <w:kern w:val="24"/>
                <w:sz w:val="28"/>
                <w:szCs w:val="28"/>
                <w:lang w:eastAsia="en-GB"/>
              </w:rPr>
              <w:t xml:space="preserve">Why do they believe </w:t>
            </w:r>
            <w:r w:rsidR="005C2B62">
              <w:rPr>
                <w:rFonts w:ascii="Calibri Light" w:eastAsia="MS PGothic" w:hAnsi="Calibri Light" w:cs="Calibri Light"/>
                <w:color w:val="000000"/>
                <w:kern w:val="24"/>
                <w:sz w:val="28"/>
                <w:szCs w:val="28"/>
                <w:lang w:eastAsia="en-GB"/>
              </w:rPr>
              <w:t>valued</w:t>
            </w:r>
            <w:r w:rsidRPr="00DE081F">
              <w:rPr>
                <w:rFonts w:ascii="Calibri Light" w:eastAsia="MS PGothic" w:hAnsi="Calibri Light" w:cs="Calibri Light"/>
                <w:color w:val="000000"/>
                <w:kern w:val="24"/>
                <w:sz w:val="28"/>
                <w:szCs w:val="28"/>
                <w:lang w:eastAsia="en-GB"/>
              </w:rPr>
              <w:t xml:space="preserve"> behaviour will not be successful?</w:t>
            </w:r>
          </w:p>
        </w:tc>
        <w:tc>
          <w:tcPr>
            <w:tcW w:w="885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04E2A113" w14:textId="77777777" w:rsidR="00691183" w:rsidRPr="000350AA" w:rsidRDefault="00691183" w:rsidP="006229F9">
            <w:pPr>
              <w:spacing w:after="0" w:line="240" w:lineRule="auto"/>
              <w:rPr>
                <w:rFonts w:ascii="Calibri Light" w:eastAsia="Times New Roman" w:hAnsi="Calibri Light" w:cs="Calibri Light"/>
                <w:sz w:val="24"/>
                <w:szCs w:val="24"/>
                <w:lang w:eastAsia="en-GB"/>
              </w:rPr>
            </w:pPr>
          </w:p>
        </w:tc>
      </w:tr>
      <w:tr w:rsidR="00691183" w:rsidRPr="000350AA" w14:paraId="2628D755" w14:textId="77777777" w:rsidTr="00DE081F">
        <w:trPr>
          <w:trHeight w:val="1644"/>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57590017" w14:textId="28D6894D" w:rsidR="00691183" w:rsidRPr="00C9338E" w:rsidRDefault="00691183" w:rsidP="00C9338E">
            <w:pPr>
              <w:kinsoku w:val="0"/>
              <w:overflowPunct w:val="0"/>
              <w:spacing w:after="0" w:line="240" w:lineRule="auto"/>
              <w:ind w:left="82"/>
              <w:textAlignment w:val="baseline"/>
              <w:rPr>
                <w:rFonts w:ascii="Calibri Light" w:eastAsia="Times New Roman" w:hAnsi="Calibri Light" w:cs="Calibri Light"/>
                <w:sz w:val="28"/>
                <w:szCs w:val="28"/>
                <w:lang w:eastAsia="en-GB"/>
              </w:rPr>
            </w:pPr>
            <w:r w:rsidRPr="00C9338E">
              <w:rPr>
                <w:rFonts w:ascii="Calibri Light" w:eastAsia="MS PGothic" w:hAnsi="Calibri Light" w:cs="Calibri Light"/>
                <w:color w:val="000000"/>
                <w:kern w:val="24"/>
                <w:sz w:val="28"/>
                <w:szCs w:val="28"/>
                <w:lang w:eastAsia="en-GB"/>
              </w:rPr>
              <w:t>W</w:t>
            </w:r>
            <w:r w:rsidR="00DE081F" w:rsidRPr="00DE081F">
              <w:rPr>
                <w:rFonts w:ascii="Calibri Light" w:eastAsia="MS PGothic" w:hAnsi="Calibri Light" w:cs="Calibri Light"/>
                <w:color w:val="000000"/>
                <w:kern w:val="24"/>
                <w:sz w:val="28"/>
                <w:szCs w:val="28"/>
                <w:lang w:eastAsia="en-GB"/>
              </w:rPr>
              <w:t>Is the expected adult response preferable to their current experience?</w:t>
            </w:r>
          </w:p>
        </w:tc>
        <w:tc>
          <w:tcPr>
            <w:tcW w:w="885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0C6552DE" w14:textId="77777777" w:rsidR="00691183" w:rsidRPr="000350AA" w:rsidRDefault="00691183" w:rsidP="006229F9">
            <w:pPr>
              <w:spacing w:after="0" w:line="240" w:lineRule="auto"/>
              <w:rPr>
                <w:rFonts w:ascii="Calibri Light" w:eastAsia="Times New Roman" w:hAnsi="Calibri Light" w:cs="Calibri Light"/>
                <w:sz w:val="24"/>
                <w:szCs w:val="24"/>
                <w:lang w:eastAsia="en-GB"/>
              </w:rPr>
            </w:pPr>
          </w:p>
        </w:tc>
      </w:tr>
      <w:tr w:rsidR="00DE081F" w:rsidRPr="000350AA" w14:paraId="6F850953" w14:textId="77777777" w:rsidTr="00DE081F">
        <w:trPr>
          <w:trHeight w:val="1644"/>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tcPr>
          <w:p w14:paraId="7CE08FB4" w14:textId="69A48BB6" w:rsidR="00DE081F" w:rsidRPr="00C9338E" w:rsidRDefault="00DE081F" w:rsidP="00C9338E">
            <w:pPr>
              <w:kinsoku w:val="0"/>
              <w:overflowPunct w:val="0"/>
              <w:spacing w:after="0" w:line="240" w:lineRule="auto"/>
              <w:ind w:left="82"/>
              <w:textAlignment w:val="baseline"/>
              <w:rPr>
                <w:rFonts w:ascii="Calibri Light" w:eastAsia="MS PGothic" w:hAnsi="Calibri Light" w:cs="Calibri Light"/>
                <w:color w:val="000000"/>
                <w:kern w:val="24"/>
                <w:sz w:val="28"/>
                <w:szCs w:val="28"/>
                <w:lang w:eastAsia="en-GB"/>
              </w:rPr>
            </w:pPr>
            <w:r w:rsidRPr="00DE081F">
              <w:rPr>
                <w:rFonts w:ascii="Calibri Light" w:eastAsia="MS PGothic" w:hAnsi="Calibri Light" w:cs="Calibri Light"/>
                <w:color w:val="000000"/>
                <w:kern w:val="24"/>
                <w:sz w:val="28"/>
                <w:szCs w:val="28"/>
                <w:lang w:eastAsia="en-GB"/>
              </w:rPr>
              <w:t>Is the expected adult response motivating the behaviour?</w:t>
            </w:r>
          </w:p>
        </w:tc>
        <w:tc>
          <w:tcPr>
            <w:tcW w:w="885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tcPr>
          <w:p w14:paraId="4DF5F356" w14:textId="77777777" w:rsidR="00DE081F" w:rsidRPr="000350AA" w:rsidRDefault="00DE081F" w:rsidP="006229F9">
            <w:pPr>
              <w:spacing w:after="0" w:line="240" w:lineRule="auto"/>
              <w:rPr>
                <w:rFonts w:ascii="Calibri Light" w:eastAsia="Times New Roman" w:hAnsi="Calibri Light" w:cs="Calibri Light"/>
                <w:sz w:val="24"/>
                <w:szCs w:val="24"/>
                <w:lang w:eastAsia="en-GB"/>
              </w:rPr>
            </w:pPr>
          </w:p>
        </w:tc>
      </w:tr>
    </w:tbl>
    <w:p w14:paraId="406A1935" w14:textId="32C28BD4" w:rsidR="00A276DF" w:rsidRPr="00490883" w:rsidRDefault="00A276DF" w:rsidP="00E05BF6">
      <w:pPr>
        <w:tabs>
          <w:tab w:val="left" w:pos="3093"/>
        </w:tabs>
        <w:rPr>
          <w:rFonts w:cstheme="minorHAnsi"/>
        </w:rPr>
      </w:pPr>
    </w:p>
    <w:sectPr w:rsidR="00A276DF" w:rsidRPr="00490883" w:rsidSect="00C11D7D">
      <w:footerReference w:type="default" r:id="rId12"/>
      <w:pgSz w:w="16838" w:h="11906" w:orient="landscape"/>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4ACCD" w14:textId="77777777" w:rsidR="00600334" w:rsidRDefault="00600334" w:rsidP="00F60D73">
      <w:pPr>
        <w:spacing w:after="0" w:line="240" w:lineRule="auto"/>
      </w:pPr>
      <w:r>
        <w:separator/>
      </w:r>
    </w:p>
  </w:endnote>
  <w:endnote w:type="continuationSeparator" w:id="0">
    <w:p w14:paraId="303BFFCE" w14:textId="77777777" w:rsidR="00600334" w:rsidRDefault="00600334" w:rsidP="00F6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C7B6E" w14:textId="30BE1502" w:rsidR="00625911" w:rsidRDefault="00625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15CDE" w14:textId="5E02619F" w:rsidR="00625911" w:rsidRDefault="00625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C700B" w14:textId="40603826" w:rsidR="00625911" w:rsidRDefault="00625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5F540" w14:textId="77777777" w:rsidR="00600334" w:rsidRDefault="00600334" w:rsidP="00F60D73">
      <w:pPr>
        <w:spacing w:after="0" w:line="240" w:lineRule="auto"/>
      </w:pPr>
      <w:r>
        <w:separator/>
      </w:r>
    </w:p>
  </w:footnote>
  <w:footnote w:type="continuationSeparator" w:id="0">
    <w:p w14:paraId="60CBC0C7" w14:textId="77777777" w:rsidR="00600334" w:rsidRDefault="00600334" w:rsidP="00F60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B5ED3"/>
    <w:multiLevelType w:val="hybridMultilevel"/>
    <w:tmpl w:val="3754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C66782"/>
    <w:multiLevelType w:val="hybridMultilevel"/>
    <w:tmpl w:val="84B47258"/>
    <w:lvl w:ilvl="0" w:tplc="084E0822">
      <w:start w:val="1"/>
      <w:numFmt w:val="bullet"/>
      <w:lvlText w:val="•"/>
      <w:lvlJc w:val="left"/>
      <w:pPr>
        <w:tabs>
          <w:tab w:val="num" w:pos="720"/>
        </w:tabs>
        <w:ind w:left="720" w:hanging="360"/>
      </w:pPr>
      <w:rPr>
        <w:rFonts w:ascii="Times New Roman" w:hAnsi="Times New Roman" w:hint="default"/>
      </w:rPr>
    </w:lvl>
    <w:lvl w:ilvl="1" w:tplc="64882332" w:tentative="1">
      <w:start w:val="1"/>
      <w:numFmt w:val="bullet"/>
      <w:lvlText w:val="•"/>
      <w:lvlJc w:val="left"/>
      <w:pPr>
        <w:tabs>
          <w:tab w:val="num" w:pos="1440"/>
        </w:tabs>
        <w:ind w:left="1440" w:hanging="360"/>
      </w:pPr>
      <w:rPr>
        <w:rFonts w:ascii="Times New Roman" w:hAnsi="Times New Roman" w:hint="default"/>
      </w:rPr>
    </w:lvl>
    <w:lvl w:ilvl="2" w:tplc="79D2DE22" w:tentative="1">
      <w:start w:val="1"/>
      <w:numFmt w:val="bullet"/>
      <w:lvlText w:val="•"/>
      <w:lvlJc w:val="left"/>
      <w:pPr>
        <w:tabs>
          <w:tab w:val="num" w:pos="2160"/>
        </w:tabs>
        <w:ind w:left="2160" w:hanging="360"/>
      </w:pPr>
      <w:rPr>
        <w:rFonts w:ascii="Times New Roman" w:hAnsi="Times New Roman" w:hint="default"/>
      </w:rPr>
    </w:lvl>
    <w:lvl w:ilvl="3" w:tplc="5546D1FA" w:tentative="1">
      <w:start w:val="1"/>
      <w:numFmt w:val="bullet"/>
      <w:lvlText w:val="•"/>
      <w:lvlJc w:val="left"/>
      <w:pPr>
        <w:tabs>
          <w:tab w:val="num" w:pos="2880"/>
        </w:tabs>
        <w:ind w:left="2880" w:hanging="360"/>
      </w:pPr>
      <w:rPr>
        <w:rFonts w:ascii="Times New Roman" w:hAnsi="Times New Roman" w:hint="default"/>
      </w:rPr>
    </w:lvl>
    <w:lvl w:ilvl="4" w:tplc="F79482CE" w:tentative="1">
      <w:start w:val="1"/>
      <w:numFmt w:val="bullet"/>
      <w:lvlText w:val="•"/>
      <w:lvlJc w:val="left"/>
      <w:pPr>
        <w:tabs>
          <w:tab w:val="num" w:pos="3600"/>
        </w:tabs>
        <w:ind w:left="3600" w:hanging="360"/>
      </w:pPr>
      <w:rPr>
        <w:rFonts w:ascii="Times New Roman" w:hAnsi="Times New Roman" w:hint="default"/>
      </w:rPr>
    </w:lvl>
    <w:lvl w:ilvl="5" w:tplc="C29A3D30" w:tentative="1">
      <w:start w:val="1"/>
      <w:numFmt w:val="bullet"/>
      <w:lvlText w:val="•"/>
      <w:lvlJc w:val="left"/>
      <w:pPr>
        <w:tabs>
          <w:tab w:val="num" w:pos="4320"/>
        </w:tabs>
        <w:ind w:left="4320" w:hanging="360"/>
      </w:pPr>
      <w:rPr>
        <w:rFonts w:ascii="Times New Roman" w:hAnsi="Times New Roman" w:hint="default"/>
      </w:rPr>
    </w:lvl>
    <w:lvl w:ilvl="6" w:tplc="B8F8885C" w:tentative="1">
      <w:start w:val="1"/>
      <w:numFmt w:val="bullet"/>
      <w:lvlText w:val="•"/>
      <w:lvlJc w:val="left"/>
      <w:pPr>
        <w:tabs>
          <w:tab w:val="num" w:pos="5040"/>
        </w:tabs>
        <w:ind w:left="5040" w:hanging="360"/>
      </w:pPr>
      <w:rPr>
        <w:rFonts w:ascii="Times New Roman" w:hAnsi="Times New Roman" w:hint="default"/>
      </w:rPr>
    </w:lvl>
    <w:lvl w:ilvl="7" w:tplc="9078B1EE" w:tentative="1">
      <w:start w:val="1"/>
      <w:numFmt w:val="bullet"/>
      <w:lvlText w:val="•"/>
      <w:lvlJc w:val="left"/>
      <w:pPr>
        <w:tabs>
          <w:tab w:val="num" w:pos="5760"/>
        </w:tabs>
        <w:ind w:left="5760" w:hanging="360"/>
      </w:pPr>
      <w:rPr>
        <w:rFonts w:ascii="Times New Roman" w:hAnsi="Times New Roman" w:hint="default"/>
      </w:rPr>
    </w:lvl>
    <w:lvl w:ilvl="8" w:tplc="80E659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C57043D"/>
    <w:multiLevelType w:val="hybridMultilevel"/>
    <w:tmpl w:val="862C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367C42"/>
    <w:multiLevelType w:val="hybridMultilevel"/>
    <w:tmpl w:val="68EE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AC313A"/>
    <w:multiLevelType w:val="hybridMultilevel"/>
    <w:tmpl w:val="70C46B80"/>
    <w:lvl w:ilvl="0" w:tplc="7C38025C">
      <w:start w:val="1"/>
      <w:numFmt w:val="bullet"/>
      <w:lvlText w:val="•"/>
      <w:lvlJc w:val="left"/>
      <w:pPr>
        <w:tabs>
          <w:tab w:val="num" w:pos="720"/>
        </w:tabs>
        <w:ind w:left="720" w:hanging="360"/>
      </w:pPr>
      <w:rPr>
        <w:rFonts w:ascii="Times New Roman" w:hAnsi="Times New Roman" w:hint="default"/>
      </w:rPr>
    </w:lvl>
    <w:lvl w:ilvl="1" w:tplc="C3A88AAE" w:tentative="1">
      <w:start w:val="1"/>
      <w:numFmt w:val="bullet"/>
      <w:lvlText w:val="•"/>
      <w:lvlJc w:val="left"/>
      <w:pPr>
        <w:tabs>
          <w:tab w:val="num" w:pos="1440"/>
        </w:tabs>
        <w:ind w:left="1440" w:hanging="360"/>
      </w:pPr>
      <w:rPr>
        <w:rFonts w:ascii="Times New Roman" w:hAnsi="Times New Roman" w:hint="default"/>
      </w:rPr>
    </w:lvl>
    <w:lvl w:ilvl="2" w:tplc="A972FD16" w:tentative="1">
      <w:start w:val="1"/>
      <w:numFmt w:val="bullet"/>
      <w:lvlText w:val="•"/>
      <w:lvlJc w:val="left"/>
      <w:pPr>
        <w:tabs>
          <w:tab w:val="num" w:pos="2160"/>
        </w:tabs>
        <w:ind w:left="2160" w:hanging="360"/>
      </w:pPr>
      <w:rPr>
        <w:rFonts w:ascii="Times New Roman" w:hAnsi="Times New Roman" w:hint="default"/>
      </w:rPr>
    </w:lvl>
    <w:lvl w:ilvl="3" w:tplc="CEC88C2C" w:tentative="1">
      <w:start w:val="1"/>
      <w:numFmt w:val="bullet"/>
      <w:lvlText w:val="•"/>
      <w:lvlJc w:val="left"/>
      <w:pPr>
        <w:tabs>
          <w:tab w:val="num" w:pos="2880"/>
        </w:tabs>
        <w:ind w:left="2880" w:hanging="360"/>
      </w:pPr>
      <w:rPr>
        <w:rFonts w:ascii="Times New Roman" w:hAnsi="Times New Roman" w:hint="default"/>
      </w:rPr>
    </w:lvl>
    <w:lvl w:ilvl="4" w:tplc="EC921B48" w:tentative="1">
      <w:start w:val="1"/>
      <w:numFmt w:val="bullet"/>
      <w:lvlText w:val="•"/>
      <w:lvlJc w:val="left"/>
      <w:pPr>
        <w:tabs>
          <w:tab w:val="num" w:pos="3600"/>
        </w:tabs>
        <w:ind w:left="3600" w:hanging="360"/>
      </w:pPr>
      <w:rPr>
        <w:rFonts w:ascii="Times New Roman" w:hAnsi="Times New Roman" w:hint="default"/>
      </w:rPr>
    </w:lvl>
    <w:lvl w:ilvl="5" w:tplc="13E80610" w:tentative="1">
      <w:start w:val="1"/>
      <w:numFmt w:val="bullet"/>
      <w:lvlText w:val="•"/>
      <w:lvlJc w:val="left"/>
      <w:pPr>
        <w:tabs>
          <w:tab w:val="num" w:pos="4320"/>
        </w:tabs>
        <w:ind w:left="4320" w:hanging="360"/>
      </w:pPr>
      <w:rPr>
        <w:rFonts w:ascii="Times New Roman" w:hAnsi="Times New Roman" w:hint="default"/>
      </w:rPr>
    </w:lvl>
    <w:lvl w:ilvl="6" w:tplc="DA8CB4B4" w:tentative="1">
      <w:start w:val="1"/>
      <w:numFmt w:val="bullet"/>
      <w:lvlText w:val="•"/>
      <w:lvlJc w:val="left"/>
      <w:pPr>
        <w:tabs>
          <w:tab w:val="num" w:pos="5040"/>
        </w:tabs>
        <w:ind w:left="5040" w:hanging="360"/>
      </w:pPr>
      <w:rPr>
        <w:rFonts w:ascii="Times New Roman" w:hAnsi="Times New Roman" w:hint="default"/>
      </w:rPr>
    </w:lvl>
    <w:lvl w:ilvl="7" w:tplc="1088AE8E" w:tentative="1">
      <w:start w:val="1"/>
      <w:numFmt w:val="bullet"/>
      <w:lvlText w:val="•"/>
      <w:lvlJc w:val="left"/>
      <w:pPr>
        <w:tabs>
          <w:tab w:val="num" w:pos="5760"/>
        </w:tabs>
        <w:ind w:left="5760" w:hanging="360"/>
      </w:pPr>
      <w:rPr>
        <w:rFonts w:ascii="Times New Roman" w:hAnsi="Times New Roman" w:hint="default"/>
      </w:rPr>
    </w:lvl>
    <w:lvl w:ilvl="8" w:tplc="107A840C" w:tentative="1">
      <w:start w:val="1"/>
      <w:numFmt w:val="bullet"/>
      <w:lvlText w:val="•"/>
      <w:lvlJc w:val="left"/>
      <w:pPr>
        <w:tabs>
          <w:tab w:val="num" w:pos="6480"/>
        </w:tabs>
        <w:ind w:left="6480" w:hanging="360"/>
      </w:pPr>
      <w:rPr>
        <w:rFonts w:ascii="Times New Roman" w:hAnsi="Times New Roman" w:hint="default"/>
      </w:rPr>
    </w:lvl>
  </w:abstractNum>
  <w:num w:numId="1" w16cid:durableId="98138428">
    <w:abstractNumId w:val="0"/>
  </w:num>
  <w:num w:numId="2" w16cid:durableId="672299224">
    <w:abstractNumId w:val="3"/>
  </w:num>
  <w:num w:numId="3" w16cid:durableId="217395922">
    <w:abstractNumId w:val="1"/>
  </w:num>
  <w:num w:numId="4" w16cid:durableId="514273866">
    <w:abstractNumId w:val="4"/>
  </w:num>
  <w:num w:numId="5" w16cid:durableId="1049644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A8"/>
    <w:rsid w:val="00015227"/>
    <w:rsid w:val="000350AA"/>
    <w:rsid w:val="00076FA7"/>
    <w:rsid w:val="000962ED"/>
    <w:rsid w:val="000A54C5"/>
    <w:rsid w:val="000B0292"/>
    <w:rsid w:val="000C0D21"/>
    <w:rsid w:val="000D408D"/>
    <w:rsid w:val="001D2B3C"/>
    <w:rsid w:val="001F032B"/>
    <w:rsid w:val="00214CFE"/>
    <w:rsid w:val="00226599"/>
    <w:rsid w:val="00273BF7"/>
    <w:rsid w:val="002910D0"/>
    <w:rsid w:val="002A01E2"/>
    <w:rsid w:val="002D1C2E"/>
    <w:rsid w:val="002F49A7"/>
    <w:rsid w:val="00315328"/>
    <w:rsid w:val="003A5766"/>
    <w:rsid w:val="003B3052"/>
    <w:rsid w:val="00406D3B"/>
    <w:rsid w:val="004149A8"/>
    <w:rsid w:val="00454144"/>
    <w:rsid w:val="00472D59"/>
    <w:rsid w:val="00476394"/>
    <w:rsid w:val="00490883"/>
    <w:rsid w:val="0049160B"/>
    <w:rsid w:val="00531661"/>
    <w:rsid w:val="00533260"/>
    <w:rsid w:val="00541D38"/>
    <w:rsid w:val="00544D03"/>
    <w:rsid w:val="0058417C"/>
    <w:rsid w:val="00591598"/>
    <w:rsid w:val="005C2B62"/>
    <w:rsid w:val="005F59AF"/>
    <w:rsid w:val="00600334"/>
    <w:rsid w:val="0060379E"/>
    <w:rsid w:val="006229F9"/>
    <w:rsid w:val="00625911"/>
    <w:rsid w:val="00651024"/>
    <w:rsid w:val="006617E9"/>
    <w:rsid w:val="0066281A"/>
    <w:rsid w:val="00691183"/>
    <w:rsid w:val="00713DCE"/>
    <w:rsid w:val="00722CE6"/>
    <w:rsid w:val="00746EA1"/>
    <w:rsid w:val="00753DB0"/>
    <w:rsid w:val="00795C8C"/>
    <w:rsid w:val="00816A10"/>
    <w:rsid w:val="008C6D23"/>
    <w:rsid w:val="008F1871"/>
    <w:rsid w:val="008F18F6"/>
    <w:rsid w:val="0090418B"/>
    <w:rsid w:val="009376B9"/>
    <w:rsid w:val="00945B91"/>
    <w:rsid w:val="00952F9C"/>
    <w:rsid w:val="009823EB"/>
    <w:rsid w:val="00A276DF"/>
    <w:rsid w:val="00A27E4E"/>
    <w:rsid w:val="00A56508"/>
    <w:rsid w:val="00A717DE"/>
    <w:rsid w:val="00A73449"/>
    <w:rsid w:val="00AB382A"/>
    <w:rsid w:val="00AE110A"/>
    <w:rsid w:val="00B05071"/>
    <w:rsid w:val="00B41C0C"/>
    <w:rsid w:val="00B752D7"/>
    <w:rsid w:val="00C11D7D"/>
    <w:rsid w:val="00C60F99"/>
    <w:rsid w:val="00C9338E"/>
    <w:rsid w:val="00C9651F"/>
    <w:rsid w:val="00CF3F61"/>
    <w:rsid w:val="00D113E1"/>
    <w:rsid w:val="00D228B0"/>
    <w:rsid w:val="00D759F8"/>
    <w:rsid w:val="00D93412"/>
    <w:rsid w:val="00DE081F"/>
    <w:rsid w:val="00E05BF6"/>
    <w:rsid w:val="00F2012B"/>
    <w:rsid w:val="00F22494"/>
    <w:rsid w:val="00F27EDA"/>
    <w:rsid w:val="00F60D73"/>
    <w:rsid w:val="00F811C2"/>
    <w:rsid w:val="00F82CDF"/>
    <w:rsid w:val="00FE663C"/>
    <w:rsid w:val="00FE7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02D56"/>
  <w15:docId w15:val="{556087F0-A465-4B36-B491-BA6123DD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49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149A8"/>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A27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0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D73"/>
  </w:style>
  <w:style w:type="paragraph" w:styleId="Footer">
    <w:name w:val="footer"/>
    <w:basedOn w:val="Normal"/>
    <w:link w:val="FooterChar"/>
    <w:uiPriority w:val="99"/>
    <w:unhideWhenUsed/>
    <w:rsid w:val="00F60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D73"/>
  </w:style>
  <w:style w:type="paragraph" w:styleId="BalloonText">
    <w:name w:val="Balloon Text"/>
    <w:basedOn w:val="Normal"/>
    <w:link w:val="BalloonTextChar"/>
    <w:uiPriority w:val="99"/>
    <w:semiHidden/>
    <w:unhideWhenUsed/>
    <w:rsid w:val="00F60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D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7470">
      <w:bodyDiv w:val="1"/>
      <w:marLeft w:val="0"/>
      <w:marRight w:val="0"/>
      <w:marTop w:val="0"/>
      <w:marBottom w:val="0"/>
      <w:divBdr>
        <w:top w:val="none" w:sz="0" w:space="0" w:color="auto"/>
        <w:left w:val="none" w:sz="0" w:space="0" w:color="auto"/>
        <w:bottom w:val="none" w:sz="0" w:space="0" w:color="auto"/>
        <w:right w:val="none" w:sz="0" w:space="0" w:color="auto"/>
      </w:divBdr>
    </w:div>
    <w:div w:id="265163051">
      <w:bodyDiv w:val="1"/>
      <w:marLeft w:val="0"/>
      <w:marRight w:val="0"/>
      <w:marTop w:val="0"/>
      <w:marBottom w:val="0"/>
      <w:divBdr>
        <w:top w:val="none" w:sz="0" w:space="0" w:color="auto"/>
        <w:left w:val="none" w:sz="0" w:space="0" w:color="auto"/>
        <w:bottom w:val="none" w:sz="0" w:space="0" w:color="auto"/>
        <w:right w:val="none" w:sz="0" w:space="0" w:color="auto"/>
      </w:divBdr>
    </w:div>
    <w:div w:id="305429293">
      <w:bodyDiv w:val="1"/>
      <w:marLeft w:val="0"/>
      <w:marRight w:val="0"/>
      <w:marTop w:val="0"/>
      <w:marBottom w:val="0"/>
      <w:divBdr>
        <w:top w:val="none" w:sz="0" w:space="0" w:color="auto"/>
        <w:left w:val="none" w:sz="0" w:space="0" w:color="auto"/>
        <w:bottom w:val="none" w:sz="0" w:space="0" w:color="auto"/>
        <w:right w:val="none" w:sz="0" w:space="0" w:color="auto"/>
      </w:divBdr>
      <w:divsChild>
        <w:div w:id="644626830">
          <w:marLeft w:val="0"/>
          <w:marRight w:val="0"/>
          <w:marTop w:val="86"/>
          <w:marBottom w:val="0"/>
          <w:divBdr>
            <w:top w:val="none" w:sz="0" w:space="0" w:color="auto"/>
            <w:left w:val="none" w:sz="0" w:space="0" w:color="auto"/>
            <w:bottom w:val="none" w:sz="0" w:space="0" w:color="auto"/>
            <w:right w:val="none" w:sz="0" w:space="0" w:color="auto"/>
          </w:divBdr>
        </w:div>
        <w:div w:id="1574117787">
          <w:marLeft w:val="0"/>
          <w:marRight w:val="0"/>
          <w:marTop w:val="86"/>
          <w:marBottom w:val="0"/>
          <w:divBdr>
            <w:top w:val="none" w:sz="0" w:space="0" w:color="auto"/>
            <w:left w:val="none" w:sz="0" w:space="0" w:color="auto"/>
            <w:bottom w:val="none" w:sz="0" w:space="0" w:color="auto"/>
            <w:right w:val="none" w:sz="0" w:space="0" w:color="auto"/>
          </w:divBdr>
        </w:div>
        <w:div w:id="1909150082">
          <w:marLeft w:val="0"/>
          <w:marRight w:val="0"/>
          <w:marTop w:val="86"/>
          <w:marBottom w:val="0"/>
          <w:divBdr>
            <w:top w:val="none" w:sz="0" w:space="0" w:color="auto"/>
            <w:left w:val="none" w:sz="0" w:space="0" w:color="auto"/>
            <w:bottom w:val="none" w:sz="0" w:space="0" w:color="auto"/>
            <w:right w:val="none" w:sz="0" w:space="0" w:color="auto"/>
          </w:divBdr>
        </w:div>
      </w:divsChild>
    </w:div>
    <w:div w:id="393699187">
      <w:bodyDiv w:val="1"/>
      <w:marLeft w:val="0"/>
      <w:marRight w:val="0"/>
      <w:marTop w:val="0"/>
      <w:marBottom w:val="0"/>
      <w:divBdr>
        <w:top w:val="none" w:sz="0" w:space="0" w:color="auto"/>
        <w:left w:val="none" w:sz="0" w:space="0" w:color="auto"/>
        <w:bottom w:val="none" w:sz="0" w:space="0" w:color="auto"/>
        <w:right w:val="none" w:sz="0" w:space="0" w:color="auto"/>
      </w:divBdr>
    </w:div>
    <w:div w:id="450170563">
      <w:bodyDiv w:val="1"/>
      <w:marLeft w:val="0"/>
      <w:marRight w:val="0"/>
      <w:marTop w:val="0"/>
      <w:marBottom w:val="0"/>
      <w:divBdr>
        <w:top w:val="none" w:sz="0" w:space="0" w:color="auto"/>
        <w:left w:val="none" w:sz="0" w:space="0" w:color="auto"/>
        <w:bottom w:val="none" w:sz="0" w:space="0" w:color="auto"/>
        <w:right w:val="none" w:sz="0" w:space="0" w:color="auto"/>
      </w:divBdr>
    </w:div>
    <w:div w:id="536360446">
      <w:bodyDiv w:val="1"/>
      <w:marLeft w:val="0"/>
      <w:marRight w:val="0"/>
      <w:marTop w:val="0"/>
      <w:marBottom w:val="0"/>
      <w:divBdr>
        <w:top w:val="none" w:sz="0" w:space="0" w:color="auto"/>
        <w:left w:val="none" w:sz="0" w:space="0" w:color="auto"/>
        <w:bottom w:val="none" w:sz="0" w:space="0" w:color="auto"/>
        <w:right w:val="none" w:sz="0" w:space="0" w:color="auto"/>
      </w:divBdr>
    </w:div>
    <w:div w:id="606959947">
      <w:bodyDiv w:val="1"/>
      <w:marLeft w:val="0"/>
      <w:marRight w:val="0"/>
      <w:marTop w:val="0"/>
      <w:marBottom w:val="0"/>
      <w:divBdr>
        <w:top w:val="none" w:sz="0" w:space="0" w:color="auto"/>
        <w:left w:val="none" w:sz="0" w:space="0" w:color="auto"/>
        <w:bottom w:val="none" w:sz="0" w:space="0" w:color="auto"/>
        <w:right w:val="none" w:sz="0" w:space="0" w:color="auto"/>
      </w:divBdr>
    </w:div>
    <w:div w:id="661928007">
      <w:bodyDiv w:val="1"/>
      <w:marLeft w:val="0"/>
      <w:marRight w:val="0"/>
      <w:marTop w:val="0"/>
      <w:marBottom w:val="0"/>
      <w:divBdr>
        <w:top w:val="none" w:sz="0" w:space="0" w:color="auto"/>
        <w:left w:val="none" w:sz="0" w:space="0" w:color="auto"/>
        <w:bottom w:val="none" w:sz="0" w:space="0" w:color="auto"/>
        <w:right w:val="none" w:sz="0" w:space="0" w:color="auto"/>
      </w:divBdr>
    </w:div>
    <w:div w:id="690303607">
      <w:bodyDiv w:val="1"/>
      <w:marLeft w:val="0"/>
      <w:marRight w:val="0"/>
      <w:marTop w:val="0"/>
      <w:marBottom w:val="0"/>
      <w:divBdr>
        <w:top w:val="none" w:sz="0" w:space="0" w:color="auto"/>
        <w:left w:val="none" w:sz="0" w:space="0" w:color="auto"/>
        <w:bottom w:val="none" w:sz="0" w:space="0" w:color="auto"/>
        <w:right w:val="none" w:sz="0" w:space="0" w:color="auto"/>
      </w:divBdr>
    </w:div>
    <w:div w:id="746733367">
      <w:bodyDiv w:val="1"/>
      <w:marLeft w:val="0"/>
      <w:marRight w:val="0"/>
      <w:marTop w:val="0"/>
      <w:marBottom w:val="0"/>
      <w:divBdr>
        <w:top w:val="none" w:sz="0" w:space="0" w:color="auto"/>
        <w:left w:val="none" w:sz="0" w:space="0" w:color="auto"/>
        <w:bottom w:val="none" w:sz="0" w:space="0" w:color="auto"/>
        <w:right w:val="none" w:sz="0" w:space="0" w:color="auto"/>
      </w:divBdr>
    </w:div>
    <w:div w:id="790824364">
      <w:bodyDiv w:val="1"/>
      <w:marLeft w:val="0"/>
      <w:marRight w:val="0"/>
      <w:marTop w:val="0"/>
      <w:marBottom w:val="0"/>
      <w:divBdr>
        <w:top w:val="none" w:sz="0" w:space="0" w:color="auto"/>
        <w:left w:val="none" w:sz="0" w:space="0" w:color="auto"/>
        <w:bottom w:val="none" w:sz="0" w:space="0" w:color="auto"/>
        <w:right w:val="none" w:sz="0" w:space="0" w:color="auto"/>
      </w:divBdr>
    </w:div>
    <w:div w:id="894202995">
      <w:bodyDiv w:val="1"/>
      <w:marLeft w:val="0"/>
      <w:marRight w:val="0"/>
      <w:marTop w:val="0"/>
      <w:marBottom w:val="0"/>
      <w:divBdr>
        <w:top w:val="none" w:sz="0" w:space="0" w:color="auto"/>
        <w:left w:val="none" w:sz="0" w:space="0" w:color="auto"/>
        <w:bottom w:val="none" w:sz="0" w:space="0" w:color="auto"/>
        <w:right w:val="none" w:sz="0" w:space="0" w:color="auto"/>
      </w:divBdr>
    </w:div>
    <w:div w:id="897742699">
      <w:bodyDiv w:val="1"/>
      <w:marLeft w:val="0"/>
      <w:marRight w:val="0"/>
      <w:marTop w:val="0"/>
      <w:marBottom w:val="0"/>
      <w:divBdr>
        <w:top w:val="none" w:sz="0" w:space="0" w:color="auto"/>
        <w:left w:val="none" w:sz="0" w:space="0" w:color="auto"/>
        <w:bottom w:val="none" w:sz="0" w:space="0" w:color="auto"/>
        <w:right w:val="none" w:sz="0" w:space="0" w:color="auto"/>
      </w:divBdr>
    </w:div>
    <w:div w:id="943341704">
      <w:bodyDiv w:val="1"/>
      <w:marLeft w:val="0"/>
      <w:marRight w:val="0"/>
      <w:marTop w:val="0"/>
      <w:marBottom w:val="0"/>
      <w:divBdr>
        <w:top w:val="none" w:sz="0" w:space="0" w:color="auto"/>
        <w:left w:val="none" w:sz="0" w:space="0" w:color="auto"/>
        <w:bottom w:val="none" w:sz="0" w:space="0" w:color="auto"/>
        <w:right w:val="none" w:sz="0" w:space="0" w:color="auto"/>
      </w:divBdr>
    </w:div>
    <w:div w:id="970132497">
      <w:bodyDiv w:val="1"/>
      <w:marLeft w:val="0"/>
      <w:marRight w:val="0"/>
      <w:marTop w:val="0"/>
      <w:marBottom w:val="0"/>
      <w:divBdr>
        <w:top w:val="none" w:sz="0" w:space="0" w:color="auto"/>
        <w:left w:val="none" w:sz="0" w:space="0" w:color="auto"/>
        <w:bottom w:val="none" w:sz="0" w:space="0" w:color="auto"/>
        <w:right w:val="none" w:sz="0" w:space="0" w:color="auto"/>
      </w:divBdr>
    </w:div>
    <w:div w:id="1152060945">
      <w:bodyDiv w:val="1"/>
      <w:marLeft w:val="0"/>
      <w:marRight w:val="0"/>
      <w:marTop w:val="0"/>
      <w:marBottom w:val="0"/>
      <w:divBdr>
        <w:top w:val="none" w:sz="0" w:space="0" w:color="auto"/>
        <w:left w:val="none" w:sz="0" w:space="0" w:color="auto"/>
        <w:bottom w:val="none" w:sz="0" w:space="0" w:color="auto"/>
        <w:right w:val="none" w:sz="0" w:space="0" w:color="auto"/>
      </w:divBdr>
    </w:div>
    <w:div w:id="1224559377">
      <w:bodyDiv w:val="1"/>
      <w:marLeft w:val="0"/>
      <w:marRight w:val="0"/>
      <w:marTop w:val="0"/>
      <w:marBottom w:val="0"/>
      <w:divBdr>
        <w:top w:val="none" w:sz="0" w:space="0" w:color="auto"/>
        <w:left w:val="none" w:sz="0" w:space="0" w:color="auto"/>
        <w:bottom w:val="none" w:sz="0" w:space="0" w:color="auto"/>
        <w:right w:val="none" w:sz="0" w:space="0" w:color="auto"/>
      </w:divBdr>
    </w:div>
    <w:div w:id="1235511155">
      <w:bodyDiv w:val="1"/>
      <w:marLeft w:val="0"/>
      <w:marRight w:val="0"/>
      <w:marTop w:val="0"/>
      <w:marBottom w:val="0"/>
      <w:divBdr>
        <w:top w:val="none" w:sz="0" w:space="0" w:color="auto"/>
        <w:left w:val="none" w:sz="0" w:space="0" w:color="auto"/>
        <w:bottom w:val="none" w:sz="0" w:space="0" w:color="auto"/>
        <w:right w:val="none" w:sz="0" w:space="0" w:color="auto"/>
      </w:divBdr>
    </w:div>
    <w:div w:id="1441340377">
      <w:bodyDiv w:val="1"/>
      <w:marLeft w:val="0"/>
      <w:marRight w:val="0"/>
      <w:marTop w:val="0"/>
      <w:marBottom w:val="0"/>
      <w:divBdr>
        <w:top w:val="none" w:sz="0" w:space="0" w:color="auto"/>
        <w:left w:val="none" w:sz="0" w:space="0" w:color="auto"/>
        <w:bottom w:val="none" w:sz="0" w:space="0" w:color="auto"/>
        <w:right w:val="none" w:sz="0" w:space="0" w:color="auto"/>
      </w:divBdr>
    </w:div>
    <w:div w:id="1472403092">
      <w:bodyDiv w:val="1"/>
      <w:marLeft w:val="0"/>
      <w:marRight w:val="0"/>
      <w:marTop w:val="0"/>
      <w:marBottom w:val="0"/>
      <w:divBdr>
        <w:top w:val="none" w:sz="0" w:space="0" w:color="auto"/>
        <w:left w:val="none" w:sz="0" w:space="0" w:color="auto"/>
        <w:bottom w:val="none" w:sz="0" w:space="0" w:color="auto"/>
        <w:right w:val="none" w:sz="0" w:space="0" w:color="auto"/>
      </w:divBdr>
      <w:divsChild>
        <w:div w:id="580797753">
          <w:marLeft w:val="0"/>
          <w:marRight w:val="0"/>
          <w:marTop w:val="86"/>
          <w:marBottom w:val="0"/>
          <w:divBdr>
            <w:top w:val="none" w:sz="0" w:space="0" w:color="auto"/>
            <w:left w:val="none" w:sz="0" w:space="0" w:color="auto"/>
            <w:bottom w:val="none" w:sz="0" w:space="0" w:color="auto"/>
            <w:right w:val="none" w:sz="0" w:space="0" w:color="auto"/>
          </w:divBdr>
        </w:div>
        <w:div w:id="1533882748">
          <w:marLeft w:val="0"/>
          <w:marRight w:val="0"/>
          <w:marTop w:val="86"/>
          <w:marBottom w:val="0"/>
          <w:divBdr>
            <w:top w:val="none" w:sz="0" w:space="0" w:color="auto"/>
            <w:left w:val="none" w:sz="0" w:space="0" w:color="auto"/>
            <w:bottom w:val="none" w:sz="0" w:space="0" w:color="auto"/>
            <w:right w:val="none" w:sz="0" w:space="0" w:color="auto"/>
          </w:divBdr>
        </w:div>
        <w:div w:id="847215450">
          <w:marLeft w:val="0"/>
          <w:marRight w:val="0"/>
          <w:marTop w:val="86"/>
          <w:marBottom w:val="0"/>
          <w:divBdr>
            <w:top w:val="none" w:sz="0" w:space="0" w:color="auto"/>
            <w:left w:val="none" w:sz="0" w:space="0" w:color="auto"/>
            <w:bottom w:val="none" w:sz="0" w:space="0" w:color="auto"/>
            <w:right w:val="none" w:sz="0" w:space="0" w:color="auto"/>
          </w:divBdr>
        </w:div>
      </w:divsChild>
    </w:div>
    <w:div w:id="1504391295">
      <w:bodyDiv w:val="1"/>
      <w:marLeft w:val="0"/>
      <w:marRight w:val="0"/>
      <w:marTop w:val="0"/>
      <w:marBottom w:val="0"/>
      <w:divBdr>
        <w:top w:val="none" w:sz="0" w:space="0" w:color="auto"/>
        <w:left w:val="none" w:sz="0" w:space="0" w:color="auto"/>
        <w:bottom w:val="none" w:sz="0" w:space="0" w:color="auto"/>
        <w:right w:val="none" w:sz="0" w:space="0" w:color="auto"/>
      </w:divBdr>
    </w:div>
    <w:div w:id="1513105387">
      <w:bodyDiv w:val="1"/>
      <w:marLeft w:val="0"/>
      <w:marRight w:val="0"/>
      <w:marTop w:val="0"/>
      <w:marBottom w:val="0"/>
      <w:divBdr>
        <w:top w:val="none" w:sz="0" w:space="0" w:color="auto"/>
        <w:left w:val="none" w:sz="0" w:space="0" w:color="auto"/>
        <w:bottom w:val="none" w:sz="0" w:space="0" w:color="auto"/>
        <w:right w:val="none" w:sz="0" w:space="0" w:color="auto"/>
      </w:divBdr>
    </w:div>
    <w:div w:id="1533153103">
      <w:bodyDiv w:val="1"/>
      <w:marLeft w:val="0"/>
      <w:marRight w:val="0"/>
      <w:marTop w:val="0"/>
      <w:marBottom w:val="0"/>
      <w:divBdr>
        <w:top w:val="none" w:sz="0" w:space="0" w:color="auto"/>
        <w:left w:val="none" w:sz="0" w:space="0" w:color="auto"/>
        <w:bottom w:val="none" w:sz="0" w:space="0" w:color="auto"/>
        <w:right w:val="none" w:sz="0" w:space="0" w:color="auto"/>
      </w:divBdr>
    </w:div>
    <w:div w:id="1799950163">
      <w:bodyDiv w:val="1"/>
      <w:marLeft w:val="0"/>
      <w:marRight w:val="0"/>
      <w:marTop w:val="0"/>
      <w:marBottom w:val="0"/>
      <w:divBdr>
        <w:top w:val="none" w:sz="0" w:space="0" w:color="auto"/>
        <w:left w:val="none" w:sz="0" w:space="0" w:color="auto"/>
        <w:bottom w:val="none" w:sz="0" w:space="0" w:color="auto"/>
        <w:right w:val="none" w:sz="0" w:space="0" w:color="auto"/>
      </w:divBdr>
    </w:div>
    <w:div w:id="2032992711">
      <w:bodyDiv w:val="1"/>
      <w:marLeft w:val="0"/>
      <w:marRight w:val="0"/>
      <w:marTop w:val="0"/>
      <w:marBottom w:val="0"/>
      <w:divBdr>
        <w:top w:val="none" w:sz="0" w:space="0" w:color="auto"/>
        <w:left w:val="none" w:sz="0" w:space="0" w:color="auto"/>
        <w:bottom w:val="none" w:sz="0" w:space="0" w:color="auto"/>
        <w:right w:val="none" w:sz="0" w:space="0" w:color="auto"/>
      </w:divBdr>
    </w:div>
    <w:div w:id="20788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8EEA52F003A4FAB08BF7CBEE244BE" ma:contentTypeVersion="16" ma:contentTypeDescription="Create a new document." ma:contentTypeScope="" ma:versionID="5b03c3c5f322d3947f43905cbefcd435">
  <xsd:schema xmlns:xsd="http://www.w3.org/2001/XMLSchema" xmlns:xs="http://www.w3.org/2001/XMLSchema" xmlns:p="http://schemas.microsoft.com/office/2006/metadata/properties" xmlns:ns2="c1a425e8-1858-4952-8244-078e11b201f0" xmlns:ns3="2e430ee3-1092-4167-a861-cf248682bc0c" xmlns:ns4="983cd0a9-389f-4843-acd8-4fa2c148efe3" targetNamespace="http://schemas.microsoft.com/office/2006/metadata/properties" ma:root="true" ma:fieldsID="69521b1319450ffd57532715efb22cfb" ns2:_="" ns3:_="" ns4:_="">
    <xsd:import namespace="c1a425e8-1858-4952-8244-078e11b201f0"/>
    <xsd:import namespace="2e430ee3-1092-4167-a861-cf248682bc0c"/>
    <xsd:import namespace="983cd0a9-389f-4843-acd8-4fa2c148ef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25e8-1858-4952-8244-078e11b20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c73730e-7cc1-4d85-bd9d-67961e10b8d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430ee3-1092-4167-a861-cf248682bc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213f6f-4972-4412-9167-4d69846257b7}" ma:internalName="TaxCatchAll" ma:showField="CatchAllData" ma:web="2e430ee3-1092-4167-a861-cf248682bc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3cd0a9-389f-4843-acd8-4fa2c148efe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a425e8-1858-4952-8244-078e11b201f0">
      <Terms xmlns="http://schemas.microsoft.com/office/infopath/2007/PartnerControls"/>
    </lcf76f155ced4ddcb4097134ff3c332f>
    <TaxCatchAll xmlns="2e430ee3-1092-4167-a861-cf248682bc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3439B-F4DF-42C9-A243-CBF1BDB13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25e8-1858-4952-8244-078e11b201f0"/>
    <ds:schemaRef ds:uri="2e430ee3-1092-4167-a861-cf248682bc0c"/>
    <ds:schemaRef ds:uri="983cd0a9-389f-4843-acd8-4fa2c148e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5BDA8-1A7F-48B6-B07E-FAA70A5B88F1}">
  <ds:schemaRefs>
    <ds:schemaRef ds:uri="http://schemas.microsoft.com/office/2006/metadata/properties"/>
    <ds:schemaRef ds:uri="http://schemas.microsoft.com/office/infopath/2007/PartnerControls"/>
    <ds:schemaRef ds:uri="c1a425e8-1858-4952-8244-078e11b201f0"/>
    <ds:schemaRef ds:uri="2e430ee3-1092-4167-a861-cf248682bc0c"/>
  </ds:schemaRefs>
</ds:datastoreItem>
</file>

<file path=customXml/itemProps3.xml><?xml version="1.0" encoding="utf-8"?>
<ds:datastoreItem xmlns:ds="http://schemas.openxmlformats.org/officeDocument/2006/customXml" ds:itemID="{FEB09F12-9C90-425D-9029-D9EF1FD20F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Hayes</dc:creator>
  <cp:lastModifiedBy>Philippa</cp:lastModifiedBy>
  <cp:revision>10</cp:revision>
  <cp:lastPrinted>2019-06-10T11:42:00Z</cp:lastPrinted>
  <dcterms:created xsi:type="dcterms:W3CDTF">2024-02-26T14:38:00Z</dcterms:created>
  <dcterms:modified xsi:type="dcterms:W3CDTF">2024-07-16T10:56:00Z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0x0101001FB8EEA52F003A4FAB08BF7CBEE244BE</vt:lpwstr>
  </property>
  <property fmtid="{D5CDD505-2E9C-101B-9397-08002B2CF9AE}" pid="3" name="MediaServiceImageTags">
    <vt:lpwstr/>
  </property>
</Properties>
</file>