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3AEF" w14:textId="73DE795C" w:rsidR="00407E56" w:rsidRDefault="00757985" w:rsidP="00757985">
      <w:pPr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Audited Need for </w:t>
      </w:r>
      <w:r w:rsidR="00DE0861">
        <w:rPr>
          <w:sz w:val="32"/>
          <w:szCs w:val="32"/>
        </w:rPr>
        <w:t>Therapeutic Thinking responses to RPI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57985" w:rsidRPr="0037440E" w14:paraId="47D93AF6" w14:textId="77777777" w:rsidTr="0037440E">
        <w:trPr>
          <w:trHeight w:val="680"/>
          <w:jc w:val="center"/>
        </w:trPr>
        <w:tc>
          <w:tcPr>
            <w:tcW w:w="3260" w:type="dxa"/>
          </w:tcPr>
          <w:p w14:paraId="47D93AF1" w14:textId="6CFFB48B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Name</w:t>
            </w:r>
            <w:r w:rsidR="0037440E" w:rsidRPr="0037440E">
              <w:rPr>
                <w:sz w:val="22"/>
              </w:rPr>
              <w:t>:</w:t>
            </w:r>
          </w:p>
          <w:p w14:paraId="47D93AF3" w14:textId="77777777" w:rsidR="001A7F28" w:rsidRPr="0037440E" w:rsidRDefault="001A7F28" w:rsidP="00757985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26C6C224" w14:textId="59249F4A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DOB</w:t>
            </w:r>
            <w:r w:rsidR="0037440E" w:rsidRPr="0037440E">
              <w:rPr>
                <w:sz w:val="22"/>
              </w:rPr>
              <w:t>:</w:t>
            </w:r>
          </w:p>
          <w:p w14:paraId="47D93AF4" w14:textId="649E44EA" w:rsidR="0037440E" w:rsidRPr="0037440E" w:rsidRDefault="0037440E" w:rsidP="00757985">
            <w:pPr>
              <w:rPr>
                <w:sz w:val="22"/>
              </w:rPr>
            </w:pPr>
          </w:p>
        </w:tc>
        <w:tc>
          <w:tcPr>
            <w:tcW w:w="3261" w:type="dxa"/>
          </w:tcPr>
          <w:p w14:paraId="40F02E14" w14:textId="28BE3075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Age</w:t>
            </w:r>
            <w:r w:rsidR="0037440E" w:rsidRPr="0037440E">
              <w:rPr>
                <w:sz w:val="22"/>
              </w:rPr>
              <w:t>:</w:t>
            </w:r>
          </w:p>
          <w:p w14:paraId="47D93AF5" w14:textId="772426C4" w:rsidR="0037440E" w:rsidRPr="0037440E" w:rsidRDefault="0037440E" w:rsidP="00757985">
            <w:pPr>
              <w:rPr>
                <w:sz w:val="22"/>
              </w:rPr>
            </w:pPr>
          </w:p>
        </w:tc>
      </w:tr>
      <w:tr w:rsidR="00815CD5" w:rsidRPr="0037440E" w14:paraId="133970EE" w14:textId="77777777" w:rsidTr="0037440E">
        <w:trPr>
          <w:trHeight w:val="680"/>
          <w:jc w:val="center"/>
        </w:trPr>
        <w:tc>
          <w:tcPr>
            <w:tcW w:w="3260" w:type="dxa"/>
          </w:tcPr>
          <w:p w14:paraId="4E806372" w14:textId="430E81E5" w:rsidR="00815CD5" w:rsidRPr="0037440E" w:rsidRDefault="00B54012" w:rsidP="0037440E">
            <w:pPr>
              <w:rPr>
                <w:sz w:val="22"/>
              </w:rPr>
            </w:pPr>
            <w:r>
              <w:rPr>
                <w:sz w:val="22"/>
              </w:rPr>
              <w:t>Sex / gender</w:t>
            </w:r>
            <w:r w:rsidR="00815CD5" w:rsidRPr="0037440E">
              <w:rPr>
                <w:sz w:val="22"/>
              </w:rPr>
              <w:t>:</w:t>
            </w:r>
          </w:p>
          <w:p w14:paraId="6E7A238B" w14:textId="613522AE" w:rsidR="0037440E" w:rsidRPr="0037440E" w:rsidRDefault="0037440E" w:rsidP="0037440E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2F2B3A5" w14:textId="77777777" w:rsidR="00815CD5" w:rsidRPr="0037440E" w:rsidRDefault="00815CD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Cultural heritage:</w:t>
            </w:r>
          </w:p>
          <w:p w14:paraId="5EB28A59" w14:textId="2E73FE62" w:rsidR="0037440E" w:rsidRPr="0037440E" w:rsidRDefault="0037440E" w:rsidP="00757985">
            <w:pPr>
              <w:rPr>
                <w:sz w:val="22"/>
              </w:rPr>
            </w:pPr>
          </w:p>
        </w:tc>
        <w:tc>
          <w:tcPr>
            <w:tcW w:w="3261" w:type="dxa"/>
          </w:tcPr>
          <w:p w14:paraId="43E36429" w14:textId="77777777" w:rsidR="00815CD5" w:rsidRPr="0037440E" w:rsidRDefault="00815CD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Diagnosis (if known):</w:t>
            </w:r>
          </w:p>
          <w:p w14:paraId="0D871B92" w14:textId="23E283B4" w:rsidR="0037440E" w:rsidRPr="0037440E" w:rsidRDefault="0037440E" w:rsidP="00757985">
            <w:pPr>
              <w:rPr>
                <w:sz w:val="22"/>
              </w:rPr>
            </w:pPr>
          </w:p>
        </w:tc>
      </w:tr>
      <w:tr w:rsidR="00DE0861" w:rsidRPr="0037440E" w14:paraId="0B1E635A" w14:textId="77777777" w:rsidTr="00DE0861">
        <w:trPr>
          <w:trHeight w:val="1928"/>
          <w:jc w:val="center"/>
        </w:trPr>
        <w:tc>
          <w:tcPr>
            <w:tcW w:w="9781" w:type="dxa"/>
            <w:gridSpan w:val="3"/>
          </w:tcPr>
          <w:p w14:paraId="536A9AD2" w14:textId="77777777" w:rsidR="00DE0861" w:rsidRDefault="00DE0861" w:rsidP="00757985">
            <w:pPr>
              <w:rPr>
                <w:sz w:val="22"/>
              </w:rPr>
            </w:pPr>
            <w:r w:rsidRPr="00DE0861">
              <w:rPr>
                <w:sz w:val="22"/>
              </w:rPr>
              <w:t>Accurately describe the behaviour for which RPI, restraint or a personal safety responses are being considered. Please include frequency (how often the behaviour is observed) and severity (the harm recorded as a result of the behaviour)</w:t>
            </w:r>
          </w:p>
          <w:p w14:paraId="1F6BF18D" w14:textId="7969FF49" w:rsidR="00DE0861" w:rsidRPr="0037440E" w:rsidRDefault="00DE0861" w:rsidP="00757985">
            <w:pPr>
              <w:rPr>
                <w:sz w:val="22"/>
              </w:rPr>
            </w:pPr>
          </w:p>
        </w:tc>
      </w:tr>
      <w:tr w:rsidR="00757985" w:rsidRPr="0037440E" w14:paraId="47D93AFA" w14:textId="77777777" w:rsidTr="0037440E">
        <w:trPr>
          <w:trHeight w:val="1020"/>
          <w:jc w:val="center"/>
        </w:trPr>
        <w:tc>
          <w:tcPr>
            <w:tcW w:w="9781" w:type="dxa"/>
            <w:gridSpan w:val="3"/>
          </w:tcPr>
          <w:p w14:paraId="47D93AF7" w14:textId="05865596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How well equipped is the school</w:t>
            </w:r>
            <w:r w:rsidR="00F94C5F" w:rsidRPr="0037440E">
              <w:rPr>
                <w:sz w:val="22"/>
              </w:rPr>
              <w:t>/setting</w:t>
            </w:r>
            <w:r w:rsidRPr="0037440E">
              <w:rPr>
                <w:sz w:val="22"/>
              </w:rPr>
              <w:t xml:space="preserve"> to manage this inclusion (position in circles)</w:t>
            </w:r>
            <w:r w:rsidR="0037440E" w:rsidRPr="0037440E">
              <w:rPr>
                <w:sz w:val="22"/>
              </w:rPr>
              <w:t>?</w:t>
            </w:r>
          </w:p>
          <w:p w14:paraId="2591F150" w14:textId="0D8E030F" w:rsidR="002F7992" w:rsidRPr="0037440E" w:rsidRDefault="002F7992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Summary of the risks posed to self and others by the behaviour of concern</w:t>
            </w:r>
            <w:r w:rsidR="0037440E" w:rsidRPr="0037440E">
              <w:rPr>
                <w:sz w:val="22"/>
              </w:rPr>
              <w:t>.</w:t>
            </w:r>
          </w:p>
          <w:p w14:paraId="47D93AF9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AFE" w14:textId="77777777" w:rsidTr="0037440E">
        <w:trPr>
          <w:trHeight w:val="680"/>
          <w:jc w:val="center"/>
        </w:trPr>
        <w:tc>
          <w:tcPr>
            <w:tcW w:w="9781" w:type="dxa"/>
            <w:gridSpan w:val="3"/>
          </w:tcPr>
          <w:p w14:paraId="566E8B7F" w14:textId="2768EFE7" w:rsidR="00757985" w:rsidRPr="0037440E" w:rsidRDefault="00757985" w:rsidP="0037440E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Is </w:t>
            </w:r>
            <w:r w:rsidR="0061405C">
              <w:rPr>
                <w:sz w:val="22"/>
              </w:rPr>
              <w:t xml:space="preserve">the Therapeutic Tree </w:t>
            </w:r>
            <w:r w:rsidRPr="0037440E">
              <w:rPr>
                <w:sz w:val="22"/>
              </w:rPr>
              <w:t>updated</w:t>
            </w:r>
            <w:r w:rsidR="00DE0861">
              <w:rPr>
                <w:sz w:val="22"/>
              </w:rPr>
              <w:t>?</w:t>
            </w:r>
          </w:p>
          <w:p w14:paraId="47D93AFD" w14:textId="7FA77633" w:rsidR="0037440E" w:rsidRPr="0037440E" w:rsidRDefault="0037440E" w:rsidP="0037440E">
            <w:pPr>
              <w:rPr>
                <w:sz w:val="22"/>
              </w:rPr>
            </w:pPr>
          </w:p>
        </w:tc>
      </w:tr>
      <w:tr w:rsidR="00757985" w:rsidRPr="0037440E" w14:paraId="47D93B02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AFF" w14:textId="5444E96B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Experiences </w:t>
            </w:r>
            <w:r w:rsidR="00F26FB0" w:rsidRPr="0037440E">
              <w:rPr>
                <w:sz w:val="22"/>
              </w:rPr>
              <w:t>a</w:t>
            </w:r>
            <w:r w:rsidRPr="0037440E">
              <w:rPr>
                <w:sz w:val="22"/>
              </w:rPr>
              <w:t>ffecting the child</w:t>
            </w:r>
          </w:p>
          <w:p w14:paraId="47D93B01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06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03" w14:textId="1F9CDF6E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Feelings </w:t>
            </w:r>
            <w:r w:rsidR="00F26FB0" w:rsidRPr="0037440E">
              <w:rPr>
                <w:sz w:val="22"/>
              </w:rPr>
              <w:t>a</w:t>
            </w:r>
            <w:r w:rsidRPr="0037440E">
              <w:rPr>
                <w:sz w:val="22"/>
              </w:rPr>
              <w:t>ffecting the child</w:t>
            </w:r>
          </w:p>
          <w:p w14:paraId="47D93B05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0A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07" w14:textId="77777777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Physical characteristics </w:t>
            </w:r>
            <w:r w:rsidRPr="0037440E">
              <w:rPr>
                <w:color w:val="808080" w:themeColor="background1" w:themeShade="80"/>
                <w:sz w:val="20"/>
                <w:szCs w:val="20"/>
              </w:rPr>
              <w:t>(height, weight, physical differences)</w:t>
            </w:r>
          </w:p>
          <w:p w14:paraId="47D93B09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0E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0B" w14:textId="77777777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Additional risk factors</w:t>
            </w:r>
            <w:r w:rsidR="00F45FFF" w:rsidRPr="0037440E">
              <w:rPr>
                <w:sz w:val="22"/>
              </w:rPr>
              <w:t xml:space="preserve"> </w:t>
            </w:r>
            <w:r w:rsidR="00F45FFF" w:rsidRPr="0037440E">
              <w:rPr>
                <w:color w:val="808080" w:themeColor="background1" w:themeShade="80"/>
                <w:sz w:val="20"/>
                <w:szCs w:val="20"/>
              </w:rPr>
              <w:t>(medical or emotional diagnosis or needs, substance misuse etc</w:t>
            </w:r>
            <w:r w:rsidR="001A7F28" w:rsidRPr="0037440E">
              <w:rPr>
                <w:color w:val="808080" w:themeColor="background1" w:themeShade="80"/>
                <w:sz w:val="20"/>
                <w:szCs w:val="20"/>
              </w:rPr>
              <w:t>.</w:t>
            </w:r>
            <w:r w:rsidR="00F45FFF" w:rsidRPr="0037440E">
              <w:rPr>
                <w:color w:val="808080" w:themeColor="background1" w:themeShade="80"/>
                <w:sz w:val="20"/>
                <w:szCs w:val="20"/>
              </w:rPr>
              <w:t>)</w:t>
            </w:r>
          </w:p>
          <w:p w14:paraId="47D93B0D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815CD5" w:rsidRPr="0037440E" w14:paraId="1E703E27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150BBD19" w14:textId="77777777" w:rsidR="00815CD5" w:rsidRPr="0037440E" w:rsidRDefault="00815CD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Any known developmental issues</w:t>
            </w:r>
          </w:p>
          <w:p w14:paraId="261F6B9D" w14:textId="7E622140" w:rsidR="00815CD5" w:rsidRPr="0037440E" w:rsidRDefault="00815CD5" w:rsidP="00757985">
            <w:pPr>
              <w:rPr>
                <w:sz w:val="22"/>
              </w:rPr>
            </w:pPr>
          </w:p>
        </w:tc>
      </w:tr>
      <w:tr w:rsidR="00757985" w:rsidRPr="0037440E" w14:paraId="47D93B12" w14:textId="77777777" w:rsidTr="0037440E">
        <w:trPr>
          <w:trHeight w:val="1020"/>
          <w:jc w:val="center"/>
        </w:trPr>
        <w:tc>
          <w:tcPr>
            <w:tcW w:w="9781" w:type="dxa"/>
            <w:gridSpan w:val="3"/>
          </w:tcPr>
          <w:p w14:paraId="47D93B0F" w14:textId="7316835C" w:rsidR="00757985" w:rsidRPr="0037440E" w:rsidRDefault="00757985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Communication differences</w:t>
            </w:r>
            <w:r w:rsidR="00F45FFF" w:rsidRPr="0037440E">
              <w:rPr>
                <w:sz w:val="22"/>
              </w:rPr>
              <w:t xml:space="preserve"> </w:t>
            </w:r>
            <w:r w:rsidR="00F45FFF" w:rsidRPr="0037440E">
              <w:rPr>
                <w:color w:val="808080" w:themeColor="background1" w:themeShade="80"/>
                <w:sz w:val="20"/>
                <w:szCs w:val="20"/>
              </w:rPr>
              <w:t>(visual or hearing impairment, adaptive communication</w:t>
            </w:r>
            <w:r w:rsidR="00815CD5" w:rsidRPr="0037440E">
              <w:rPr>
                <w:color w:val="808080" w:themeColor="background1" w:themeShade="80"/>
                <w:sz w:val="20"/>
                <w:szCs w:val="20"/>
              </w:rPr>
              <w:t>, any known sensory processing issues</w:t>
            </w:r>
            <w:r w:rsidR="00F45FFF" w:rsidRPr="0037440E">
              <w:rPr>
                <w:color w:val="808080" w:themeColor="background1" w:themeShade="80"/>
                <w:sz w:val="20"/>
                <w:szCs w:val="20"/>
              </w:rPr>
              <w:t>)</w:t>
            </w:r>
          </w:p>
          <w:p w14:paraId="47D93B11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16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13" w14:textId="4DA9AEC7" w:rsidR="00757985" w:rsidRPr="0037440E" w:rsidRDefault="00F45FFF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Is </w:t>
            </w:r>
            <w:r w:rsidR="0061405C">
              <w:rPr>
                <w:sz w:val="22"/>
              </w:rPr>
              <w:t xml:space="preserve">the therapeutic plan </w:t>
            </w:r>
            <w:r w:rsidRPr="0037440E">
              <w:rPr>
                <w:sz w:val="22"/>
              </w:rPr>
              <w:t>updated</w:t>
            </w:r>
            <w:r w:rsidR="0037440E">
              <w:rPr>
                <w:sz w:val="22"/>
              </w:rPr>
              <w:t>?</w:t>
            </w:r>
          </w:p>
          <w:p w14:paraId="47D93B15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1A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17" w14:textId="4C8E566A" w:rsidR="00757985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Context or </w:t>
            </w:r>
            <w:r w:rsidR="0037440E">
              <w:rPr>
                <w:sz w:val="22"/>
              </w:rPr>
              <w:t>t</w:t>
            </w:r>
            <w:r w:rsidRPr="0037440E">
              <w:rPr>
                <w:sz w:val="22"/>
              </w:rPr>
              <w:t xml:space="preserve">riggers </w:t>
            </w:r>
            <w:r w:rsidRPr="0037440E">
              <w:rPr>
                <w:color w:val="808080" w:themeColor="background1" w:themeShade="80"/>
                <w:sz w:val="20"/>
                <w:szCs w:val="20"/>
              </w:rPr>
              <w:t>(h</w:t>
            </w:r>
            <w:r w:rsidR="00F45FFF" w:rsidRPr="0037440E">
              <w:rPr>
                <w:color w:val="808080" w:themeColor="background1" w:themeShade="80"/>
                <w:sz w:val="20"/>
                <w:szCs w:val="20"/>
              </w:rPr>
              <w:t>igh risk times, places, people activities)</w:t>
            </w:r>
          </w:p>
          <w:p w14:paraId="47D93B19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1E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1B" w14:textId="77777777" w:rsidR="00757985" w:rsidRPr="0037440E" w:rsidRDefault="00F45FFF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De-escalation options to use </w:t>
            </w:r>
            <w:r w:rsidRPr="0037440E">
              <w:rPr>
                <w:color w:val="808080" w:themeColor="background1" w:themeShade="80"/>
                <w:sz w:val="20"/>
                <w:szCs w:val="20"/>
              </w:rPr>
              <w:t>(unusual strategies that are effective)</w:t>
            </w:r>
          </w:p>
          <w:p w14:paraId="47D93B1D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22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1F" w14:textId="77777777" w:rsidR="00757985" w:rsidRPr="0037440E" w:rsidRDefault="00F45FFF" w:rsidP="00757985">
            <w:pPr>
              <w:rPr>
                <w:color w:val="808080" w:themeColor="background1" w:themeShade="80"/>
                <w:sz w:val="20"/>
                <w:szCs w:val="20"/>
              </w:rPr>
            </w:pPr>
            <w:r w:rsidRPr="0037440E">
              <w:rPr>
                <w:sz w:val="22"/>
              </w:rPr>
              <w:t>D</w:t>
            </w:r>
            <w:r w:rsidR="0002193D" w:rsidRPr="0037440E">
              <w:rPr>
                <w:sz w:val="22"/>
              </w:rPr>
              <w:t xml:space="preserve">e-escalation options to avoid </w:t>
            </w:r>
            <w:r w:rsidR="0002193D" w:rsidRPr="0037440E">
              <w:rPr>
                <w:color w:val="808080" w:themeColor="background1" w:themeShade="80"/>
                <w:sz w:val="20"/>
                <w:szCs w:val="20"/>
              </w:rPr>
              <w:t>(c</w:t>
            </w:r>
            <w:r w:rsidRPr="0037440E">
              <w:rPr>
                <w:color w:val="808080" w:themeColor="background1" w:themeShade="80"/>
                <w:sz w:val="20"/>
                <w:szCs w:val="20"/>
              </w:rPr>
              <w:t>ommon strategies that have proved ineffective)</w:t>
            </w:r>
          </w:p>
          <w:p w14:paraId="47D93B21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25" w14:textId="77777777" w:rsidTr="0037440E">
        <w:trPr>
          <w:trHeight w:val="1020"/>
          <w:jc w:val="center"/>
        </w:trPr>
        <w:tc>
          <w:tcPr>
            <w:tcW w:w="9781" w:type="dxa"/>
            <w:gridSpan w:val="3"/>
          </w:tcPr>
          <w:p w14:paraId="47D93B23" w14:textId="77777777" w:rsidR="00757985" w:rsidRPr="0037440E" w:rsidRDefault="00F45FFF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Principle of ‘last resort’ </w:t>
            </w:r>
            <w:r w:rsidR="0002193D" w:rsidRPr="0037440E">
              <w:rPr>
                <w:sz w:val="22"/>
              </w:rPr>
              <w:t>w</w:t>
            </w:r>
            <w:r w:rsidRPr="0037440E">
              <w:rPr>
                <w:sz w:val="22"/>
              </w:rPr>
              <w:t xml:space="preserve">hy may de-escalation be ineffective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(triggers are hidden, difficulty in communicating)</w:t>
            </w:r>
          </w:p>
          <w:p w14:paraId="47D93B24" w14:textId="77777777" w:rsidR="00F45FFF" w:rsidRPr="0037440E" w:rsidRDefault="00F45FFF" w:rsidP="00757985">
            <w:pPr>
              <w:rPr>
                <w:sz w:val="22"/>
              </w:rPr>
            </w:pPr>
          </w:p>
        </w:tc>
      </w:tr>
      <w:tr w:rsidR="00757985" w:rsidRPr="0037440E" w14:paraId="47D93B29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26" w14:textId="4E9F376D" w:rsidR="00757985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lastRenderedPageBreak/>
              <w:t>Staff m</w:t>
            </w:r>
            <w:r w:rsidR="00F45FFF" w:rsidRPr="0037440E">
              <w:rPr>
                <w:sz w:val="22"/>
              </w:rPr>
              <w:t xml:space="preserve">atching </w:t>
            </w:r>
            <w:r w:rsidR="00F45FFF" w:rsidRPr="005A3205">
              <w:rPr>
                <w:color w:val="808080" w:themeColor="background1" w:themeShade="80"/>
                <w:sz w:val="20"/>
                <w:szCs w:val="20"/>
              </w:rPr>
              <w:t>(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w</w:t>
            </w:r>
            <w:r w:rsidR="00F45FFF" w:rsidRPr="005A3205">
              <w:rPr>
                <w:color w:val="808080" w:themeColor="background1" w:themeShade="80"/>
                <w:sz w:val="20"/>
                <w:szCs w:val="20"/>
              </w:rPr>
              <w:t>ho is best to de-escalate, who is safest for involvement with RPI)</w:t>
            </w:r>
          </w:p>
          <w:p w14:paraId="47D93B28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757985" w:rsidRPr="0037440E" w14:paraId="47D93B2D" w14:textId="77777777" w:rsidTr="00DE0861">
        <w:trPr>
          <w:trHeight w:val="907"/>
          <w:jc w:val="center"/>
        </w:trPr>
        <w:tc>
          <w:tcPr>
            <w:tcW w:w="9781" w:type="dxa"/>
            <w:gridSpan w:val="3"/>
          </w:tcPr>
          <w:p w14:paraId="47D93B2A" w14:textId="77777777" w:rsidR="00757985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Training needs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(does anybody require additional training in de-escalation, RPI, Communication)</w:t>
            </w:r>
          </w:p>
          <w:p w14:paraId="47D93B2C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757985" w:rsidRPr="0037440E" w14:paraId="47D93B31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2E" w14:textId="4D1E33E1" w:rsidR="00757985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JUSTIFICATION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(what harm will be prevented at what level)</w:t>
            </w:r>
          </w:p>
          <w:p w14:paraId="47D93B30" w14:textId="77777777" w:rsidR="00757985" w:rsidRPr="0037440E" w:rsidRDefault="00757985" w:rsidP="00757985">
            <w:pPr>
              <w:rPr>
                <w:sz w:val="22"/>
              </w:rPr>
            </w:pPr>
          </w:p>
        </w:tc>
      </w:tr>
      <w:tr w:rsidR="0002193D" w:rsidRPr="0037440E" w14:paraId="47D93B35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32" w14:textId="77777777" w:rsidR="0002193D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Environmental Risk Assessment </w:t>
            </w:r>
            <w:r w:rsidRPr="005A3205">
              <w:rPr>
                <w:sz w:val="20"/>
                <w:szCs w:val="20"/>
              </w:rPr>
              <w:t>(necessary changes chairs etc, limited access)</w:t>
            </w:r>
          </w:p>
          <w:p w14:paraId="47D93B34" w14:textId="77777777" w:rsidR="0002193D" w:rsidRPr="0037440E" w:rsidRDefault="0002193D" w:rsidP="00757985">
            <w:pPr>
              <w:rPr>
                <w:sz w:val="22"/>
              </w:rPr>
            </w:pPr>
          </w:p>
        </w:tc>
      </w:tr>
      <w:tr w:rsidR="0002193D" w:rsidRPr="0037440E" w14:paraId="47D93B39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36" w14:textId="1CB8ED4D" w:rsidR="0002193D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Student Shape (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standing, seate</w:t>
            </w:r>
            <w:r w:rsidR="001A7F28" w:rsidRPr="005A3205">
              <w:rPr>
                <w:color w:val="808080" w:themeColor="background1" w:themeShade="80"/>
                <w:sz w:val="20"/>
                <w:szCs w:val="20"/>
              </w:rPr>
              <w:t>d on chairs, seated on the floor</w:t>
            </w:r>
            <w:r w:rsidR="005A3205" w:rsidRPr="005A3205">
              <w:rPr>
                <w:color w:val="808080" w:themeColor="background1" w:themeShade="80"/>
                <w:sz w:val="20"/>
                <w:szCs w:val="20"/>
              </w:rPr>
              <w:t>)</w:t>
            </w:r>
          </w:p>
          <w:p w14:paraId="47D93B38" w14:textId="77777777" w:rsidR="0002193D" w:rsidRPr="0037440E" w:rsidRDefault="0002193D" w:rsidP="00757985">
            <w:pPr>
              <w:rPr>
                <w:sz w:val="22"/>
              </w:rPr>
            </w:pPr>
          </w:p>
        </w:tc>
      </w:tr>
      <w:tr w:rsidR="001A7F28" w:rsidRPr="0037440E" w14:paraId="47D93B3D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3A" w14:textId="77777777" w:rsidR="001A7F28" w:rsidRPr="0037440E" w:rsidRDefault="001A7F28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Adult shape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(standing, kneeling, seated in chairs)</w:t>
            </w:r>
          </w:p>
          <w:p w14:paraId="47D93B3C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1A7F28" w:rsidRPr="0037440E" w14:paraId="47D93B41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3E" w14:textId="6B483F4D" w:rsidR="001A7F28" w:rsidRPr="0037440E" w:rsidRDefault="007D593E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Destination technique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</w:t>
            </w:r>
            <w:r w:rsidR="001A7F28" w:rsidRPr="005A3205">
              <w:rPr>
                <w:color w:val="808080" w:themeColor="background1" w:themeShade="80"/>
                <w:sz w:val="20"/>
                <w:szCs w:val="20"/>
              </w:rPr>
              <w:t>elbow tuck lone worker, elbow tuck figure 4, etc.)</w:t>
            </w:r>
          </w:p>
          <w:p w14:paraId="47D93B40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1A7F28" w:rsidRPr="0037440E" w14:paraId="47D93B45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42" w14:textId="77777777" w:rsidR="001A7F28" w:rsidRPr="0037440E" w:rsidRDefault="001A7F28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Transitions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(describe the messy bits, taking hold, letting go etc.)</w:t>
            </w:r>
          </w:p>
          <w:p w14:paraId="47D93B44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1A7F28" w:rsidRPr="0037440E" w14:paraId="47D93B49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46" w14:textId="7D7455EC" w:rsidR="001A7F28" w:rsidRPr="0037440E" w:rsidRDefault="001A7F28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What makes it safe</w:t>
            </w:r>
            <w:r w:rsidR="005A3205">
              <w:rPr>
                <w:sz w:val="22"/>
              </w:rPr>
              <w:t>?</w:t>
            </w:r>
            <w:r w:rsidRPr="0037440E">
              <w:rPr>
                <w:sz w:val="22"/>
              </w:rPr>
              <w:t xml:space="preserve">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(reminders of detail)</w:t>
            </w:r>
          </w:p>
          <w:p w14:paraId="47D93B48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1A7F28" w:rsidRPr="0037440E" w14:paraId="47D93B4D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4A" w14:textId="73112C5A" w:rsidR="001A7F28" w:rsidRPr="0037440E" w:rsidRDefault="001A7F28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What makes it effective</w:t>
            </w:r>
            <w:r w:rsidR="005A3205">
              <w:rPr>
                <w:sz w:val="22"/>
              </w:rPr>
              <w:t>?</w:t>
            </w:r>
            <w:r w:rsidRPr="0037440E">
              <w:rPr>
                <w:sz w:val="22"/>
              </w:rPr>
              <w:t xml:space="preserve">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(reminders of detail)</w:t>
            </w:r>
          </w:p>
          <w:p w14:paraId="47D93B4C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02193D" w:rsidRPr="0037440E" w14:paraId="47D93B51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47D93B4E" w14:textId="1AB90C11" w:rsidR="0002193D" w:rsidRPr="0037440E" w:rsidRDefault="001A7F28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>Social validity (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how will it feel for the child, how will it look to others)</w:t>
            </w:r>
          </w:p>
          <w:p w14:paraId="47D93B50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2F7992" w:rsidRPr="0037440E" w14:paraId="233F91E6" w14:textId="77777777" w:rsidTr="0037440E">
        <w:trPr>
          <w:trHeight w:val="794"/>
          <w:jc w:val="center"/>
        </w:trPr>
        <w:tc>
          <w:tcPr>
            <w:tcW w:w="9781" w:type="dxa"/>
            <w:gridSpan w:val="3"/>
          </w:tcPr>
          <w:p w14:paraId="326F6B4C" w14:textId="77777777" w:rsidR="002F7992" w:rsidRPr="0037440E" w:rsidRDefault="002F7992" w:rsidP="0037440E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How has the person </w:t>
            </w:r>
            <w:r w:rsidR="00592A95" w:rsidRPr="0037440E">
              <w:rPr>
                <w:sz w:val="22"/>
              </w:rPr>
              <w:t xml:space="preserve">(or their advocate) </w:t>
            </w:r>
            <w:r w:rsidRPr="0037440E">
              <w:rPr>
                <w:sz w:val="22"/>
              </w:rPr>
              <w:t>been consulted with and contributed to this assessment?</w:t>
            </w:r>
          </w:p>
          <w:p w14:paraId="239EEEE5" w14:textId="0D4BDD24" w:rsidR="0037440E" w:rsidRPr="0037440E" w:rsidRDefault="0037440E" w:rsidP="0037440E">
            <w:pPr>
              <w:rPr>
                <w:sz w:val="22"/>
              </w:rPr>
            </w:pPr>
          </w:p>
        </w:tc>
      </w:tr>
      <w:tr w:rsidR="0002193D" w:rsidRPr="0037440E" w14:paraId="47D93B57" w14:textId="77777777" w:rsidTr="00DE0861">
        <w:trPr>
          <w:trHeight w:val="1587"/>
          <w:jc w:val="center"/>
        </w:trPr>
        <w:tc>
          <w:tcPr>
            <w:tcW w:w="9781" w:type="dxa"/>
            <w:gridSpan w:val="3"/>
          </w:tcPr>
          <w:p w14:paraId="47D93B52" w14:textId="77777777" w:rsidR="0002193D" w:rsidRPr="0037440E" w:rsidRDefault="0002193D" w:rsidP="0002193D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Protective consequences </w:t>
            </w:r>
            <w:r w:rsidR="001A7F28" w:rsidRPr="005A3205">
              <w:rPr>
                <w:color w:val="808080" w:themeColor="background1" w:themeShade="80"/>
                <w:sz w:val="20"/>
                <w:szCs w:val="20"/>
              </w:rPr>
              <w:t>(l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imits to freedom to</w:t>
            </w:r>
            <w:r w:rsidR="001A7F28" w:rsidRPr="005A3205">
              <w:rPr>
                <w:color w:val="808080" w:themeColor="background1" w:themeShade="80"/>
                <w:sz w:val="20"/>
                <w:szCs w:val="20"/>
              </w:rPr>
              <w:t xml:space="preserve"> CONTROL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 xml:space="preserve"> risk of harm)</w:t>
            </w:r>
          </w:p>
          <w:p w14:paraId="47D93B56" w14:textId="77777777" w:rsidR="001A7F28" w:rsidRPr="0037440E" w:rsidRDefault="001A7F28" w:rsidP="0002193D">
            <w:pPr>
              <w:rPr>
                <w:sz w:val="22"/>
              </w:rPr>
            </w:pPr>
          </w:p>
        </w:tc>
      </w:tr>
      <w:tr w:rsidR="0002193D" w:rsidRPr="0037440E" w14:paraId="47D93B5D" w14:textId="77777777" w:rsidTr="00DE0861">
        <w:trPr>
          <w:trHeight w:val="1587"/>
          <w:jc w:val="center"/>
        </w:trPr>
        <w:tc>
          <w:tcPr>
            <w:tcW w:w="9781" w:type="dxa"/>
            <w:gridSpan w:val="3"/>
          </w:tcPr>
          <w:p w14:paraId="47D93B58" w14:textId="77777777" w:rsidR="0002193D" w:rsidRPr="0037440E" w:rsidRDefault="001A7F28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Educational consequences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(h</w:t>
            </w:r>
            <w:r w:rsidR="0002193D" w:rsidRPr="005A3205">
              <w:rPr>
                <w:color w:val="808080" w:themeColor="background1" w:themeShade="80"/>
                <w:sz w:val="20"/>
                <w:szCs w:val="20"/>
              </w:rPr>
              <w:t xml:space="preserve">ow are we going </w:t>
            </w:r>
            <w:r w:rsidRPr="005A3205">
              <w:rPr>
                <w:color w:val="808080" w:themeColor="background1" w:themeShade="80"/>
                <w:sz w:val="20"/>
                <w:szCs w:val="20"/>
              </w:rPr>
              <w:t>to TEACH internal d</w:t>
            </w:r>
            <w:r w:rsidR="0002193D" w:rsidRPr="005A3205">
              <w:rPr>
                <w:color w:val="808080" w:themeColor="background1" w:themeShade="80"/>
                <w:sz w:val="20"/>
                <w:szCs w:val="20"/>
              </w:rPr>
              <w:t>iscipline)</w:t>
            </w:r>
          </w:p>
          <w:p w14:paraId="47D93B5C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  <w:tr w:rsidR="0002193D" w:rsidRPr="0037440E" w14:paraId="47D93B6B" w14:textId="77777777" w:rsidTr="00DE0861">
        <w:trPr>
          <w:trHeight w:val="2098"/>
          <w:jc w:val="center"/>
        </w:trPr>
        <w:tc>
          <w:tcPr>
            <w:tcW w:w="9781" w:type="dxa"/>
            <w:gridSpan w:val="3"/>
          </w:tcPr>
          <w:p w14:paraId="47D93B5E" w14:textId="77777777" w:rsidR="0002193D" w:rsidRPr="0037440E" w:rsidRDefault="0002193D" w:rsidP="00757985">
            <w:pPr>
              <w:rPr>
                <w:sz w:val="22"/>
              </w:rPr>
            </w:pPr>
            <w:r w:rsidRPr="0037440E">
              <w:rPr>
                <w:sz w:val="22"/>
              </w:rPr>
              <w:t xml:space="preserve">Unresolved risk factors </w:t>
            </w:r>
            <w:r w:rsidRPr="005A3205">
              <w:rPr>
                <w:sz w:val="20"/>
                <w:szCs w:val="20"/>
              </w:rPr>
              <w:t>(issues for management)</w:t>
            </w:r>
          </w:p>
          <w:p w14:paraId="47D93B6A" w14:textId="77777777" w:rsidR="001A7F28" w:rsidRPr="0037440E" w:rsidRDefault="001A7F28" w:rsidP="00757985">
            <w:pPr>
              <w:rPr>
                <w:sz w:val="22"/>
              </w:rPr>
            </w:pPr>
          </w:p>
        </w:tc>
      </w:tr>
    </w:tbl>
    <w:p w14:paraId="47D93B6C" w14:textId="77777777" w:rsidR="00757985" w:rsidRPr="0037440E" w:rsidRDefault="00757985" w:rsidP="00DE0861">
      <w:pPr>
        <w:rPr>
          <w:sz w:val="16"/>
          <w:szCs w:val="16"/>
        </w:rPr>
      </w:pPr>
    </w:p>
    <w:sectPr w:rsidR="00757985" w:rsidRPr="0037440E" w:rsidSect="00DE086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E7"/>
    <w:rsid w:val="0002193D"/>
    <w:rsid w:val="001A7F28"/>
    <w:rsid w:val="002C3812"/>
    <w:rsid w:val="002F7992"/>
    <w:rsid w:val="0037440E"/>
    <w:rsid w:val="00407E56"/>
    <w:rsid w:val="00592A95"/>
    <w:rsid w:val="005A3205"/>
    <w:rsid w:val="0061405C"/>
    <w:rsid w:val="00757985"/>
    <w:rsid w:val="007D593E"/>
    <w:rsid w:val="00815CD5"/>
    <w:rsid w:val="00AE1476"/>
    <w:rsid w:val="00AE73E7"/>
    <w:rsid w:val="00B54012"/>
    <w:rsid w:val="00DE0861"/>
    <w:rsid w:val="00F26FB0"/>
    <w:rsid w:val="00F45FFF"/>
    <w:rsid w:val="00F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3AEF"/>
  <w15:docId w15:val="{8917A028-52E3-407C-8C5D-24EC6B91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3" ma:contentTypeDescription="Create a new document." ma:contentTypeScope="" ma:versionID="69c1dbfff55ac560d96fc94d1d8fd304">
  <xsd:schema xmlns:xsd="http://www.w3.org/2001/XMLSchema" xmlns:xs="http://www.w3.org/2001/XMLSchema" xmlns:p="http://schemas.microsoft.com/office/2006/metadata/properties" xmlns:ns2="c1a425e8-1858-4952-8244-078e11b201f0" xmlns:ns3="2e430ee3-1092-4167-a861-cf248682bc0c" targetNamespace="http://schemas.microsoft.com/office/2006/metadata/properties" ma:root="true" ma:fieldsID="968fd274e19de4e38c59c3a25669c918" ns2:_="" ns3:_="">
    <xsd:import namespace="c1a425e8-1858-4952-8244-078e11b201f0"/>
    <xsd:import namespace="2e430ee3-1092-4167-a861-cf248682b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5EE4C-29FC-4263-8114-F8FFB79F5145}"/>
</file>

<file path=customXml/itemProps2.xml><?xml version="1.0" encoding="utf-8"?>
<ds:datastoreItem xmlns:ds="http://schemas.openxmlformats.org/officeDocument/2006/customXml" ds:itemID="{DA947224-9986-4FAF-8804-D8CA04C41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Philippa</cp:lastModifiedBy>
  <cp:revision>3</cp:revision>
  <dcterms:created xsi:type="dcterms:W3CDTF">2023-11-01T12:21:00Z</dcterms:created>
  <dcterms:modified xsi:type="dcterms:W3CDTF">2023-11-01T12:21:00Z</dcterms:modified>
</cp:coreProperties>
</file>