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3A511" w14:textId="77777777" w:rsidR="000F1830" w:rsidRDefault="000F1830" w:rsidP="00A471E2">
      <w:pPr>
        <w:spacing w:before="120" w:after="120" w:line="240" w:lineRule="auto"/>
        <w:ind w:left="567" w:right="565"/>
        <w:rPr>
          <w:rFonts w:cstheme="minorHAnsi"/>
          <w:sz w:val="24"/>
          <w:szCs w:val="24"/>
        </w:rPr>
      </w:pPr>
    </w:p>
    <w:p w14:paraId="58DAF929" w14:textId="716C16CD" w:rsidR="00F4773E" w:rsidRPr="003B5822" w:rsidRDefault="00F4773E" w:rsidP="00A471E2">
      <w:pPr>
        <w:spacing w:before="120" w:after="120" w:line="240" w:lineRule="auto"/>
        <w:ind w:left="567" w:right="565"/>
        <w:rPr>
          <w:rFonts w:cstheme="minorHAnsi"/>
          <w:sz w:val="24"/>
          <w:szCs w:val="24"/>
        </w:rPr>
      </w:pPr>
      <w:r w:rsidRPr="003B5822">
        <w:rPr>
          <w:rFonts w:cstheme="minorHAnsi"/>
          <w:sz w:val="24"/>
          <w:szCs w:val="24"/>
        </w:rPr>
        <w:t xml:space="preserve">The culture and ethos of </w:t>
      </w:r>
      <w:r w:rsidR="003B5822" w:rsidRPr="003B5822">
        <w:rPr>
          <w:rFonts w:cstheme="minorHAnsi"/>
          <w:sz w:val="24"/>
          <w:szCs w:val="24"/>
        </w:rPr>
        <w:t>a school or</w:t>
      </w:r>
      <w:r w:rsidRPr="003B5822">
        <w:rPr>
          <w:rFonts w:cstheme="minorHAnsi"/>
          <w:sz w:val="24"/>
          <w:szCs w:val="24"/>
        </w:rPr>
        <w:t xml:space="preserve"> setting can be difficult to measure. As you continue your journey, this document will help you identify where in your processes you have embedded </w:t>
      </w:r>
      <w:r w:rsidR="00F63160" w:rsidRPr="003B5822">
        <w:rPr>
          <w:rFonts w:cstheme="minorHAnsi"/>
          <w:sz w:val="24"/>
          <w:szCs w:val="24"/>
        </w:rPr>
        <w:t>Therapeutic Thinking</w:t>
      </w:r>
      <w:r w:rsidRPr="003B5822">
        <w:rPr>
          <w:rFonts w:cstheme="minorHAnsi"/>
          <w:sz w:val="24"/>
          <w:szCs w:val="24"/>
        </w:rPr>
        <w:t xml:space="preserve"> and how you can further embed principles </w:t>
      </w:r>
      <w:r w:rsidR="00F63160" w:rsidRPr="003B5822">
        <w:rPr>
          <w:rFonts w:cstheme="minorHAnsi"/>
          <w:sz w:val="24"/>
          <w:szCs w:val="24"/>
        </w:rPr>
        <w:t xml:space="preserve">in </w:t>
      </w:r>
      <w:r w:rsidRPr="003B5822">
        <w:rPr>
          <w:rFonts w:cstheme="minorHAnsi"/>
          <w:sz w:val="24"/>
          <w:szCs w:val="24"/>
        </w:rPr>
        <w:t>your practice.</w:t>
      </w:r>
    </w:p>
    <w:p w14:paraId="240EF89F" w14:textId="77777777" w:rsidR="00A55BFD" w:rsidRDefault="00A55BFD" w:rsidP="00A471E2">
      <w:pPr>
        <w:spacing w:after="120" w:line="240" w:lineRule="auto"/>
        <w:ind w:left="567" w:right="565"/>
        <w:rPr>
          <w:rFonts w:cstheme="minorHAnsi"/>
          <w:sz w:val="24"/>
          <w:szCs w:val="24"/>
        </w:rPr>
      </w:pPr>
    </w:p>
    <w:p w14:paraId="0CACB2E2" w14:textId="55511E94" w:rsidR="00F4773E" w:rsidRPr="003B5822" w:rsidRDefault="00F4773E" w:rsidP="00A471E2">
      <w:pPr>
        <w:spacing w:after="120" w:line="240" w:lineRule="auto"/>
        <w:ind w:left="567" w:right="565"/>
        <w:rPr>
          <w:rFonts w:cstheme="minorHAnsi"/>
          <w:sz w:val="24"/>
          <w:szCs w:val="24"/>
        </w:rPr>
      </w:pPr>
      <w:r w:rsidRPr="003B5822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6426C8" wp14:editId="2A298481">
                <wp:simplePos x="0" y="0"/>
                <wp:positionH relativeFrom="margin">
                  <wp:align>center</wp:align>
                </wp:positionH>
                <wp:positionV relativeFrom="paragraph">
                  <wp:posOffset>250825</wp:posOffset>
                </wp:positionV>
                <wp:extent cx="3898900" cy="3489819"/>
                <wp:effectExtent l="19050" t="19050" r="25400" b="15875"/>
                <wp:wrapNone/>
                <wp:docPr id="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8900" cy="3489819"/>
                          <a:chOff x="0" y="0"/>
                          <a:chExt cx="6786562" cy="5572124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786562" cy="5572124"/>
                            <a:chOff x="0" y="0"/>
                            <a:chExt cx="5429288" cy="4687902"/>
                          </a:xfrm>
                        </wpg:grpSpPr>
                        <wps:wsp>
                          <wps:cNvPr id="7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71636"/>
                              <a:ext cx="3143272" cy="3116266"/>
                            </a:xfrm>
                            <a:prstGeom prst="ellipse">
                              <a:avLst/>
                            </a:prstGeom>
                            <a:noFill/>
                            <a:ln w="44450" algn="ctr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016" y="1500198"/>
                              <a:ext cx="3143272" cy="3116266"/>
                            </a:xfrm>
                            <a:prstGeom prst="ellipse">
                              <a:avLst/>
                            </a:prstGeom>
                            <a:noFill/>
                            <a:ln w="44450" algn="ctr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132" y="0"/>
                              <a:ext cx="3143272" cy="3116266"/>
                            </a:xfrm>
                            <a:prstGeom prst="ellipse">
                              <a:avLst/>
                            </a:prstGeom>
                            <a:noFill/>
                            <a:ln w="44450" algn="ctr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" name="Text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58282" y="2602658"/>
                            <a:ext cx="2208214" cy="66719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62AFF" w14:textId="77777777" w:rsidR="00F4773E" w:rsidRPr="00F4773E" w:rsidRDefault="00F4773E" w:rsidP="00F4773E">
                              <w:pPr>
                                <w:jc w:val="center"/>
                                <w:rPr>
                                  <w:rFonts w:ascii="Verdana" w:eastAsia="Verdana" w:hAnsi="Verdan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F4773E">
                                <w:rPr>
                                  <w:rFonts w:ascii="Verdana" w:eastAsia="Verdana" w:hAnsi="Verdan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Culture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7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2248" y="3538264"/>
                            <a:ext cx="2732968" cy="984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953F5" w14:textId="77777777" w:rsidR="00F4773E" w:rsidRPr="00F4773E" w:rsidRDefault="00F4773E" w:rsidP="00F4773E">
                              <w:pPr>
                                <w:jc w:val="center"/>
                                <w:rPr>
                                  <w:rFonts w:ascii="Verdana" w:eastAsia="Verdana" w:hAnsi="Verdan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 w:rsidRPr="00F4773E">
                                <w:rPr>
                                  <w:rFonts w:ascii="Verdana" w:eastAsia="Verdana" w:hAnsi="Verdan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Training</w:t>
                              </w:r>
                              <w:r w:rsidRPr="00F4773E">
                                <w:rPr>
                                  <w:rFonts w:ascii="Verdana" w:eastAsia="Verdana" w:hAnsi="Verdan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br/>
                                <w:t>&amp; information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8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4830" y="767708"/>
                            <a:ext cx="2742274" cy="954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F0120" w14:textId="77777777" w:rsidR="00F4773E" w:rsidRPr="00F4773E" w:rsidRDefault="00F4773E" w:rsidP="00F4773E">
                              <w:pPr>
                                <w:jc w:val="center"/>
                                <w:rPr>
                                  <w:rFonts w:ascii="Verdana" w:eastAsia="Verdana" w:hAnsi="Verdan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 w:rsidRPr="00F4773E">
                                <w:rPr>
                                  <w:rFonts w:ascii="Verdana" w:eastAsia="Verdana" w:hAnsi="Verdan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Leadership &amp; management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9" name="Text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429485" y="3536526"/>
                            <a:ext cx="2033453" cy="1271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E702E" w14:textId="77777777" w:rsidR="00FC410A" w:rsidRDefault="00FC410A" w:rsidP="00FC410A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Verdana" w:hAnsi="Verdan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Verdana" w:eastAsia="Verdana" w:hAnsi="Verdan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Curriculum</w:t>
                              </w:r>
                            </w:p>
                            <w:p w14:paraId="029A505A" w14:textId="12BD06E6" w:rsidR="00F4773E" w:rsidRPr="00F4773E" w:rsidRDefault="00F4773E" w:rsidP="00FC410A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Verdana" w:hAnsi="Verdan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 w:rsidRPr="00F4773E">
                                <w:rPr>
                                  <w:rFonts w:ascii="Verdana" w:eastAsia="Verdana" w:hAnsi="Verdan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Policy &amp; plans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6426C8" id="Group 11" o:spid="_x0000_s1026" style="position:absolute;left:0;text-align:left;margin-left:0;margin-top:19.75pt;width:307pt;height:274.8pt;z-index:251658240;mso-position-horizontal:center;mso-position-horizontal-relative:margin;mso-width-relative:margin;mso-height-relative:margin" coordsize="67865,55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">
                <v:group id="Group 5" o:spid="_x0000_s1027" style="position:absolute;width:67865;height:55721" coordsize="54292,46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Oval 7" o:spid="_x0000_s1028" style="position:absolute;top:15716;width:31432;height:3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" filled="f" strokecolor="#0070c0" strokeweight="3.5pt"/>
                  <v:oval id="Oval 10" o:spid="_x0000_s1029" style="position:absolute;left:22860;top:15001;width:31432;height:3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" filled="f" strokecolor="#0070c0" strokeweight="3.5pt"/>
                  <v:oval id="Oval 14" o:spid="_x0000_s1030" style="position:absolute;left:10001;width:31433;height:3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" filled="f" strokecolor="#0070c0" strokeweight="3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1" type="#_x0000_t202" style="position:absolute;left:21582;top:26026;width:22082;height:6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" fillcolor="white [3212]" stroked="f">
                  <v:textbox>
                    <w:txbxContent>
                      <w:p w14:paraId="37362AFF" w14:textId="77777777" w:rsidR="00F4773E" w:rsidRPr="00F4773E" w:rsidRDefault="00F4773E" w:rsidP="00F4773E">
                        <w:pPr>
                          <w:jc w:val="center"/>
                          <w:rPr>
                            <w:rFonts w:ascii="Verdana" w:eastAsia="Verdana" w:hAnsi="Verdan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F4773E">
                          <w:rPr>
                            <w:rFonts w:ascii="Verdana" w:eastAsia="Verdana" w:hAnsi="Verdan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Culture</w:t>
                        </w:r>
                      </w:p>
                    </w:txbxContent>
                  </v:textbox>
                </v:shape>
                <v:shape id="TextBox 9" o:spid="_x0000_s1032" type="#_x0000_t202" style="position:absolute;left:1722;top:35382;width:27330;height:9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3EF953F5" w14:textId="77777777" w:rsidR="00F4773E" w:rsidRPr="00F4773E" w:rsidRDefault="00F4773E" w:rsidP="00F4773E">
                        <w:pPr>
                          <w:jc w:val="center"/>
                          <w:rPr>
                            <w:rFonts w:ascii="Verdana" w:eastAsia="Verdana" w:hAnsi="Verdana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 w:rsidRPr="00F4773E">
                          <w:rPr>
                            <w:rFonts w:ascii="Verdana" w:eastAsia="Verdana" w:hAnsi="Verdana"/>
                            <w:b/>
                            <w:bCs/>
                            <w:color w:val="000000" w:themeColor="text1"/>
                            <w:kern w:val="24"/>
                          </w:rPr>
                          <w:t>Training</w:t>
                        </w:r>
                        <w:r w:rsidRPr="00F4773E">
                          <w:rPr>
                            <w:rFonts w:ascii="Verdana" w:eastAsia="Verdana" w:hAnsi="Verdana"/>
                            <w:b/>
                            <w:bCs/>
                            <w:color w:val="000000" w:themeColor="text1"/>
                            <w:kern w:val="24"/>
                          </w:rPr>
                          <w:br/>
                          <w:t>&amp; information</w:t>
                        </w:r>
                      </w:p>
                    </w:txbxContent>
                  </v:textbox>
                </v:shape>
                <v:shape id="TextBox 10" o:spid="_x0000_s1033" type="#_x0000_t202" style="position:absolute;left:18348;top:7677;width:27423;height:9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46AF0120" w14:textId="77777777" w:rsidR="00F4773E" w:rsidRPr="00F4773E" w:rsidRDefault="00F4773E" w:rsidP="00F4773E">
                        <w:pPr>
                          <w:jc w:val="center"/>
                          <w:rPr>
                            <w:rFonts w:ascii="Verdana" w:eastAsia="Verdana" w:hAnsi="Verdana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 w:rsidRPr="00F4773E">
                          <w:rPr>
                            <w:rFonts w:ascii="Verdana" w:eastAsia="Verdana" w:hAnsi="Verdana"/>
                            <w:b/>
                            <w:bCs/>
                            <w:color w:val="000000" w:themeColor="text1"/>
                            <w:kern w:val="24"/>
                          </w:rPr>
                          <w:t>Leadership &amp; management</w:t>
                        </w:r>
                      </w:p>
                    </w:txbxContent>
                  </v:textbox>
                </v:shape>
                <v:shape id="TextBox 11" o:spid="_x0000_s1034" type="#_x0000_t202" style="position:absolute;left:44294;top:35365;width:20335;height:1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78BE702E" w14:textId="77777777" w:rsidR="00FC410A" w:rsidRDefault="00FC410A" w:rsidP="00FC410A">
                        <w:pPr>
                          <w:spacing w:after="0" w:line="240" w:lineRule="auto"/>
                          <w:jc w:val="center"/>
                          <w:rPr>
                            <w:rFonts w:ascii="Verdana" w:eastAsia="Verdana" w:hAnsi="Verdana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Verdana" w:eastAsia="Verdana" w:hAnsi="Verdana"/>
                            <w:b/>
                            <w:bCs/>
                            <w:color w:val="000000" w:themeColor="text1"/>
                            <w:kern w:val="24"/>
                          </w:rPr>
                          <w:t>Curriculum</w:t>
                        </w:r>
                      </w:p>
                      <w:p w14:paraId="029A505A" w14:textId="12BD06E6" w:rsidR="00F4773E" w:rsidRPr="00F4773E" w:rsidRDefault="00F4773E" w:rsidP="00FC410A">
                        <w:pPr>
                          <w:spacing w:after="0" w:line="240" w:lineRule="auto"/>
                          <w:jc w:val="center"/>
                          <w:rPr>
                            <w:rFonts w:ascii="Verdana" w:eastAsia="Verdana" w:hAnsi="Verdana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 w:rsidRPr="00F4773E">
                          <w:rPr>
                            <w:rFonts w:ascii="Verdana" w:eastAsia="Verdana" w:hAnsi="Verdana"/>
                            <w:b/>
                            <w:bCs/>
                            <w:color w:val="000000" w:themeColor="text1"/>
                            <w:kern w:val="24"/>
                          </w:rPr>
                          <w:t>Policy &amp; plans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4AC98EA" w14:textId="0C7316F0" w:rsidR="00F4773E" w:rsidRPr="003B5822" w:rsidRDefault="00F4773E" w:rsidP="00A471E2">
      <w:pPr>
        <w:spacing w:after="120" w:line="240" w:lineRule="auto"/>
        <w:ind w:left="567" w:right="565"/>
        <w:rPr>
          <w:rFonts w:cstheme="minorHAnsi"/>
          <w:sz w:val="24"/>
          <w:szCs w:val="24"/>
        </w:rPr>
      </w:pPr>
    </w:p>
    <w:p w14:paraId="3643A511" w14:textId="77777777" w:rsidR="00F4773E" w:rsidRPr="003B5822" w:rsidRDefault="00F4773E" w:rsidP="00A471E2">
      <w:pPr>
        <w:spacing w:after="120" w:line="240" w:lineRule="auto"/>
        <w:ind w:left="567" w:right="565"/>
        <w:rPr>
          <w:rFonts w:cstheme="minorHAnsi"/>
          <w:sz w:val="24"/>
          <w:szCs w:val="24"/>
        </w:rPr>
      </w:pPr>
    </w:p>
    <w:p w14:paraId="63956D5D" w14:textId="19E103E7" w:rsidR="00F4773E" w:rsidRPr="003B5822" w:rsidRDefault="00F4773E" w:rsidP="00A471E2">
      <w:pPr>
        <w:spacing w:after="120" w:line="240" w:lineRule="auto"/>
        <w:ind w:left="567" w:right="565"/>
        <w:rPr>
          <w:rFonts w:cstheme="minorHAnsi"/>
        </w:rPr>
      </w:pPr>
    </w:p>
    <w:p w14:paraId="76917E58" w14:textId="77777777" w:rsidR="00F4773E" w:rsidRPr="003B5822" w:rsidRDefault="00F4773E" w:rsidP="00A471E2">
      <w:pPr>
        <w:spacing w:after="120" w:line="240" w:lineRule="auto"/>
        <w:ind w:left="567" w:right="565"/>
        <w:rPr>
          <w:rFonts w:cstheme="minorHAnsi"/>
        </w:rPr>
      </w:pPr>
    </w:p>
    <w:p w14:paraId="46A8F5F2" w14:textId="77777777" w:rsidR="00F4773E" w:rsidRPr="003B5822" w:rsidRDefault="00F4773E" w:rsidP="00A471E2">
      <w:pPr>
        <w:spacing w:after="120" w:line="240" w:lineRule="auto"/>
        <w:ind w:left="567" w:right="565"/>
        <w:rPr>
          <w:rFonts w:cstheme="minorHAnsi"/>
        </w:rPr>
      </w:pPr>
    </w:p>
    <w:p w14:paraId="5AF0280B" w14:textId="77777777" w:rsidR="00F4773E" w:rsidRPr="003B5822" w:rsidRDefault="00F4773E" w:rsidP="00A471E2">
      <w:pPr>
        <w:spacing w:after="120" w:line="240" w:lineRule="auto"/>
        <w:ind w:left="567" w:right="565"/>
        <w:rPr>
          <w:rFonts w:cstheme="minorHAnsi"/>
        </w:rPr>
      </w:pPr>
    </w:p>
    <w:p w14:paraId="4A3D13C0" w14:textId="77777777" w:rsidR="00F4773E" w:rsidRPr="003B5822" w:rsidRDefault="00F4773E" w:rsidP="00A471E2">
      <w:pPr>
        <w:spacing w:after="120" w:line="240" w:lineRule="auto"/>
        <w:ind w:left="567" w:right="565"/>
        <w:rPr>
          <w:rFonts w:cstheme="minorHAnsi"/>
        </w:rPr>
      </w:pPr>
    </w:p>
    <w:p w14:paraId="242B79DA" w14:textId="77777777" w:rsidR="00F4773E" w:rsidRPr="003B5822" w:rsidRDefault="00F4773E" w:rsidP="00A471E2">
      <w:pPr>
        <w:spacing w:after="120" w:line="240" w:lineRule="auto"/>
        <w:ind w:left="567" w:right="565"/>
        <w:rPr>
          <w:rFonts w:cstheme="minorHAnsi"/>
        </w:rPr>
      </w:pPr>
    </w:p>
    <w:p w14:paraId="32EE7684" w14:textId="77777777" w:rsidR="00F4773E" w:rsidRPr="003B5822" w:rsidRDefault="00F4773E" w:rsidP="00A471E2">
      <w:pPr>
        <w:spacing w:after="120" w:line="240" w:lineRule="auto"/>
        <w:ind w:left="567" w:right="565"/>
        <w:rPr>
          <w:rFonts w:cstheme="minorHAnsi"/>
        </w:rPr>
      </w:pPr>
    </w:p>
    <w:p w14:paraId="01456306" w14:textId="77777777" w:rsidR="00F4773E" w:rsidRPr="003B5822" w:rsidRDefault="00F4773E" w:rsidP="00A471E2">
      <w:pPr>
        <w:spacing w:after="120" w:line="240" w:lineRule="auto"/>
        <w:ind w:left="567" w:right="565"/>
        <w:rPr>
          <w:rFonts w:cstheme="minorHAnsi"/>
        </w:rPr>
      </w:pPr>
    </w:p>
    <w:p w14:paraId="5DF49214" w14:textId="77777777" w:rsidR="00F4773E" w:rsidRPr="003B5822" w:rsidRDefault="00F4773E" w:rsidP="00A471E2">
      <w:pPr>
        <w:spacing w:after="120" w:line="240" w:lineRule="auto"/>
        <w:ind w:left="567" w:right="565"/>
        <w:rPr>
          <w:rFonts w:cstheme="minorHAnsi"/>
        </w:rPr>
      </w:pPr>
    </w:p>
    <w:p w14:paraId="0A94EC40" w14:textId="77777777" w:rsidR="00F4773E" w:rsidRPr="003B5822" w:rsidRDefault="00F4773E" w:rsidP="00A471E2">
      <w:pPr>
        <w:spacing w:after="120" w:line="240" w:lineRule="auto"/>
        <w:ind w:left="567" w:right="565"/>
        <w:rPr>
          <w:rFonts w:cstheme="minorHAnsi"/>
        </w:rPr>
      </w:pPr>
    </w:p>
    <w:p w14:paraId="0E38102C" w14:textId="77777777" w:rsidR="00F4773E" w:rsidRPr="003B5822" w:rsidRDefault="00F4773E" w:rsidP="00A471E2">
      <w:pPr>
        <w:spacing w:after="120" w:line="240" w:lineRule="auto"/>
        <w:ind w:left="567" w:right="565"/>
        <w:rPr>
          <w:rFonts w:cstheme="minorHAnsi"/>
        </w:rPr>
      </w:pPr>
    </w:p>
    <w:p w14:paraId="4A2D71FC" w14:textId="77777777" w:rsidR="00881A64" w:rsidRPr="003B5822" w:rsidRDefault="00881A64" w:rsidP="00A471E2">
      <w:pPr>
        <w:ind w:left="567" w:right="565"/>
        <w:rPr>
          <w:rFonts w:cstheme="minorHAnsi"/>
          <w:sz w:val="24"/>
          <w:szCs w:val="24"/>
        </w:rPr>
      </w:pPr>
    </w:p>
    <w:p w14:paraId="1B34AF21" w14:textId="77777777" w:rsidR="00881A64" w:rsidRDefault="00881A64" w:rsidP="00A471E2">
      <w:pPr>
        <w:ind w:left="567" w:right="565"/>
        <w:rPr>
          <w:rFonts w:cstheme="minorHAnsi"/>
          <w:sz w:val="24"/>
          <w:szCs w:val="24"/>
        </w:rPr>
      </w:pPr>
    </w:p>
    <w:p w14:paraId="4B0C5880" w14:textId="77777777" w:rsidR="00A55BFD" w:rsidRPr="003B5822" w:rsidRDefault="00A55BFD" w:rsidP="00A471E2">
      <w:pPr>
        <w:ind w:left="567" w:right="565"/>
        <w:rPr>
          <w:rFonts w:cstheme="minorHAnsi"/>
          <w:sz w:val="24"/>
          <w:szCs w:val="24"/>
        </w:rPr>
      </w:pPr>
    </w:p>
    <w:p w14:paraId="4E15853D" w14:textId="77777777" w:rsidR="000F1830" w:rsidRDefault="00F4773E" w:rsidP="00A471E2">
      <w:pPr>
        <w:ind w:left="567" w:right="565"/>
        <w:rPr>
          <w:rFonts w:cstheme="minorHAnsi"/>
          <w:sz w:val="24"/>
          <w:szCs w:val="24"/>
        </w:rPr>
      </w:pPr>
      <w:r w:rsidRPr="003B5822">
        <w:rPr>
          <w:rFonts w:cstheme="minorHAnsi"/>
          <w:sz w:val="24"/>
          <w:szCs w:val="24"/>
        </w:rPr>
        <w:t xml:space="preserve">The table below sets out practices that are in line with </w:t>
      </w:r>
      <w:r w:rsidR="00F63160" w:rsidRPr="003B5822">
        <w:rPr>
          <w:rFonts w:cstheme="minorHAnsi"/>
          <w:sz w:val="24"/>
          <w:szCs w:val="24"/>
        </w:rPr>
        <w:t>Therapeutic Thinking training</w:t>
      </w:r>
      <w:r w:rsidRPr="003B5822">
        <w:rPr>
          <w:rFonts w:cstheme="minorHAnsi"/>
          <w:sz w:val="24"/>
          <w:szCs w:val="24"/>
        </w:rPr>
        <w:t>.</w:t>
      </w:r>
    </w:p>
    <w:p w14:paraId="3C38FDC4" w14:textId="77777777" w:rsidR="000F1830" w:rsidRDefault="00F4773E" w:rsidP="00A471E2">
      <w:pPr>
        <w:ind w:left="567" w:right="565"/>
        <w:rPr>
          <w:rFonts w:cstheme="minorHAnsi"/>
          <w:sz w:val="24"/>
          <w:szCs w:val="24"/>
        </w:rPr>
      </w:pPr>
      <w:r w:rsidRPr="003B5822">
        <w:rPr>
          <w:rFonts w:cstheme="minorHAnsi"/>
          <w:sz w:val="24"/>
          <w:szCs w:val="24"/>
        </w:rPr>
        <w:t>Comment on whether the practice is following in each of the three key areas that can determine a school</w:t>
      </w:r>
      <w:r w:rsidR="000F1830">
        <w:rPr>
          <w:rFonts w:cstheme="minorHAnsi"/>
          <w:sz w:val="24"/>
          <w:szCs w:val="24"/>
        </w:rPr>
        <w:t xml:space="preserve"> or </w:t>
      </w:r>
      <w:r w:rsidRPr="003B5822">
        <w:rPr>
          <w:rFonts w:cstheme="minorHAnsi"/>
          <w:sz w:val="24"/>
          <w:szCs w:val="24"/>
        </w:rPr>
        <w:t xml:space="preserve">setting’s culture: leadership and management, </w:t>
      </w:r>
      <w:r w:rsidR="006F53AA" w:rsidRPr="003B5822">
        <w:rPr>
          <w:rFonts w:cstheme="minorHAnsi"/>
          <w:sz w:val="24"/>
          <w:szCs w:val="24"/>
        </w:rPr>
        <w:t xml:space="preserve">curriculum, </w:t>
      </w:r>
      <w:r w:rsidRPr="003B5822">
        <w:rPr>
          <w:rFonts w:cstheme="minorHAnsi"/>
          <w:sz w:val="24"/>
          <w:szCs w:val="24"/>
        </w:rPr>
        <w:t>policy and plans, and training and information.</w:t>
      </w:r>
    </w:p>
    <w:p w14:paraId="178C2996" w14:textId="22D7648B" w:rsidR="00250897" w:rsidRPr="003B5822" w:rsidRDefault="00F4773E" w:rsidP="00A471E2">
      <w:pPr>
        <w:ind w:left="567" w:right="565"/>
        <w:rPr>
          <w:rFonts w:cstheme="minorHAnsi"/>
          <w:sz w:val="24"/>
          <w:szCs w:val="24"/>
        </w:rPr>
      </w:pPr>
      <w:r w:rsidRPr="003B5822">
        <w:rPr>
          <w:rFonts w:cstheme="minorHAnsi"/>
          <w:sz w:val="24"/>
          <w:szCs w:val="24"/>
        </w:rPr>
        <w:t>It is essential that</w:t>
      </w:r>
      <w:r w:rsidR="00F63160" w:rsidRPr="003B5822">
        <w:rPr>
          <w:rFonts w:cstheme="minorHAnsi"/>
          <w:sz w:val="24"/>
          <w:szCs w:val="24"/>
        </w:rPr>
        <w:t xml:space="preserve"> Therapeutic Thinking</w:t>
      </w:r>
      <w:r w:rsidRPr="003B5822">
        <w:rPr>
          <w:rFonts w:cstheme="minorHAnsi"/>
          <w:sz w:val="24"/>
          <w:szCs w:val="24"/>
        </w:rPr>
        <w:t xml:space="preserve"> is embedded in policy and plans as well as in training and information, with the full support and authorisation of leadership and management.</w:t>
      </w:r>
    </w:p>
    <w:p w14:paraId="67FC2CD1" w14:textId="77777777" w:rsidR="00C0607D" w:rsidRDefault="00C0607D" w:rsidP="00C0607D">
      <w:pPr>
        <w:jc w:val="both"/>
      </w:pPr>
    </w:p>
    <w:p w14:paraId="7F4634F9" w14:textId="46110881" w:rsidR="00497DCE" w:rsidRDefault="00497DCE" w:rsidP="003A1B00">
      <w:pPr>
        <w:jc w:val="both"/>
        <w:sectPr w:rsidR="00497DCE" w:rsidSect="00A471E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851" w:left="851" w:header="708" w:footer="340" w:gutter="0"/>
          <w:cols w:space="708"/>
          <w:docGrid w:linePitch="360"/>
        </w:sectPr>
      </w:pPr>
    </w:p>
    <w:tbl>
      <w:tblPr>
        <w:tblStyle w:val="TableGrid"/>
        <w:tblW w:w="14742" w:type="dxa"/>
        <w:jc w:val="center"/>
        <w:tblLook w:val="04A0" w:firstRow="1" w:lastRow="0" w:firstColumn="1" w:lastColumn="0" w:noHBand="0" w:noVBand="1"/>
      </w:tblPr>
      <w:tblGrid>
        <w:gridCol w:w="3685"/>
        <w:gridCol w:w="3685"/>
        <w:gridCol w:w="3686"/>
        <w:gridCol w:w="3686"/>
      </w:tblGrid>
      <w:tr w:rsidR="00D05C31" w:rsidRPr="00BE65D8" w14:paraId="3E866ED3" w14:textId="77777777" w:rsidTr="003B7B62">
        <w:trPr>
          <w:trHeight w:val="283"/>
          <w:tblHeader/>
          <w:jc w:val="center"/>
        </w:trPr>
        <w:tc>
          <w:tcPr>
            <w:tcW w:w="3685" w:type="dxa"/>
            <w:vMerge w:val="restart"/>
            <w:shd w:val="clear" w:color="auto" w:fill="538135" w:themeFill="accent6" w:themeFillShade="BF"/>
          </w:tcPr>
          <w:p w14:paraId="7098B472" w14:textId="77777777" w:rsidR="00D05C31" w:rsidRPr="00BE65D8" w:rsidRDefault="00D05C31" w:rsidP="00D05C31">
            <w:pPr>
              <w:spacing w:before="40" w:after="40"/>
            </w:pPr>
          </w:p>
        </w:tc>
        <w:tc>
          <w:tcPr>
            <w:tcW w:w="11057" w:type="dxa"/>
            <w:gridSpan w:val="3"/>
            <w:shd w:val="clear" w:color="auto" w:fill="538135" w:themeFill="accent6" w:themeFillShade="BF"/>
          </w:tcPr>
          <w:p w14:paraId="0EA3D747" w14:textId="40C81177" w:rsidR="00D05C31" w:rsidRPr="00632407" w:rsidRDefault="00D05C31" w:rsidP="00516533">
            <w:pPr>
              <w:spacing w:before="40" w:after="40"/>
              <w:jc w:val="center"/>
              <w:rPr>
                <w:b/>
                <w:bCs/>
                <w:color w:val="FFFFFF" w:themeColor="background1"/>
              </w:rPr>
            </w:pPr>
            <w:r w:rsidRPr="00632407">
              <w:rPr>
                <w:b/>
                <w:bCs/>
                <w:color w:val="FFFFFF" w:themeColor="background1"/>
                <w:sz w:val="28"/>
                <w:szCs w:val="28"/>
              </w:rPr>
              <w:t>EVIDENCE</w:t>
            </w:r>
          </w:p>
        </w:tc>
      </w:tr>
      <w:tr w:rsidR="00D05C31" w:rsidRPr="00BE65D8" w14:paraId="294A2501" w14:textId="77777777" w:rsidTr="003B7B62">
        <w:trPr>
          <w:trHeight w:val="340"/>
          <w:tblHeader/>
          <w:jc w:val="center"/>
        </w:trPr>
        <w:tc>
          <w:tcPr>
            <w:tcW w:w="3685" w:type="dxa"/>
            <w:vMerge/>
            <w:shd w:val="clear" w:color="auto" w:fill="538135" w:themeFill="accent6" w:themeFillShade="BF"/>
          </w:tcPr>
          <w:p w14:paraId="465658B0" w14:textId="77777777" w:rsidR="00D05C31" w:rsidRPr="00BE65D8" w:rsidRDefault="00D05C31" w:rsidP="00D05C31">
            <w:pPr>
              <w:spacing w:before="40" w:after="40"/>
            </w:pPr>
          </w:p>
        </w:tc>
        <w:tc>
          <w:tcPr>
            <w:tcW w:w="3685" w:type="dxa"/>
            <w:shd w:val="clear" w:color="auto" w:fill="538135" w:themeFill="accent6" w:themeFillShade="BF"/>
          </w:tcPr>
          <w:p w14:paraId="79952F13" w14:textId="40F1B982" w:rsidR="00D05C31" w:rsidRPr="00632407" w:rsidRDefault="00D05C31" w:rsidP="00D05C31">
            <w:pPr>
              <w:spacing w:before="40" w:after="40"/>
              <w:rPr>
                <w:color w:val="FFFFFF" w:themeColor="background1"/>
                <w:sz w:val="24"/>
                <w:szCs w:val="24"/>
              </w:rPr>
            </w:pPr>
            <w:r w:rsidRPr="00632407">
              <w:rPr>
                <w:b/>
                <w:bCs/>
                <w:color w:val="FFFFFF" w:themeColor="background1"/>
                <w:sz w:val="24"/>
                <w:szCs w:val="24"/>
                <w:lang w:eastAsia="en-GB"/>
              </w:rPr>
              <w:t>Leadership &amp; management</w:t>
            </w:r>
          </w:p>
        </w:tc>
        <w:tc>
          <w:tcPr>
            <w:tcW w:w="3686" w:type="dxa"/>
            <w:shd w:val="clear" w:color="auto" w:fill="538135" w:themeFill="accent6" w:themeFillShade="BF"/>
          </w:tcPr>
          <w:p w14:paraId="6B3BF59E" w14:textId="21AF63EF" w:rsidR="00D05C31" w:rsidRPr="00632407" w:rsidRDefault="00D05C31" w:rsidP="00D05C31">
            <w:pPr>
              <w:spacing w:before="40" w:after="40"/>
              <w:rPr>
                <w:color w:val="FFFFFF" w:themeColor="background1"/>
                <w:sz w:val="24"/>
                <w:szCs w:val="24"/>
              </w:rPr>
            </w:pPr>
            <w:r w:rsidRPr="00632407">
              <w:rPr>
                <w:b/>
                <w:bCs/>
                <w:color w:val="FFFFFF" w:themeColor="background1"/>
                <w:sz w:val="24"/>
                <w:szCs w:val="24"/>
                <w:lang w:eastAsia="en-GB"/>
              </w:rPr>
              <w:t>Training &amp; information</w:t>
            </w:r>
          </w:p>
        </w:tc>
        <w:tc>
          <w:tcPr>
            <w:tcW w:w="3686" w:type="dxa"/>
            <w:shd w:val="clear" w:color="auto" w:fill="538135" w:themeFill="accent6" w:themeFillShade="BF"/>
          </w:tcPr>
          <w:p w14:paraId="764AA934" w14:textId="63E6F057" w:rsidR="00D05C31" w:rsidRPr="00632407" w:rsidRDefault="00470850" w:rsidP="00D05C31">
            <w:pPr>
              <w:spacing w:before="40" w:after="40"/>
              <w:rPr>
                <w:color w:val="FFFFFF" w:themeColor="background1"/>
                <w:sz w:val="24"/>
                <w:szCs w:val="24"/>
              </w:rPr>
            </w:pPr>
            <w:r w:rsidRPr="00632407">
              <w:rPr>
                <w:b/>
                <w:bCs/>
                <w:color w:val="FFFFFF" w:themeColor="background1"/>
                <w:sz w:val="24"/>
                <w:szCs w:val="24"/>
                <w:lang w:eastAsia="en-GB"/>
              </w:rPr>
              <w:t>Curriculum, p</w:t>
            </w:r>
            <w:r w:rsidR="00D05C31" w:rsidRPr="00632407">
              <w:rPr>
                <w:b/>
                <w:bCs/>
                <w:color w:val="FFFFFF" w:themeColor="background1"/>
                <w:sz w:val="24"/>
                <w:szCs w:val="24"/>
                <w:lang w:eastAsia="en-GB"/>
              </w:rPr>
              <w:t>olicy &amp; plans</w:t>
            </w:r>
          </w:p>
        </w:tc>
      </w:tr>
      <w:tr w:rsidR="00AD17F6" w:rsidRPr="00BE65D8" w14:paraId="52FC3674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1F0D7"/>
          </w:tcPr>
          <w:p w14:paraId="320EEE6F" w14:textId="6FDA221E" w:rsidR="00AD17F6" w:rsidRPr="00BE65D8" w:rsidRDefault="00CE09B6" w:rsidP="00D05C31">
            <w:pPr>
              <w:spacing w:before="40" w:after="40"/>
            </w:pPr>
            <w:r w:rsidRPr="00BE65D8">
              <w:t xml:space="preserve">We analyse data </w:t>
            </w:r>
            <w:r w:rsidR="000F1B97" w:rsidRPr="00BE65D8">
              <w:t xml:space="preserve">and use observations of everyday practice to consider priorities for change based on the perceived </w:t>
            </w:r>
            <w:r w:rsidR="00424470" w:rsidRPr="00BE65D8">
              <w:t>therapeutic benefit to all stakeholders</w:t>
            </w:r>
            <w:r w:rsidR="000F1B97" w:rsidRPr="00BE65D8">
              <w:t>.</w:t>
            </w:r>
          </w:p>
        </w:tc>
        <w:tc>
          <w:tcPr>
            <w:tcW w:w="3685" w:type="dxa"/>
          </w:tcPr>
          <w:p w14:paraId="01DDD7F1" w14:textId="77777777" w:rsidR="00AD17F6" w:rsidRPr="00BE65D8" w:rsidRDefault="00AD17F6" w:rsidP="00D05C31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36B1F432" w14:textId="77777777" w:rsidR="00AD17F6" w:rsidRPr="00BE65D8" w:rsidRDefault="00AD17F6" w:rsidP="00D05C31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63F1EC1E" w14:textId="77777777" w:rsidR="00AD17F6" w:rsidRPr="00BE65D8" w:rsidRDefault="00AD17F6" w:rsidP="00D05C31">
            <w:pPr>
              <w:spacing w:before="40" w:after="40"/>
              <w:rPr>
                <w:lang w:eastAsia="en-GB"/>
              </w:rPr>
            </w:pPr>
          </w:p>
        </w:tc>
      </w:tr>
      <w:tr w:rsidR="00CE09B6" w:rsidRPr="00BE65D8" w14:paraId="0D345331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4DE52553" w14:textId="77777777" w:rsidR="00CE09B6" w:rsidRPr="00BE65D8" w:rsidRDefault="00CE09B6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6AD5D2F7" w14:textId="77777777" w:rsidR="00CE09B6" w:rsidRPr="00BE65D8" w:rsidRDefault="00CE09B6" w:rsidP="007551B0">
            <w:pPr>
              <w:spacing w:before="40" w:after="40"/>
              <w:rPr>
                <w:lang w:eastAsia="en-GB"/>
              </w:rPr>
            </w:pPr>
          </w:p>
        </w:tc>
        <w:tc>
          <w:tcPr>
            <w:tcW w:w="7372" w:type="dxa"/>
            <w:gridSpan w:val="2"/>
          </w:tcPr>
          <w:p w14:paraId="280B4A90" w14:textId="77777777" w:rsidR="00CE09B6" w:rsidRPr="00BE65D8" w:rsidRDefault="00CE09B6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54384177" w14:textId="77777777" w:rsidR="00CE09B6" w:rsidRPr="00BE65D8" w:rsidRDefault="00CE09B6" w:rsidP="007551B0">
            <w:pPr>
              <w:spacing w:before="40" w:after="40"/>
              <w:rPr>
                <w:lang w:eastAsia="en-GB"/>
              </w:rPr>
            </w:pPr>
          </w:p>
        </w:tc>
      </w:tr>
      <w:tr w:rsidR="00A03066" w:rsidRPr="00BE65D8" w14:paraId="0A6AAC3E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74398E27" w14:textId="38BAC0CD" w:rsidR="00A03066" w:rsidRPr="00BE65D8" w:rsidRDefault="003700A0" w:rsidP="00D05C31">
            <w:pPr>
              <w:spacing w:before="40" w:after="40"/>
            </w:pPr>
            <w:r w:rsidRPr="00BE65D8">
              <w:t>We</w:t>
            </w:r>
            <w:r w:rsidR="00A03066" w:rsidRPr="00BE65D8">
              <w:t xml:space="preserve"> have created a </w:t>
            </w:r>
            <w:r w:rsidR="00DB2104" w:rsidRPr="00BE65D8">
              <w:t xml:space="preserve">behaviour </w:t>
            </w:r>
            <w:r w:rsidR="00A03066" w:rsidRPr="00BE65D8">
              <w:t>policy</w:t>
            </w:r>
            <w:r w:rsidR="00DB2104" w:rsidRPr="00BE65D8">
              <w:t xml:space="preserve"> (relationships policy, emotional wellbeing policy, positive behaviour policy, etc)</w:t>
            </w:r>
            <w:r w:rsidR="00A03066" w:rsidRPr="00BE65D8">
              <w:t xml:space="preserve"> aligned </w:t>
            </w:r>
            <w:r w:rsidR="00DB2104" w:rsidRPr="00BE65D8">
              <w:t>with the principles of Therapeutic Thinking.</w:t>
            </w:r>
          </w:p>
        </w:tc>
        <w:tc>
          <w:tcPr>
            <w:tcW w:w="3685" w:type="dxa"/>
          </w:tcPr>
          <w:p w14:paraId="5F0F70EB" w14:textId="77777777" w:rsidR="00A03066" w:rsidRPr="00BE65D8" w:rsidRDefault="00A03066" w:rsidP="00D05C31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6E6BBFDC" w14:textId="77777777" w:rsidR="00A03066" w:rsidRPr="00BE65D8" w:rsidRDefault="00A03066" w:rsidP="00D05C31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36AC489E" w14:textId="77777777" w:rsidR="00A03066" w:rsidRPr="00BE65D8" w:rsidRDefault="00A03066" w:rsidP="00D05C31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234C8839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6B5E8396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7B7AA123" w14:textId="77777777" w:rsidR="00DB2104" w:rsidRPr="00BE65D8" w:rsidRDefault="00DB2104" w:rsidP="00BC6AF5">
            <w:pPr>
              <w:spacing w:before="40" w:after="40"/>
              <w:rPr>
                <w:lang w:eastAsia="en-GB"/>
              </w:rPr>
            </w:pPr>
          </w:p>
        </w:tc>
        <w:tc>
          <w:tcPr>
            <w:tcW w:w="7372" w:type="dxa"/>
            <w:gridSpan w:val="2"/>
          </w:tcPr>
          <w:p w14:paraId="0977C96B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42ED43BD" w14:textId="77777777" w:rsidR="00DB2104" w:rsidRPr="00BE65D8" w:rsidRDefault="00DB2104" w:rsidP="00BC6AF5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5194E161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0C5367DB" w14:textId="7580006F" w:rsidR="00DB2104" w:rsidRPr="00BE65D8" w:rsidRDefault="000F22BB" w:rsidP="00BE65D8">
            <w:pPr>
              <w:spacing w:before="40" w:after="40"/>
            </w:pPr>
            <w:r w:rsidRPr="00BE65D8">
              <w:t>We have developed a glossary which clearly defines all the language used with our curriculum, policy and plans to ensure consistent use and understanding.</w:t>
            </w:r>
          </w:p>
        </w:tc>
        <w:tc>
          <w:tcPr>
            <w:tcW w:w="3685" w:type="dxa"/>
          </w:tcPr>
          <w:p w14:paraId="76C3E35E" w14:textId="722AF82E" w:rsidR="00DB2104" w:rsidRPr="00BE65D8" w:rsidRDefault="00DB2104" w:rsidP="00DB2104">
            <w:pPr>
              <w:spacing w:before="40" w:after="40"/>
              <w:rPr>
                <w:b/>
                <w:bCs/>
                <w:lang w:eastAsia="en-GB"/>
              </w:rPr>
            </w:pPr>
          </w:p>
        </w:tc>
        <w:tc>
          <w:tcPr>
            <w:tcW w:w="3686" w:type="dxa"/>
          </w:tcPr>
          <w:p w14:paraId="53F690CC" w14:textId="77777777" w:rsidR="00DB2104" w:rsidRPr="00BE65D8" w:rsidRDefault="00DB2104" w:rsidP="00DB2104">
            <w:pPr>
              <w:spacing w:before="40" w:after="40"/>
              <w:rPr>
                <w:b/>
                <w:bCs/>
                <w:lang w:eastAsia="en-GB"/>
              </w:rPr>
            </w:pPr>
          </w:p>
        </w:tc>
        <w:tc>
          <w:tcPr>
            <w:tcW w:w="3686" w:type="dxa"/>
          </w:tcPr>
          <w:p w14:paraId="351DC17E" w14:textId="77777777" w:rsidR="00DB2104" w:rsidRPr="00BE65D8" w:rsidRDefault="00DB2104" w:rsidP="00DB2104">
            <w:pPr>
              <w:spacing w:before="40" w:after="40"/>
              <w:rPr>
                <w:b/>
                <w:bCs/>
                <w:lang w:eastAsia="en-GB"/>
              </w:rPr>
            </w:pPr>
          </w:p>
        </w:tc>
      </w:tr>
      <w:tr w:rsidR="00B12738" w:rsidRPr="00BE65D8" w14:paraId="015FA4D5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2CC504DD" w14:textId="77777777" w:rsidR="00B12738" w:rsidRPr="00BE65D8" w:rsidRDefault="00B12738" w:rsidP="00B12738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796891A5" w14:textId="77777777" w:rsidR="00B12738" w:rsidRPr="00BE65D8" w:rsidRDefault="00B12738" w:rsidP="00B12738">
            <w:pPr>
              <w:spacing w:before="40" w:after="40"/>
              <w:rPr>
                <w:lang w:eastAsia="en-GB"/>
              </w:rPr>
            </w:pPr>
          </w:p>
        </w:tc>
        <w:tc>
          <w:tcPr>
            <w:tcW w:w="7372" w:type="dxa"/>
            <w:gridSpan w:val="2"/>
          </w:tcPr>
          <w:p w14:paraId="1D58508E" w14:textId="77777777" w:rsidR="00B12738" w:rsidRPr="00BE65D8" w:rsidRDefault="00B12738" w:rsidP="00B12738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47757D95" w14:textId="77777777" w:rsidR="00B12738" w:rsidRPr="00BE65D8" w:rsidRDefault="00B12738" w:rsidP="00B12738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09F79E99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24447BA3" w14:textId="35FF4725" w:rsidR="00DB2104" w:rsidRPr="00BE65D8" w:rsidRDefault="000F22BB" w:rsidP="00DB2104">
            <w:pPr>
              <w:spacing w:before="40" w:after="40"/>
            </w:pPr>
            <w:r w:rsidRPr="00BE65D8">
              <w:lastRenderedPageBreak/>
              <w:t>We have developed a universal behaviour curriculum outlining the valued behaviours we will teach, to who, and when.</w:t>
            </w:r>
          </w:p>
        </w:tc>
        <w:tc>
          <w:tcPr>
            <w:tcW w:w="3685" w:type="dxa"/>
          </w:tcPr>
          <w:p w14:paraId="7247F1EE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4D192FDF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5A4E53F4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4EE4690B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6D08E6F2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074A884B" w14:textId="59B2C563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7372" w:type="dxa"/>
            <w:gridSpan w:val="2"/>
          </w:tcPr>
          <w:p w14:paraId="2A2BDB89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35C12CE7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15DB1554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2A9D17DC" w14:textId="7A247DB4" w:rsidR="00DB2104" w:rsidRPr="00BE65D8" w:rsidRDefault="000F22BB" w:rsidP="00DB2104">
            <w:pPr>
              <w:spacing w:before="40" w:after="40"/>
            </w:pPr>
            <w:r w:rsidRPr="00BE65D8">
              <w:t>We have established a way of setting targets and measuring progress within our universal behaviour curriculum.</w:t>
            </w:r>
          </w:p>
        </w:tc>
        <w:tc>
          <w:tcPr>
            <w:tcW w:w="3685" w:type="dxa"/>
          </w:tcPr>
          <w:p w14:paraId="67A909FE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5AF14284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7491BBB5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3C37FEB7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42B64BD6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298B5B4D" w14:textId="60356F38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7372" w:type="dxa"/>
            <w:gridSpan w:val="2"/>
          </w:tcPr>
          <w:p w14:paraId="7A4A6AC6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76733152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60F40665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4E6BB811" w14:textId="1208E279" w:rsidR="00DB2104" w:rsidRPr="00BE65D8" w:rsidRDefault="000F22BB" w:rsidP="00DB2104">
            <w:pPr>
              <w:spacing w:before="40" w:after="40"/>
            </w:pPr>
            <w:r w:rsidRPr="00BE65D8">
              <w:t>We have developed a targeted behaviour curriculum (additional methodology and activities) to close any identified gaps for individual children.</w:t>
            </w:r>
          </w:p>
        </w:tc>
        <w:tc>
          <w:tcPr>
            <w:tcW w:w="3685" w:type="dxa"/>
          </w:tcPr>
          <w:p w14:paraId="15815180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1D204F81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7B96BD95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076A2ED1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5923A507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41EEBC9C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7372" w:type="dxa"/>
            <w:gridSpan w:val="2"/>
          </w:tcPr>
          <w:p w14:paraId="7EC678CC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1F1518EE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61904DE8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5FB15D61" w14:textId="57C73F60" w:rsidR="00DB2104" w:rsidRPr="00BE65D8" w:rsidRDefault="000F22BB" w:rsidP="00DB2104">
            <w:pPr>
              <w:spacing w:before="40" w:after="40"/>
            </w:pPr>
            <w:r w:rsidRPr="00BE65D8">
              <w:lastRenderedPageBreak/>
              <w:t>We have established a way of setting targets and measuring progress within our targeted behaviour curriculum.</w:t>
            </w:r>
          </w:p>
        </w:tc>
        <w:tc>
          <w:tcPr>
            <w:tcW w:w="3685" w:type="dxa"/>
          </w:tcPr>
          <w:p w14:paraId="32583A17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7DB954C0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49F54621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0AEA9739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7809A906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75C5A316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7372" w:type="dxa"/>
            <w:gridSpan w:val="2"/>
          </w:tcPr>
          <w:p w14:paraId="3A0E678C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55A736B5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772E9E30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64B81489" w14:textId="34CCA8F0" w:rsidR="00DB2104" w:rsidRPr="00BE65D8" w:rsidRDefault="00EC0296" w:rsidP="00DB2104">
            <w:pPr>
              <w:spacing w:before="40" w:after="40"/>
            </w:pPr>
            <w:r w:rsidRPr="00BE65D8">
              <w:t xml:space="preserve">We </w:t>
            </w:r>
            <w:r w:rsidR="00E424D4" w:rsidRPr="00BE65D8">
              <w:t xml:space="preserve">have </w:t>
            </w:r>
            <w:r w:rsidRPr="00BE65D8">
              <w:t>develop</w:t>
            </w:r>
            <w:r w:rsidR="00E424D4" w:rsidRPr="00BE65D8">
              <w:t>ed a methodology to enable</w:t>
            </w:r>
            <w:r w:rsidRPr="00BE65D8">
              <w:t xml:space="preserve"> children’s growth </w:t>
            </w:r>
            <w:r w:rsidR="00E424D4" w:rsidRPr="00BE65D8">
              <w:t>in emotional vocabulary, literacy and agency.</w:t>
            </w:r>
          </w:p>
        </w:tc>
        <w:tc>
          <w:tcPr>
            <w:tcW w:w="3685" w:type="dxa"/>
          </w:tcPr>
          <w:p w14:paraId="04F8B9C5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54FB608E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4AB404F2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04A82931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52779551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6B000326" w14:textId="6C70C853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7372" w:type="dxa"/>
            <w:gridSpan w:val="2"/>
          </w:tcPr>
          <w:p w14:paraId="7A85ADBB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7566D28C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12C342FE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4240F8AB" w14:textId="1B84D3D7" w:rsidR="00DB2104" w:rsidRPr="00BE65D8" w:rsidRDefault="00361033" w:rsidP="00DB2104">
            <w:pPr>
              <w:spacing w:before="40" w:after="40"/>
            </w:pPr>
            <w:r w:rsidRPr="00BE65D8">
              <w:t xml:space="preserve">We have established a way of setting targets and measuring progress </w:t>
            </w:r>
            <w:r w:rsidR="003700A0" w:rsidRPr="00BE65D8">
              <w:t>regarding children’s emotional vocabulary, literacy and agency</w:t>
            </w:r>
            <w:r w:rsidRPr="00BE65D8">
              <w:t>.</w:t>
            </w:r>
          </w:p>
        </w:tc>
        <w:tc>
          <w:tcPr>
            <w:tcW w:w="3685" w:type="dxa"/>
          </w:tcPr>
          <w:p w14:paraId="519096FB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32FCF360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2D117BB3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4A1ED629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67EDD041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1DF44498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7372" w:type="dxa"/>
            <w:gridSpan w:val="2"/>
          </w:tcPr>
          <w:p w14:paraId="3EF82DA5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51FBF625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5AD97B15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1C0AD23E" w14:textId="6619FAD5" w:rsidR="008E013B" w:rsidRPr="00BE65D8" w:rsidRDefault="008E013B" w:rsidP="00DB2104">
            <w:pPr>
              <w:spacing w:before="40" w:after="40"/>
            </w:pPr>
            <w:r w:rsidRPr="00BE65D8">
              <w:lastRenderedPageBreak/>
              <w:t xml:space="preserve">We have communicated to all stakeholders </w:t>
            </w:r>
            <w:r w:rsidR="00115920" w:rsidRPr="00BE65D8">
              <w:t>that we are committed to equality and equity.</w:t>
            </w:r>
          </w:p>
        </w:tc>
        <w:tc>
          <w:tcPr>
            <w:tcW w:w="3685" w:type="dxa"/>
          </w:tcPr>
          <w:p w14:paraId="663044DA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64CE3F1A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5757B577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2F971B44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6453C133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77ED38C8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7372" w:type="dxa"/>
            <w:gridSpan w:val="2"/>
          </w:tcPr>
          <w:p w14:paraId="62A85A99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6FA888DB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25C0237C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52FDD425" w14:textId="784F28C1" w:rsidR="00DB2104" w:rsidRPr="00BE65D8" w:rsidRDefault="008E013B" w:rsidP="00DB2104">
            <w:pPr>
              <w:spacing w:before="40" w:after="40"/>
            </w:pPr>
            <w:r w:rsidRPr="00BE65D8">
              <w:t>We advocate for each child to receive the resources and adaptations (differentiation and scaffolding) that will enable them to succeed.</w:t>
            </w:r>
          </w:p>
        </w:tc>
        <w:tc>
          <w:tcPr>
            <w:tcW w:w="3685" w:type="dxa"/>
          </w:tcPr>
          <w:p w14:paraId="6EC0847A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6AA731E1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2B3184CB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789EBD66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571E0750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46B85379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7372" w:type="dxa"/>
            <w:gridSpan w:val="2"/>
          </w:tcPr>
          <w:p w14:paraId="28671A55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1669EC66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5FCA6212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7CD4E2AB" w14:textId="30546075" w:rsidR="00DB2104" w:rsidRPr="00BE65D8" w:rsidRDefault="009D2E4A" w:rsidP="00DB2104">
            <w:pPr>
              <w:spacing w:before="40" w:after="40"/>
            </w:pPr>
            <w:r w:rsidRPr="00BE65D8">
              <w:t xml:space="preserve">It is within policy to plan and offer </w:t>
            </w:r>
            <w:r w:rsidR="005A07F1" w:rsidRPr="00BE65D8">
              <w:t>adaptations</w:t>
            </w:r>
            <w:r w:rsidRPr="00BE65D8">
              <w:t xml:space="preserve"> for pupils based on </w:t>
            </w:r>
            <w:r w:rsidR="005A07F1" w:rsidRPr="00BE65D8">
              <w:t xml:space="preserve">the </w:t>
            </w:r>
            <w:r w:rsidRPr="00BE65D8">
              <w:t>inclusion circles.</w:t>
            </w:r>
          </w:p>
        </w:tc>
        <w:tc>
          <w:tcPr>
            <w:tcW w:w="3685" w:type="dxa"/>
          </w:tcPr>
          <w:p w14:paraId="0E08BAA0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7FEC5361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2847A67A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4D085626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72213EE0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1E2F39E8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7372" w:type="dxa"/>
            <w:gridSpan w:val="2"/>
          </w:tcPr>
          <w:p w14:paraId="14CD4BA1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22DB2ADE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1FD4C375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53DDBEEE" w14:textId="4AF10D99" w:rsidR="00DB2104" w:rsidRPr="00BE65D8" w:rsidRDefault="00F7528B" w:rsidP="00DB2104">
            <w:pPr>
              <w:spacing w:before="40" w:after="40"/>
            </w:pPr>
            <w:r w:rsidRPr="00BE65D8">
              <w:lastRenderedPageBreak/>
              <w:t>We</w:t>
            </w:r>
            <w:r w:rsidR="00966F9E" w:rsidRPr="00BE65D8">
              <w:t xml:space="preserve"> plan interventions based on the principles of the therapeutic continuum.</w:t>
            </w:r>
          </w:p>
        </w:tc>
        <w:tc>
          <w:tcPr>
            <w:tcW w:w="3685" w:type="dxa"/>
          </w:tcPr>
          <w:p w14:paraId="7CF2831A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7E9C8A0E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566946FA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3F33E605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405B22CA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2AC3647A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7372" w:type="dxa"/>
            <w:gridSpan w:val="2"/>
          </w:tcPr>
          <w:p w14:paraId="24F278EF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05162FC9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B03446" w:rsidRPr="00BE65D8" w14:paraId="41D64E96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2B68ECBE" w14:textId="3E40BC75" w:rsidR="00B03446" w:rsidRPr="00BE65D8" w:rsidRDefault="00B03446" w:rsidP="00B03446">
            <w:pPr>
              <w:spacing w:before="40" w:after="40"/>
            </w:pPr>
            <w:r w:rsidRPr="00BE65D8">
              <w:t xml:space="preserve">We </w:t>
            </w:r>
            <w:r w:rsidR="003102B6" w:rsidRPr="00BE65D8">
              <w:t xml:space="preserve">understand how the use of </w:t>
            </w:r>
            <w:r w:rsidRPr="00BE65D8">
              <w:t>public methods of tracking behaviour risk</w:t>
            </w:r>
            <w:r w:rsidR="003102B6" w:rsidRPr="00BE65D8">
              <w:t>s</w:t>
            </w:r>
            <w:r w:rsidRPr="00BE65D8">
              <w:t xml:space="preserve"> creating </w:t>
            </w:r>
            <w:r w:rsidR="00ED7682">
              <w:t>unhelpful</w:t>
            </w:r>
            <w:r w:rsidRPr="00BE65D8">
              <w:t xml:space="preserve"> feelings. </w:t>
            </w:r>
          </w:p>
        </w:tc>
        <w:tc>
          <w:tcPr>
            <w:tcW w:w="3685" w:type="dxa"/>
          </w:tcPr>
          <w:p w14:paraId="734EEF5F" w14:textId="77777777" w:rsidR="00B03446" w:rsidRPr="00BE65D8" w:rsidRDefault="00B03446" w:rsidP="00B03446">
            <w:pPr>
              <w:spacing w:before="40" w:after="40"/>
            </w:pPr>
          </w:p>
        </w:tc>
        <w:tc>
          <w:tcPr>
            <w:tcW w:w="3686" w:type="dxa"/>
          </w:tcPr>
          <w:p w14:paraId="36420453" w14:textId="77777777" w:rsidR="00B03446" w:rsidRPr="00BE65D8" w:rsidRDefault="00B03446" w:rsidP="00B03446">
            <w:pPr>
              <w:spacing w:before="40" w:after="40"/>
            </w:pPr>
          </w:p>
        </w:tc>
        <w:tc>
          <w:tcPr>
            <w:tcW w:w="3686" w:type="dxa"/>
          </w:tcPr>
          <w:p w14:paraId="1E1C6188" w14:textId="0F0E1C86" w:rsidR="00B03446" w:rsidRPr="00BE65D8" w:rsidRDefault="00B03446" w:rsidP="00B03446">
            <w:pPr>
              <w:spacing w:before="40" w:after="40"/>
            </w:pPr>
          </w:p>
        </w:tc>
      </w:tr>
      <w:tr w:rsidR="00D74A83" w:rsidRPr="00BE65D8" w14:paraId="60AD3ADD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3DBC6B17" w14:textId="77777777" w:rsidR="00D74A83" w:rsidRPr="00BE65D8" w:rsidRDefault="00D74A83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00652894" w14:textId="77777777" w:rsidR="00D74A83" w:rsidRPr="00BE65D8" w:rsidRDefault="00D74A83" w:rsidP="007551B0">
            <w:pPr>
              <w:spacing w:before="40" w:after="40"/>
              <w:rPr>
                <w:lang w:eastAsia="en-GB"/>
              </w:rPr>
            </w:pPr>
          </w:p>
        </w:tc>
        <w:tc>
          <w:tcPr>
            <w:tcW w:w="7372" w:type="dxa"/>
            <w:gridSpan w:val="2"/>
          </w:tcPr>
          <w:p w14:paraId="43D2535D" w14:textId="77777777" w:rsidR="00D74A83" w:rsidRPr="00BE65D8" w:rsidRDefault="00D74A83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76D4E6F5" w14:textId="77777777" w:rsidR="00D74A83" w:rsidRPr="00BE65D8" w:rsidRDefault="00D74A83" w:rsidP="007551B0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331163CC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450C29E7" w14:textId="2AF2DB14" w:rsidR="00DB2104" w:rsidRPr="00BE65D8" w:rsidRDefault="00FD3EA9" w:rsidP="00DB2104">
            <w:pPr>
              <w:spacing w:before="40" w:after="40"/>
            </w:pPr>
            <w:r w:rsidRPr="00BE65D8">
              <w:t>We have further developed staff understanding of attachment, trauma, and ACEs.</w:t>
            </w:r>
          </w:p>
        </w:tc>
        <w:tc>
          <w:tcPr>
            <w:tcW w:w="3685" w:type="dxa"/>
          </w:tcPr>
          <w:p w14:paraId="7EB065D2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503F2080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20CEA80B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3387FD41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3D2E4C9F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25A82820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7372" w:type="dxa"/>
            <w:gridSpan w:val="2"/>
          </w:tcPr>
          <w:p w14:paraId="3F1821DA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1BD773F3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58686662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030B8780" w14:textId="429E048F" w:rsidR="00DB2104" w:rsidRPr="00BE65D8" w:rsidRDefault="004A6BE5" w:rsidP="00DB2104">
            <w:pPr>
              <w:spacing w:before="40" w:after="40"/>
            </w:pPr>
            <w:r w:rsidRPr="00BE65D8">
              <w:lastRenderedPageBreak/>
              <w:t>We make adaptations based on our understanding of underpinning theory.</w:t>
            </w:r>
          </w:p>
        </w:tc>
        <w:tc>
          <w:tcPr>
            <w:tcW w:w="3685" w:type="dxa"/>
          </w:tcPr>
          <w:p w14:paraId="6C59E7A7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5018EDAD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6762E7ED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573DA9A6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382C9E09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7394716C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7372" w:type="dxa"/>
            <w:gridSpan w:val="2"/>
          </w:tcPr>
          <w:p w14:paraId="20D02463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6C10B005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36FBE11B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73A22CA1" w14:textId="11832C91" w:rsidR="00DB2104" w:rsidRPr="00BE65D8" w:rsidRDefault="00555132" w:rsidP="001B54A3">
            <w:pPr>
              <w:spacing w:before="40" w:after="40"/>
            </w:pPr>
            <w:r w:rsidRPr="00BE65D8">
              <w:t xml:space="preserve">We have established an understanding </w:t>
            </w:r>
            <w:r>
              <w:t>of</w:t>
            </w:r>
            <w:r w:rsidRPr="00BE65D8">
              <w:t xml:space="preserve"> the link between poor emotional wellbeing and mental health and resulting behaviour.</w:t>
            </w:r>
          </w:p>
        </w:tc>
        <w:tc>
          <w:tcPr>
            <w:tcW w:w="3685" w:type="dxa"/>
          </w:tcPr>
          <w:p w14:paraId="2F9708D6" w14:textId="353D7375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503AC665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79D9E38F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1D75D52A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77F7A1E5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296B5867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7372" w:type="dxa"/>
            <w:gridSpan w:val="2"/>
          </w:tcPr>
          <w:p w14:paraId="162B3D83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13E3991E" w14:textId="594B6A1D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0E901FAB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4C7F67C0" w14:textId="04CB7E1F" w:rsidR="00DB2104" w:rsidRPr="00BE65D8" w:rsidRDefault="006D667F" w:rsidP="00DB2104">
            <w:pPr>
              <w:spacing w:before="40" w:after="40"/>
            </w:pPr>
            <w:r w:rsidRPr="00BE65D8">
              <w:t>We have established understanding that children with significant risk factors in life require additional protective factors within school.</w:t>
            </w:r>
          </w:p>
        </w:tc>
        <w:tc>
          <w:tcPr>
            <w:tcW w:w="3685" w:type="dxa"/>
          </w:tcPr>
          <w:p w14:paraId="4EBC1321" w14:textId="36CD809B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2036C5C9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704E7FF7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0C95EFEF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4A1B9D31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795BD914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7372" w:type="dxa"/>
            <w:gridSpan w:val="2"/>
          </w:tcPr>
          <w:p w14:paraId="53A3BC6A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4B801AEE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10734F3F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6F2264A2" w14:textId="3B81B9B6" w:rsidR="00DB2104" w:rsidRPr="00BE65D8" w:rsidRDefault="006D667F" w:rsidP="00DB2104">
            <w:pPr>
              <w:spacing w:before="40" w:after="40"/>
            </w:pPr>
            <w:r w:rsidRPr="00BE65D8">
              <w:lastRenderedPageBreak/>
              <w:t>We have a clear rationale for suspension and exclusion, identifying its purpose in teaching and enabling behaviour change.</w:t>
            </w:r>
          </w:p>
        </w:tc>
        <w:tc>
          <w:tcPr>
            <w:tcW w:w="3685" w:type="dxa"/>
          </w:tcPr>
          <w:p w14:paraId="157B9FA1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42A791DE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3193DC33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11B106BB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32B3D8A3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239BD9E6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7372" w:type="dxa"/>
            <w:gridSpan w:val="2"/>
          </w:tcPr>
          <w:p w14:paraId="2D031383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6A1062F3" w14:textId="5A40D5D6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001D4613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4F5BF07A" w14:textId="18A8AA49" w:rsidR="00DB2104" w:rsidRPr="00BE65D8" w:rsidRDefault="006D667F" w:rsidP="00DB2104">
            <w:pPr>
              <w:spacing w:before="40" w:after="40"/>
            </w:pPr>
            <w:r w:rsidRPr="00BE65D8">
              <w:t xml:space="preserve">We have defined the process by which individual needs are </w:t>
            </w:r>
            <w:proofErr w:type="gramStart"/>
            <w:r w:rsidRPr="00BE65D8">
              <w:t>assessed</w:t>
            </w:r>
            <w:proofErr w:type="gramEnd"/>
            <w:r w:rsidRPr="00BE65D8">
              <w:t xml:space="preserve"> and plans are adapted prior to return following a suspension.</w:t>
            </w:r>
          </w:p>
        </w:tc>
        <w:tc>
          <w:tcPr>
            <w:tcW w:w="3685" w:type="dxa"/>
          </w:tcPr>
          <w:p w14:paraId="1525492C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5274D016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665FB12F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392E3E3E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7E15ECE3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085ABB7B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7372" w:type="dxa"/>
            <w:gridSpan w:val="2"/>
          </w:tcPr>
          <w:p w14:paraId="1BD71894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25D6B6C4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2D701C28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3E169D7A" w14:textId="3978A4BA" w:rsidR="00DB2104" w:rsidRPr="00BE65D8" w:rsidRDefault="006D667F" w:rsidP="00DB2104">
            <w:pPr>
              <w:spacing w:before="40" w:after="40"/>
            </w:pPr>
            <w:r w:rsidRPr="00BE65D8">
              <w:t>We actively challenge the use of judgemental, non-accurate descriptions of behaviour (kicking off, going into one, meltdown etc).</w:t>
            </w:r>
          </w:p>
        </w:tc>
        <w:tc>
          <w:tcPr>
            <w:tcW w:w="3685" w:type="dxa"/>
          </w:tcPr>
          <w:p w14:paraId="04A419B4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267AD3B4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5118548A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6A8F485A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40F50532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29685A51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7372" w:type="dxa"/>
            <w:gridSpan w:val="2"/>
          </w:tcPr>
          <w:p w14:paraId="235DA4ED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5A8CE738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39425299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15D78BF3" w14:textId="7D5B9132" w:rsidR="00DB2104" w:rsidRPr="00BE65D8" w:rsidRDefault="00D91F12" w:rsidP="00DB2104">
            <w:pPr>
              <w:spacing w:before="40" w:after="40"/>
            </w:pPr>
            <w:r w:rsidRPr="00BE65D8">
              <w:lastRenderedPageBreak/>
              <w:t xml:space="preserve">We support the development and teaching of internal discipline and resilience to replace any need for </w:t>
            </w:r>
            <w:r w:rsidR="004E0184" w:rsidRPr="00BE65D8">
              <w:t xml:space="preserve">control through </w:t>
            </w:r>
            <w:r w:rsidRPr="00BE65D8">
              <w:t>external discipline</w:t>
            </w:r>
            <w:r w:rsidR="004E0184" w:rsidRPr="00BE65D8">
              <w:t xml:space="preserve"> (bribery and punishment)</w:t>
            </w:r>
            <w:r w:rsidRPr="00BE65D8">
              <w:t>.</w:t>
            </w:r>
            <w:r w:rsidR="004E0184" w:rsidRPr="00BE65D8">
              <w:t xml:space="preserve"> </w:t>
            </w:r>
          </w:p>
        </w:tc>
        <w:tc>
          <w:tcPr>
            <w:tcW w:w="3685" w:type="dxa"/>
          </w:tcPr>
          <w:p w14:paraId="0920A84C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44E515DE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2384D093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7483291A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40677E17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35CB6EAB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7372" w:type="dxa"/>
            <w:gridSpan w:val="2"/>
          </w:tcPr>
          <w:p w14:paraId="58617820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2E4A53F2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2BB3313E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1E58F0C6" w14:textId="55480109" w:rsidR="00DB2104" w:rsidRPr="00BE65D8" w:rsidRDefault="006A345C" w:rsidP="00DB2104">
            <w:pPr>
              <w:spacing w:before="40" w:after="40"/>
            </w:pPr>
            <w:r w:rsidRPr="00BE65D8">
              <w:t>We have a clear rationale for all protective consequences which identifies who or what is being protected.</w:t>
            </w:r>
          </w:p>
        </w:tc>
        <w:tc>
          <w:tcPr>
            <w:tcW w:w="3685" w:type="dxa"/>
          </w:tcPr>
          <w:p w14:paraId="5519B026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558781F0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3686" w:type="dxa"/>
          </w:tcPr>
          <w:p w14:paraId="4A90AFC0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DB2104" w:rsidRPr="00BE65D8" w14:paraId="4563D52E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1474DEDC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0DD9FA7C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  <w:tc>
          <w:tcPr>
            <w:tcW w:w="7372" w:type="dxa"/>
            <w:gridSpan w:val="2"/>
          </w:tcPr>
          <w:p w14:paraId="7E6B2635" w14:textId="77777777" w:rsidR="00DB2104" w:rsidRPr="00BE65D8" w:rsidRDefault="00DB2104" w:rsidP="00DB2104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6FA5C42D" w14:textId="77777777" w:rsidR="00DB2104" w:rsidRPr="00BE65D8" w:rsidRDefault="00DB2104" w:rsidP="00DB2104">
            <w:pPr>
              <w:spacing w:before="40" w:after="40"/>
              <w:rPr>
                <w:lang w:eastAsia="en-GB"/>
              </w:rPr>
            </w:pPr>
          </w:p>
        </w:tc>
      </w:tr>
      <w:tr w:rsidR="00A72FD1" w:rsidRPr="00BE65D8" w14:paraId="340DC0A5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02B9B90C" w14:textId="1FAFFCBD" w:rsidR="00A72FD1" w:rsidRPr="00BE65D8" w:rsidRDefault="00B5254B" w:rsidP="00B5254B">
            <w:pPr>
              <w:spacing w:before="40" w:after="40"/>
            </w:pPr>
            <w:r w:rsidRPr="00BE65D8">
              <w:t xml:space="preserve">All educational consequences </w:t>
            </w:r>
            <w:r w:rsidR="003F7263" w:rsidRPr="00BE65D8">
              <w:t>have an identified learning outcome.</w:t>
            </w:r>
          </w:p>
        </w:tc>
        <w:tc>
          <w:tcPr>
            <w:tcW w:w="3685" w:type="dxa"/>
          </w:tcPr>
          <w:p w14:paraId="29FCBE34" w14:textId="77777777" w:rsidR="00A72FD1" w:rsidRPr="00BE65D8" w:rsidRDefault="00A72FD1" w:rsidP="00B5254B">
            <w:pPr>
              <w:spacing w:before="40" w:after="40"/>
            </w:pPr>
          </w:p>
        </w:tc>
        <w:tc>
          <w:tcPr>
            <w:tcW w:w="3686" w:type="dxa"/>
          </w:tcPr>
          <w:p w14:paraId="60199740" w14:textId="77777777" w:rsidR="00A72FD1" w:rsidRPr="00BE65D8" w:rsidRDefault="00A72FD1" w:rsidP="00B5254B">
            <w:pPr>
              <w:spacing w:before="40" w:after="40"/>
            </w:pPr>
          </w:p>
        </w:tc>
        <w:tc>
          <w:tcPr>
            <w:tcW w:w="3686" w:type="dxa"/>
          </w:tcPr>
          <w:p w14:paraId="01945F04" w14:textId="222BBB36" w:rsidR="00A72FD1" w:rsidRPr="00BE65D8" w:rsidRDefault="00A72FD1" w:rsidP="00B5254B">
            <w:pPr>
              <w:spacing w:before="40" w:after="40"/>
            </w:pPr>
          </w:p>
        </w:tc>
      </w:tr>
      <w:tr w:rsidR="00B5254B" w:rsidRPr="00BE65D8" w14:paraId="7D5F929D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545D57C3" w14:textId="77777777" w:rsidR="00B5254B" w:rsidRPr="00BE65D8" w:rsidRDefault="00B5254B" w:rsidP="00B5254B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0EF78E09" w14:textId="77777777" w:rsidR="00B5254B" w:rsidRPr="00BE65D8" w:rsidRDefault="00B5254B" w:rsidP="005C2C3B">
            <w:pPr>
              <w:spacing w:before="40" w:after="40"/>
            </w:pPr>
          </w:p>
        </w:tc>
        <w:tc>
          <w:tcPr>
            <w:tcW w:w="7372" w:type="dxa"/>
            <w:gridSpan w:val="2"/>
          </w:tcPr>
          <w:p w14:paraId="1BFCBC98" w14:textId="77777777" w:rsidR="00B5254B" w:rsidRPr="00BE65D8" w:rsidRDefault="00B5254B" w:rsidP="00B5254B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4A10B0E8" w14:textId="77777777" w:rsidR="00B5254B" w:rsidRPr="00BE65D8" w:rsidRDefault="00B5254B" w:rsidP="005C2C3B">
            <w:pPr>
              <w:spacing w:before="40" w:after="40"/>
            </w:pPr>
          </w:p>
        </w:tc>
      </w:tr>
      <w:tr w:rsidR="00F37CE4" w:rsidRPr="00BE65D8" w14:paraId="11D39A80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531EBCB3" w14:textId="7D14E2EB" w:rsidR="00F37CE4" w:rsidRPr="00BE65D8" w:rsidRDefault="00F37CE4" w:rsidP="00F37CE4">
            <w:pPr>
              <w:spacing w:before="40" w:after="40"/>
            </w:pPr>
            <w:r w:rsidRPr="00BE65D8">
              <w:lastRenderedPageBreak/>
              <w:t xml:space="preserve">All consequences are subject to </w:t>
            </w:r>
            <w:r w:rsidR="00412B55" w:rsidRPr="00BE65D8">
              <w:t xml:space="preserve">an </w:t>
            </w:r>
            <w:r w:rsidRPr="00BE65D8">
              <w:t xml:space="preserve">assess, plan, do, review </w:t>
            </w:r>
            <w:r w:rsidR="00412B55" w:rsidRPr="00BE65D8">
              <w:t xml:space="preserve">process </w:t>
            </w:r>
            <w:r w:rsidRPr="00BE65D8">
              <w:t>to evidence behaviour change.</w:t>
            </w:r>
          </w:p>
        </w:tc>
        <w:tc>
          <w:tcPr>
            <w:tcW w:w="3685" w:type="dxa"/>
          </w:tcPr>
          <w:p w14:paraId="5D39F2CC" w14:textId="77777777" w:rsidR="00F37CE4" w:rsidRPr="00BE65D8" w:rsidRDefault="00F37CE4" w:rsidP="00F37CE4">
            <w:pPr>
              <w:spacing w:before="40" w:after="40"/>
            </w:pPr>
          </w:p>
        </w:tc>
        <w:tc>
          <w:tcPr>
            <w:tcW w:w="3686" w:type="dxa"/>
          </w:tcPr>
          <w:p w14:paraId="132458CC" w14:textId="77777777" w:rsidR="00F37CE4" w:rsidRPr="00BE65D8" w:rsidRDefault="00F37CE4" w:rsidP="00F37CE4">
            <w:pPr>
              <w:spacing w:before="40" w:after="40"/>
            </w:pPr>
          </w:p>
        </w:tc>
        <w:tc>
          <w:tcPr>
            <w:tcW w:w="3686" w:type="dxa"/>
          </w:tcPr>
          <w:p w14:paraId="13251CEE" w14:textId="29E862B0" w:rsidR="00F37CE4" w:rsidRPr="00BE65D8" w:rsidRDefault="00F37CE4" w:rsidP="00F37CE4">
            <w:pPr>
              <w:spacing w:before="40" w:after="40"/>
            </w:pPr>
          </w:p>
        </w:tc>
      </w:tr>
      <w:tr w:rsidR="00412B55" w:rsidRPr="00BE65D8" w14:paraId="3BD614D9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71C1D094" w14:textId="77777777" w:rsidR="00412B55" w:rsidRPr="00BE65D8" w:rsidRDefault="00412B55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336BBB92" w14:textId="77777777" w:rsidR="00412B55" w:rsidRPr="00BE65D8" w:rsidRDefault="00412B55" w:rsidP="005C2C3B">
            <w:pPr>
              <w:spacing w:before="40" w:after="40"/>
            </w:pPr>
          </w:p>
        </w:tc>
        <w:tc>
          <w:tcPr>
            <w:tcW w:w="7372" w:type="dxa"/>
            <w:gridSpan w:val="2"/>
          </w:tcPr>
          <w:p w14:paraId="4707A8FB" w14:textId="77777777" w:rsidR="00412B55" w:rsidRPr="00BE65D8" w:rsidRDefault="00412B55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0BEA6FF7" w14:textId="77777777" w:rsidR="00412B55" w:rsidRPr="00BE65D8" w:rsidRDefault="00412B55" w:rsidP="005C2C3B">
            <w:pPr>
              <w:spacing w:before="40" w:after="40"/>
            </w:pPr>
          </w:p>
        </w:tc>
      </w:tr>
      <w:tr w:rsidR="00412B55" w:rsidRPr="00BE65D8" w14:paraId="45737E4C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397CD773" w14:textId="42AA9525" w:rsidR="00412B55" w:rsidRPr="00BE65D8" w:rsidRDefault="00F70843" w:rsidP="00412B55">
            <w:pPr>
              <w:spacing w:before="40" w:after="40"/>
            </w:pPr>
            <w:r w:rsidRPr="00BE65D8">
              <w:t>We</w:t>
            </w:r>
            <w:r w:rsidR="00412B55" w:rsidRPr="00BE65D8">
              <w:t xml:space="preserve"> have structured and meaningful debrief following difficult </w:t>
            </w:r>
            <w:r w:rsidR="001E099B" w:rsidRPr="00BE65D8">
              <w:t xml:space="preserve">or dangerous </w:t>
            </w:r>
            <w:r w:rsidR="00412B55" w:rsidRPr="00BE65D8">
              <w:t>behaviours</w:t>
            </w:r>
            <w:r w:rsidR="001E099B" w:rsidRPr="00BE65D8">
              <w:t xml:space="preserve"> </w:t>
            </w:r>
            <w:r w:rsidR="00CB7124" w:rsidRPr="00BE65D8">
              <w:t xml:space="preserve">to </w:t>
            </w:r>
            <w:r w:rsidR="00CF1703" w:rsidRPr="00BE65D8">
              <w:t>facilitate</w:t>
            </w:r>
            <w:r w:rsidR="00CB7124" w:rsidRPr="00BE65D8">
              <w:t xml:space="preserve"> and achieve a process of reflect</w:t>
            </w:r>
            <w:r w:rsidR="00CF1703" w:rsidRPr="00BE65D8">
              <w:t>ion</w:t>
            </w:r>
            <w:r w:rsidR="00CB7124" w:rsidRPr="00BE65D8">
              <w:t>, repair</w:t>
            </w:r>
            <w:r w:rsidR="00CF1703" w:rsidRPr="00BE65D8">
              <w:t>ing</w:t>
            </w:r>
            <w:r w:rsidR="00CB7124" w:rsidRPr="00BE65D8">
              <w:t xml:space="preserve"> and restor</w:t>
            </w:r>
            <w:r w:rsidR="00CF1703" w:rsidRPr="00BE65D8">
              <w:t>ing relationships</w:t>
            </w:r>
            <w:r w:rsidR="00CB7124" w:rsidRPr="00BE65D8">
              <w:t>.</w:t>
            </w:r>
          </w:p>
        </w:tc>
        <w:tc>
          <w:tcPr>
            <w:tcW w:w="3685" w:type="dxa"/>
          </w:tcPr>
          <w:p w14:paraId="05623B43" w14:textId="77777777" w:rsidR="00412B55" w:rsidRPr="00BE65D8" w:rsidRDefault="00412B55" w:rsidP="00412B55">
            <w:pPr>
              <w:spacing w:before="40" w:after="40"/>
            </w:pPr>
          </w:p>
        </w:tc>
        <w:tc>
          <w:tcPr>
            <w:tcW w:w="3686" w:type="dxa"/>
          </w:tcPr>
          <w:p w14:paraId="24881CB5" w14:textId="77777777" w:rsidR="00412B55" w:rsidRPr="00BE65D8" w:rsidRDefault="00412B55" w:rsidP="00412B55">
            <w:pPr>
              <w:spacing w:before="40" w:after="40"/>
            </w:pPr>
          </w:p>
        </w:tc>
        <w:tc>
          <w:tcPr>
            <w:tcW w:w="3686" w:type="dxa"/>
          </w:tcPr>
          <w:p w14:paraId="396727ED" w14:textId="43589C9C" w:rsidR="00412B55" w:rsidRPr="00BE65D8" w:rsidRDefault="00412B55" w:rsidP="00412B55">
            <w:pPr>
              <w:spacing w:before="40" w:after="40"/>
            </w:pPr>
          </w:p>
        </w:tc>
      </w:tr>
      <w:tr w:rsidR="00412B55" w:rsidRPr="00BE65D8" w14:paraId="7FC170DB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1EEA9290" w14:textId="77777777" w:rsidR="00412B55" w:rsidRPr="00BE65D8" w:rsidRDefault="00412B55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28056DF7" w14:textId="77777777" w:rsidR="00412B55" w:rsidRPr="00BE65D8" w:rsidRDefault="00412B55" w:rsidP="005C2C3B">
            <w:pPr>
              <w:spacing w:before="40" w:after="40"/>
            </w:pPr>
          </w:p>
        </w:tc>
        <w:tc>
          <w:tcPr>
            <w:tcW w:w="7372" w:type="dxa"/>
            <w:gridSpan w:val="2"/>
          </w:tcPr>
          <w:p w14:paraId="7358536D" w14:textId="77777777" w:rsidR="00412B55" w:rsidRPr="00BE65D8" w:rsidRDefault="00412B55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1E856D5E" w14:textId="77777777" w:rsidR="00412B55" w:rsidRPr="00BE65D8" w:rsidRDefault="00412B55" w:rsidP="005C2C3B">
            <w:pPr>
              <w:spacing w:before="40" w:after="40"/>
            </w:pPr>
          </w:p>
        </w:tc>
      </w:tr>
      <w:tr w:rsidR="00CF1703" w:rsidRPr="00BE65D8" w14:paraId="4A8F485E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41F69207" w14:textId="40616846" w:rsidR="00CF1703" w:rsidRPr="00BE65D8" w:rsidRDefault="00CF1703" w:rsidP="00CF1703">
            <w:pPr>
              <w:spacing w:before="40" w:after="40"/>
            </w:pPr>
            <w:r w:rsidRPr="00BE65D8">
              <w:t xml:space="preserve">We use a graduated approach </w:t>
            </w:r>
            <w:r w:rsidR="00867C48" w:rsidRPr="00BE65D8">
              <w:t xml:space="preserve">to plan responses for individuals who are not progressing despite </w:t>
            </w:r>
            <w:r w:rsidR="00A00BB2" w:rsidRPr="00BE65D8">
              <w:t xml:space="preserve">consistent </w:t>
            </w:r>
            <w:r w:rsidR="00867C48" w:rsidRPr="00BE65D8">
              <w:t>application of curriculum and policy</w:t>
            </w:r>
            <w:r w:rsidR="00A00BB2" w:rsidRPr="00BE65D8">
              <w:t>.</w:t>
            </w:r>
          </w:p>
        </w:tc>
        <w:tc>
          <w:tcPr>
            <w:tcW w:w="3685" w:type="dxa"/>
          </w:tcPr>
          <w:p w14:paraId="2B4CF09C" w14:textId="77777777" w:rsidR="00CF1703" w:rsidRPr="00BE65D8" w:rsidRDefault="00CF1703" w:rsidP="00CF1703">
            <w:pPr>
              <w:spacing w:before="40" w:after="40"/>
            </w:pPr>
          </w:p>
        </w:tc>
        <w:tc>
          <w:tcPr>
            <w:tcW w:w="3686" w:type="dxa"/>
          </w:tcPr>
          <w:p w14:paraId="41B750E3" w14:textId="77777777" w:rsidR="00CF1703" w:rsidRPr="00BE65D8" w:rsidRDefault="00CF1703" w:rsidP="00CF1703">
            <w:pPr>
              <w:spacing w:before="40" w:after="40"/>
            </w:pPr>
          </w:p>
        </w:tc>
        <w:tc>
          <w:tcPr>
            <w:tcW w:w="3686" w:type="dxa"/>
          </w:tcPr>
          <w:p w14:paraId="388B141C" w14:textId="56381E7D" w:rsidR="00CF1703" w:rsidRPr="00BE65D8" w:rsidRDefault="00CF1703" w:rsidP="00CF1703">
            <w:pPr>
              <w:spacing w:before="40" w:after="40"/>
            </w:pPr>
          </w:p>
        </w:tc>
      </w:tr>
      <w:tr w:rsidR="003362B1" w:rsidRPr="00BE65D8" w14:paraId="6EEFA34F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7306B6E0" w14:textId="77777777" w:rsidR="003362B1" w:rsidRPr="00BE65D8" w:rsidRDefault="003362B1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63A2A995" w14:textId="77777777" w:rsidR="003362B1" w:rsidRPr="00BE65D8" w:rsidRDefault="003362B1" w:rsidP="005C2C3B">
            <w:pPr>
              <w:spacing w:before="40" w:after="40"/>
            </w:pPr>
          </w:p>
        </w:tc>
        <w:tc>
          <w:tcPr>
            <w:tcW w:w="7372" w:type="dxa"/>
            <w:gridSpan w:val="2"/>
          </w:tcPr>
          <w:p w14:paraId="72509CDB" w14:textId="77777777" w:rsidR="003362B1" w:rsidRPr="00BE65D8" w:rsidRDefault="003362B1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199E74B2" w14:textId="77777777" w:rsidR="003362B1" w:rsidRPr="00BE65D8" w:rsidRDefault="003362B1" w:rsidP="005C2C3B">
            <w:pPr>
              <w:spacing w:before="40" w:after="40"/>
            </w:pPr>
          </w:p>
        </w:tc>
      </w:tr>
      <w:tr w:rsidR="003362B1" w:rsidRPr="00BE65D8" w14:paraId="5D5FDD16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38CF5DF1" w14:textId="0DF87C41" w:rsidR="003362B1" w:rsidRPr="00BE65D8" w:rsidRDefault="003E57FC" w:rsidP="003362B1">
            <w:pPr>
              <w:spacing w:before="40" w:after="40"/>
            </w:pPr>
            <w:r w:rsidRPr="00BE65D8">
              <w:lastRenderedPageBreak/>
              <w:t xml:space="preserve">We </w:t>
            </w:r>
            <w:r w:rsidR="00DD7C82" w:rsidRPr="00BE65D8">
              <w:t>listen to and record</w:t>
            </w:r>
            <w:r w:rsidR="00540BEE" w:rsidRPr="00BE65D8">
              <w:t xml:space="preserve"> </w:t>
            </w:r>
            <w:r w:rsidR="00DD7C82" w:rsidRPr="00BE65D8">
              <w:t>the views, wishes and experience</w:t>
            </w:r>
            <w:r w:rsidR="00540BEE" w:rsidRPr="00BE65D8">
              <w:t xml:space="preserve">s of children and young people </w:t>
            </w:r>
            <w:r w:rsidR="00946EB2" w:rsidRPr="00BE65D8">
              <w:t xml:space="preserve">and include these considerations in </w:t>
            </w:r>
            <w:r w:rsidR="00540BEE" w:rsidRPr="00BE65D8">
              <w:t>individual planning</w:t>
            </w:r>
            <w:r w:rsidR="002F3661" w:rsidRPr="00BE65D8">
              <w:t xml:space="preserve"> to create meaningful change and better outcomes.</w:t>
            </w:r>
          </w:p>
        </w:tc>
        <w:tc>
          <w:tcPr>
            <w:tcW w:w="3685" w:type="dxa"/>
          </w:tcPr>
          <w:p w14:paraId="0653B1B5" w14:textId="77777777" w:rsidR="003362B1" w:rsidRPr="00BE65D8" w:rsidRDefault="003362B1" w:rsidP="003362B1">
            <w:pPr>
              <w:spacing w:before="40" w:after="40"/>
            </w:pPr>
          </w:p>
        </w:tc>
        <w:tc>
          <w:tcPr>
            <w:tcW w:w="3686" w:type="dxa"/>
          </w:tcPr>
          <w:p w14:paraId="53D52759" w14:textId="77777777" w:rsidR="003362B1" w:rsidRPr="00BE65D8" w:rsidRDefault="003362B1" w:rsidP="003362B1">
            <w:pPr>
              <w:spacing w:before="40" w:after="40"/>
            </w:pPr>
          </w:p>
        </w:tc>
        <w:tc>
          <w:tcPr>
            <w:tcW w:w="3686" w:type="dxa"/>
          </w:tcPr>
          <w:p w14:paraId="4E52E674" w14:textId="7CCBFDAA" w:rsidR="003362B1" w:rsidRPr="00BE65D8" w:rsidRDefault="003362B1" w:rsidP="003362B1">
            <w:pPr>
              <w:spacing w:before="40" w:after="40"/>
            </w:pPr>
          </w:p>
        </w:tc>
      </w:tr>
      <w:tr w:rsidR="003362B1" w:rsidRPr="00BE65D8" w14:paraId="05A77DB6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7A58F4F2" w14:textId="77777777" w:rsidR="003362B1" w:rsidRPr="00BE65D8" w:rsidRDefault="003362B1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41B9F3CE" w14:textId="77777777" w:rsidR="003362B1" w:rsidRPr="00BE65D8" w:rsidRDefault="003362B1" w:rsidP="005C2C3B">
            <w:pPr>
              <w:spacing w:before="40" w:after="40"/>
            </w:pPr>
          </w:p>
        </w:tc>
        <w:tc>
          <w:tcPr>
            <w:tcW w:w="7372" w:type="dxa"/>
            <w:gridSpan w:val="2"/>
          </w:tcPr>
          <w:p w14:paraId="15CB0479" w14:textId="77777777" w:rsidR="003362B1" w:rsidRPr="00BE65D8" w:rsidRDefault="003362B1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2877593F" w14:textId="77777777" w:rsidR="003362B1" w:rsidRPr="00BE65D8" w:rsidRDefault="003362B1" w:rsidP="005C2C3B">
            <w:pPr>
              <w:spacing w:before="40" w:after="40"/>
            </w:pPr>
          </w:p>
        </w:tc>
      </w:tr>
      <w:tr w:rsidR="003E57FC" w:rsidRPr="00BE65D8" w14:paraId="48D4EB85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66071F00" w14:textId="57043B4A" w:rsidR="003E57FC" w:rsidRPr="00BE65D8" w:rsidRDefault="003E57FC" w:rsidP="003E57FC">
            <w:pPr>
              <w:spacing w:before="40" w:after="40"/>
            </w:pPr>
            <w:r w:rsidRPr="00BE65D8">
              <w:t>We use Early Prognosis to formalise all</w:t>
            </w:r>
            <w:r w:rsidR="00AF3822" w:rsidRPr="00BE65D8">
              <w:t xml:space="preserve"> relevant</w:t>
            </w:r>
            <w:r w:rsidRPr="00BE65D8">
              <w:t xml:space="preserve"> available information</w:t>
            </w:r>
            <w:r w:rsidR="00107138" w:rsidRPr="00BE65D8">
              <w:t xml:space="preserve"> and create an assess, plan, do review process for the individual.</w:t>
            </w:r>
          </w:p>
        </w:tc>
        <w:tc>
          <w:tcPr>
            <w:tcW w:w="3685" w:type="dxa"/>
          </w:tcPr>
          <w:p w14:paraId="3A3D3DBC" w14:textId="77777777" w:rsidR="003E57FC" w:rsidRPr="00BE65D8" w:rsidRDefault="003E57FC" w:rsidP="003E57FC">
            <w:pPr>
              <w:spacing w:before="40" w:after="40"/>
            </w:pPr>
          </w:p>
        </w:tc>
        <w:tc>
          <w:tcPr>
            <w:tcW w:w="3686" w:type="dxa"/>
          </w:tcPr>
          <w:p w14:paraId="5A761D01" w14:textId="77777777" w:rsidR="003E57FC" w:rsidRPr="00BE65D8" w:rsidRDefault="003E57FC" w:rsidP="003E57FC">
            <w:pPr>
              <w:spacing w:before="40" w:after="40"/>
            </w:pPr>
          </w:p>
        </w:tc>
        <w:tc>
          <w:tcPr>
            <w:tcW w:w="3686" w:type="dxa"/>
          </w:tcPr>
          <w:p w14:paraId="44E2B8B6" w14:textId="290954CE" w:rsidR="003E57FC" w:rsidRPr="00BE65D8" w:rsidRDefault="003E57FC" w:rsidP="003E57FC">
            <w:pPr>
              <w:spacing w:before="40" w:after="40"/>
            </w:pPr>
          </w:p>
        </w:tc>
      </w:tr>
      <w:tr w:rsidR="003362B1" w:rsidRPr="00BE65D8" w14:paraId="17E8C4C1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058E6EF6" w14:textId="77777777" w:rsidR="003362B1" w:rsidRPr="00BE65D8" w:rsidRDefault="003362B1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44437D8D" w14:textId="77777777" w:rsidR="003362B1" w:rsidRPr="00BE65D8" w:rsidRDefault="003362B1" w:rsidP="00B12738">
            <w:pPr>
              <w:spacing w:before="40" w:after="40"/>
            </w:pPr>
          </w:p>
        </w:tc>
        <w:tc>
          <w:tcPr>
            <w:tcW w:w="7372" w:type="dxa"/>
            <w:gridSpan w:val="2"/>
          </w:tcPr>
          <w:p w14:paraId="6C346E2D" w14:textId="77777777" w:rsidR="003362B1" w:rsidRPr="00BE65D8" w:rsidRDefault="003362B1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32739A07" w14:textId="77777777" w:rsidR="003362B1" w:rsidRPr="00BE65D8" w:rsidRDefault="003362B1" w:rsidP="00B12738">
            <w:pPr>
              <w:spacing w:before="40" w:after="40"/>
            </w:pPr>
          </w:p>
        </w:tc>
      </w:tr>
      <w:tr w:rsidR="000675E7" w:rsidRPr="00BE65D8" w14:paraId="7BD40C59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4C467DDF" w14:textId="7E1B2AAD" w:rsidR="000675E7" w:rsidRPr="00BE65D8" w:rsidRDefault="000675E7" w:rsidP="003557AA">
            <w:pPr>
              <w:spacing w:before="40" w:after="40"/>
            </w:pPr>
            <w:r w:rsidRPr="00BE65D8">
              <w:t xml:space="preserve">We use the risk calculator to explore the </w:t>
            </w:r>
            <w:r w:rsidR="003557AA" w:rsidRPr="00BE65D8">
              <w:t xml:space="preserve">severity and frequency of behaviour and the </w:t>
            </w:r>
            <w:r w:rsidRPr="00BE65D8">
              <w:t xml:space="preserve">perceptions </w:t>
            </w:r>
            <w:r w:rsidR="003557AA" w:rsidRPr="00BE65D8">
              <w:t xml:space="preserve">of risk </w:t>
            </w:r>
            <w:proofErr w:type="gramStart"/>
            <w:r w:rsidR="003557AA" w:rsidRPr="00BE65D8">
              <w:t>in order to</w:t>
            </w:r>
            <w:proofErr w:type="gramEnd"/>
            <w:r w:rsidR="003557AA" w:rsidRPr="00BE65D8">
              <w:t xml:space="preserve"> identify </w:t>
            </w:r>
            <w:r w:rsidR="009E7F25" w:rsidRPr="00BE65D8">
              <w:t>a rationale for consequences.</w:t>
            </w:r>
          </w:p>
        </w:tc>
        <w:tc>
          <w:tcPr>
            <w:tcW w:w="3685" w:type="dxa"/>
          </w:tcPr>
          <w:p w14:paraId="4757BB43" w14:textId="77777777" w:rsidR="000675E7" w:rsidRPr="00BE65D8" w:rsidRDefault="000675E7" w:rsidP="003557AA">
            <w:pPr>
              <w:spacing w:before="40" w:after="40"/>
            </w:pPr>
          </w:p>
        </w:tc>
        <w:tc>
          <w:tcPr>
            <w:tcW w:w="3686" w:type="dxa"/>
          </w:tcPr>
          <w:p w14:paraId="0BB7DEB9" w14:textId="77777777" w:rsidR="000675E7" w:rsidRPr="00BE65D8" w:rsidRDefault="000675E7" w:rsidP="003557AA">
            <w:pPr>
              <w:spacing w:before="40" w:after="40"/>
            </w:pPr>
          </w:p>
        </w:tc>
        <w:tc>
          <w:tcPr>
            <w:tcW w:w="3686" w:type="dxa"/>
          </w:tcPr>
          <w:p w14:paraId="6ACAA976" w14:textId="30FBF082" w:rsidR="000675E7" w:rsidRPr="00BE65D8" w:rsidRDefault="000675E7" w:rsidP="003557AA">
            <w:pPr>
              <w:spacing w:before="40" w:after="40"/>
            </w:pPr>
          </w:p>
        </w:tc>
      </w:tr>
      <w:tr w:rsidR="003362B1" w:rsidRPr="00BE65D8" w14:paraId="5AC7DD3F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57D0DB28" w14:textId="77777777" w:rsidR="003362B1" w:rsidRPr="00BE65D8" w:rsidRDefault="003362B1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02746C78" w14:textId="77777777" w:rsidR="003362B1" w:rsidRPr="00BE65D8" w:rsidRDefault="003362B1" w:rsidP="00B12738">
            <w:pPr>
              <w:spacing w:before="40" w:after="40"/>
            </w:pPr>
          </w:p>
        </w:tc>
        <w:tc>
          <w:tcPr>
            <w:tcW w:w="7372" w:type="dxa"/>
            <w:gridSpan w:val="2"/>
          </w:tcPr>
          <w:p w14:paraId="4771F064" w14:textId="77777777" w:rsidR="003362B1" w:rsidRPr="00BE65D8" w:rsidRDefault="003362B1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791FFA07" w14:textId="77777777" w:rsidR="003362B1" w:rsidRPr="00BE65D8" w:rsidRDefault="003362B1" w:rsidP="00B12738">
            <w:pPr>
              <w:spacing w:before="40" w:after="40"/>
            </w:pPr>
          </w:p>
        </w:tc>
      </w:tr>
      <w:tr w:rsidR="003557AA" w:rsidRPr="00BE65D8" w14:paraId="57D32682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0B80C9A7" w14:textId="46997695" w:rsidR="003557AA" w:rsidRPr="00BE65D8" w:rsidRDefault="00A63C3E" w:rsidP="009E7F25">
            <w:pPr>
              <w:spacing w:before="40" w:after="40"/>
            </w:pPr>
            <w:r w:rsidRPr="00BE65D8">
              <w:lastRenderedPageBreak/>
              <w:t xml:space="preserve">Where progress isn’t evidenced, we </w:t>
            </w:r>
            <w:r w:rsidR="00160823" w:rsidRPr="00BE65D8">
              <w:t>use guided discussion to consider elements of the behaviour</w:t>
            </w:r>
            <w:r w:rsidR="000326B5">
              <w:t xml:space="preserve"> related to either dysregulation or values and beliefs</w:t>
            </w:r>
            <w:r w:rsidR="00160823" w:rsidRPr="00BE65D8">
              <w:t>.</w:t>
            </w:r>
          </w:p>
        </w:tc>
        <w:tc>
          <w:tcPr>
            <w:tcW w:w="3685" w:type="dxa"/>
          </w:tcPr>
          <w:p w14:paraId="66C4C1EA" w14:textId="77777777" w:rsidR="003557AA" w:rsidRPr="00BE65D8" w:rsidRDefault="003557AA" w:rsidP="009E7F25">
            <w:pPr>
              <w:spacing w:before="40" w:after="40"/>
            </w:pPr>
          </w:p>
        </w:tc>
        <w:tc>
          <w:tcPr>
            <w:tcW w:w="3686" w:type="dxa"/>
          </w:tcPr>
          <w:p w14:paraId="25501B55" w14:textId="77777777" w:rsidR="003557AA" w:rsidRPr="00BE65D8" w:rsidRDefault="003557AA" w:rsidP="009E7F25">
            <w:pPr>
              <w:spacing w:before="40" w:after="40"/>
            </w:pPr>
          </w:p>
        </w:tc>
        <w:tc>
          <w:tcPr>
            <w:tcW w:w="3686" w:type="dxa"/>
          </w:tcPr>
          <w:p w14:paraId="0B5BB248" w14:textId="24D49C66" w:rsidR="003557AA" w:rsidRPr="00BE65D8" w:rsidRDefault="003557AA" w:rsidP="009E7F25">
            <w:pPr>
              <w:spacing w:before="40" w:after="40"/>
            </w:pPr>
          </w:p>
        </w:tc>
      </w:tr>
      <w:tr w:rsidR="000675E7" w:rsidRPr="00BE65D8" w14:paraId="5DDD0486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0BB88118" w14:textId="77777777" w:rsidR="000675E7" w:rsidRPr="00BE65D8" w:rsidRDefault="000675E7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403D2D3E" w14:textId="77777777" w:rsidR="000675E7" w:rsidRPr="00BE65D8" w:rsidRDefault="000675E7" w:rsidP="00B12738">
            <w:pPr>
              <w:spacing w:before="40" w:after="40"/>
            </w:pPr>
          </w:p>
        </w:tc>
        <w:tc>
          <w:tcPr>
            <w:tcW w:w="7372" w:type="dxa"/>
            <w:gridSpan w:val="2"/>
          </w:tcPr>
          <w:p w14:paraId="05FD6DDB" w14:textId="77777777" w:rsidR="000675E7" w:rsidRPr="00BE65D8" w:rsidRDefault="000675E7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666C253A" w14:textId="77777777" w:rsidR="000675E7" w:rsidRPr="00BE65D8" w:rsidRDefault="000675E7" w:rsidP="00B12738">
            <w:pPr>
              <w:spacing w:before="40" w:after="40"/>
            </w:pPr>
          </w:p>
        </w:tc>
      </w:tr>
      <w:tr w:rsidR="009E7F25" w:rsidRPr="00BE65D8" w14:paraId="37A4601B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77B0E9E4" w14:textId="07DC8A8A" w:rsidR="009E7F25" w:rsidRPr="00BE65D8" w:rsidRDefault="00070CB9" w:rsidP="009E7F25">
            <w:pPr>
              <w:spacing w:before="40" w:after="40"/>
            </w:pPr>
            <w:r w:rsidRPr="00BE65D8">
              <w:t>We have ensured our strategies for behaviour</w:t>
            </w:r>
            <w:r w:rsidR="00983DF2" w:rsidRPr="00BE65D8">
              <w:t>s</w:t>
            </w:r>
            <w:r w:rsidRPr="00BE65D8">
              <w:t xml:space="preserve"> </w:t>
            </w:r>
            <w:r w:rsidR="000326B5">
              <w:t xml:space="preserve">influenced by dysregulation </w:t>
            </w:r>
            <w:r w:rsidRPr="00BE65D8">
              <w:t>build skills such as communication, awareness and coping strategi</w:t>
            </w:r>
            <w:r w:rsidR="00983DF2" w:rsidRPr="00BE65D8">
              <w:t>es.</w:t>
            </w:r>
          </w:p>
        </w:tc>
        <w:tc>
          <w:tcPr>
            <w:tcW w:w="3685" w:type="dxa"/>
          </w:tcPr>
          <w:p w14:paraId="5909B9DA" w14:textId="77777777" w:rsidR="009E7F25" w:rsidRPr="00BE65D8" w:rsidRDefault="009E7F25" w:rsidP="009E7F25">
            <w:pPr>
              <w:spacing w:before="40" w:after="40"/>
            </w:pPr>
          </w:p>
        </w:tc>
        <w:tc>
          <w:tcPr>
            <w:tcW w:w="3686" w:type="dxa"/>
          </w:tcPr>
          <w:p w14:paraId="652BBAEE" w14:textId="77777777" w:rsidR="009E7F25" w:rsidRPr="00BE65D8" w:rsidRDefault="009E7F25" w:rsidP="009E7F25">
            <w:pPr>
              <w:spacing w:before="40" w:after="40"/>
            </w:pPr>
          </w:p>
        </w:tc>
        <w:tc>
          <w:tcPr>
            <w:tcW w:w="3686" w:type="dxa"/>
          </w:tcPr>
          <w:p w14:paraId="59F56EB1" w14:textId="7B3692F6" w:rsidR="009E7F25" w:rsidRPr="00BE65D8" w:rsidRDefault="009E7F25" w:rsidP="009E7F25">
            <w:pPr>
              <w:spacing w:before="40" w:after="40"/>
            </w:pPr>
          </w:p>
        </w:tc>
      </w:tr>
      <w:tr w:rsidR="000675E7" w:rsidRPr="00BE65D8" w14:paraId="76B0CE3F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03037C73" w14:textId="77777777" w:rsidR="000675E7" w:rsidRPr="00BE65D8" w:rsidRDefault="000675E7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37C9ED3E" w14:textId="77777777" w:rsidR="000675E7" w:rsidRPr="00BE65D8" w:rsidRDefault="000675E7" w:rsidP="00B12738">
            <w:pPr>
              <w:spacing w:before="40" w:after="40"/>
            </w:pPr>
          </w:p>
        </w:tc>
        <w:tc>
          <w:tcPr>
            <w:tcW w:w="7372" w:type="dxa"/>
            <w:gridSpan w:val="2"/>
          </w:tcPr>
          <w:p w14:paraId="589F3678" w14:textId="77777777" w:rsidR="000675E7" w:rsidRPr="00BE65D8" w:rsidRDefault="000675E7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6EF98D5B" w14:textId="77777777" w:rsidR="000675E7" w:rsidRPr="00BE65D8" w:rsidRDefault="000675E7" w:rsidP="00B12738">
            <w:pPr>
              <w:spacing w:before="40" w:after="40"/>
            </w:pPr>
          </w:p>
        </w:tc>
      </w:tr>
      <w:tr w:rsidR="009E7F25" w:rsidRPr="00BE65D8" w14:paraId="5D5AE6E3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4CE3F06A" w14:textId="3D2AEF1F" w:rsidR="009E7F25" w:rsidRPr="00BE65D8" w:rsidRDefault="00983DF2" w:rsidP="009E7F25">
            <w:pPr>
              <w:spacing w:before="40" w:after="40"/>
            </w:pPr>
            <w:r w:rsidRPr="00BE65D8">
              <w:t xml:space="preserve">We have ensured our strategies for behaviours </w:t>
            </w:r>
            <w:r w:rsidR="000326B5">
              <w:t xml:space="preserve">influenced by values and beliefs </w:t>
            </w:r>
            <w:r w:rsidRPr="00BE65D8">
              <w:t>challenge beliefs, motivate change and inspire empathy.</w:t>
            </w:r>
          </w:p>
        </w:tc>
        <w:tc>
          <w:tcPr>
            <w:tcW w:w="3685" w:type="dxa"/>
          </w:tcPr>
          <w:p w14:paraId="5F8AEF91" w14:textId="77777777" w:rsidR="009E7F25" w:rsidRPr="00BE65D8" w:rsidRDefault="009E7F25" w:rsidP="009E7F25">
            <w:pPr>
              <w:spacing w:before="40" w:after="40"/>
            </w:pPr>
          </w:p>
        </w:tc>
        <w:tc>
          <w:tcPr>
            <w:tcW w:w="3686" w:type="dxa"/>
          </w:tcPr>
          <w:p w14:paraId="70157E71" w14:textId="77777777" w:rsidR="009E7F25" w:rsidRPr="00BE65D8" w:rsidRDefault="009E7F25" w:rsidP="009E7F25">
            <w:pPr>
              <w:spacing w:before="40" w:after="40"/>
            </w:pPr>
          </w:p>
        </w:tc>
        <w:tc>
          <w:tcPr>
            <w:tcW w:w="3686" w:type="dxa"/>
          </w:tcPr>
          <w:p w14:paraId="5437022A" w14:textId="426F8F94" w:rsidR="009E7F25" w:rsidRPr="00BE65D8" w:rsidRDefault="009E7F25" w:rsidP="009E7F25">
            <w:pPr>
              <w:spacing w:before="40" w:after="40"/>
            </w:pPr>
          </w:p>
        </w:tc>
      </w:tr>
      <w:tr w:rsidR="000675E7" w:rsidRPr="00BE65D8" w14:paraId="6842ED9E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77E54031" w14:textId="77777777" w:rsidR="000675E7" w:rsidRPr="00BE65D8" w:rsidRDefault="000675E7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30DC9B00" w14:textId="77777777" w:rsidR="000675E7" w:rsidRPr="00BE65D8" w:rsidRDefault="000675E7" w:rsidP="005C2C3B">
            <w:pPr>
              <w:spacing w:before="40" w:after="40"/>
            </w:pPr>
          </w:p>
        </w:tc>
        <w:tc>
          <w:tcPr>
            <w:tcW w:w="7372" w:type="dxa"/>
            <w:gridSpan w:val="2"/>
          </w:tcPr>
          <w:p w14:paraId="1A332AF1" w14:textId="77777777" w:rsidR="000675E7" w:rsidRPr="00BE65D8" w:rsidRDefault="000675E7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38030E28" w14:textId="77777777" w:rsidR="000675E7" w:rsidRPr="00BE65D8" w:rsidRDefault="000675E7" w:rsidP="005C2C3B">
            <w:pPr>
              <w:spacing w:before="40" w:after="40"/>
            </w:pPr>
          </w:p>
        </w:tc>
      </w:tr>
      <w:tr w:rsidR="009E7F25" w:rsidRPr="00BE65D8" w14:paraId="6BDC096B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13B7DCB6" w14:textId="136034F1" w:rsidR="009E7F25" w:rsidRPr="00BE65D8" w:rsidRDefault="00797018" w:rsidP="009E7F25">
            <w:pPr>
              <w:spacing w:before="40" w:after="40"/>
            </w:pPr>
            <w:r w:rsidRPr="00BE65D8">
              <w:lastRenderedPageBreak/>
              <w:t>Where progress isn’t evidenced, we use anxiety analysis</w:t>
            </w:r>
            <w:r w:rsidR="007E07DD" w:rsidRPr="00BE65D8">
              <w:t xml:space="preserve"> to identify what the child </w:t>
            </w:r>
            <w:proofErr w:type="spellStart"/>
            <w:r w:rsidR="007E07DD" w:rsidRPr="00BE65D8">
              <w:t>can not</w:t>
            </w:r>
            <w:proofErr w:type="spellEnd"/>
            <w:r w:rsidR="007E07DD" w:rsidRPr="00BE65D8">
              <w:t xml:space="preserve"> cope with and what they </w:t>
            </w:r>
            <w:proofErr w:type="spellStart"/>
            <w:r w:rsidR="007E07DD" w:rsidRPr="00BE65D8">
              <w:t>can not</w:t>
            </w:r>
            <w:proofErr w:type="spellEnd"/>
            <w:r w:rsidR="007E07DD" w:rsidRPr="00BE65D8">
              <w:t xml:space="preserve"> </w:t>
            </w:r>
            <w:proofErr w:type="spellStart"/>
            <w:r w:rsidR="007E07DD" w:rsidRPr="00BE65D8">
              <w:t>cope</w:t>
            </w:r>
            <w:proofErr w:type="spellEnd"/>
            <w:r w:rsidR="007E07DD" w:rsidRPr="00BE65D8">
              <w:t xml:space="preserve"> without</w:t>
            </w:r>
            <w:r w:rsidR="00474560" w:rsidRPr="00BE65D8">
              <w:t>, leading to a Predict, Prevent and Progress plan.</w:t>
            </w:r>
          </w:p>
        </w:tc>
        <w:tc>
          <w:tcPr>
            <w:tcW w:w="3685" w:type="dxa"/>
          </w:tcPr>
          <w:p w14:paraId="0F9AF4A8" w14:textId="77777777" w:rsidR="009E7F25" w:rsidRPr="00BE65D8" w:rsidRDefault="009E7F25" w:rsidP="009E7F25">
            <w:pPr>
              <w:spacing w:before="40" w:after="40"/>
            </w:pPr>
          </w:p>
        </w:tc>
        <w:tc>
          <w:tcPr>
            <w:tcW w:w="3686" w:type="dxa"/>
          </w:tcPr>
          <w:p w14:paraId="46A88FE5" w14:textId="77777777" w:rsidR="009E7F25" w:rsidRPr="00BE65D8" w:rsidRDefault="009E7F25" w:rsidP="009E7F25">
            <w:pPr>
              <w:spacing w:before="40" w:after="40"/>
            </w:pPr>
          </w:p>
        </w:tc>
        <w:tc>
          <w:tcPr>
            <w:tcW w:w="3686" w:type="dxa"/>
          </w:tcPr>
          <w:p w14:paraId="603EFF7B" w14:textId="310B25DA" w:rsidR="009E7F25" w:rsidRPr="00BE65D8" w:rsidRDefault="009E7F25" w:rsidP="009E7F25">
            <w:pPr>
              <w:spacing w:before="40" w:after="40"/>
            </w:pPr>
          </w:p>
        </w:tc>
      </w:tr>
      <w:tr w:rsidR="000675E7" w:rsidRPr="00BE65D8" w14:paraId="59F3D581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6AA2C579" w14:textId="77777777" w:rsidR="000675E7" w:rsidRPr="00BE65D8" w:rsidRDefault="000675E7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017EB590" w14:textId="77777777" w:rsidR="000675E7" w:rsidRPr="00BE65D8" w:rsidRDefault="000675E7" w:rsidP="005C2C3B">
            <w:pPr>
              <w:spacing w:before="40" w:after="40"/>
            </w:pPr>
          </w:p>
        </w:tc>
        <w:tc>
          <w:tcPr>
            <w:tcW w:w="7372" w:type="dxa"/>
            <w:gridSpan w:val="2"/>
          </w:tcPr>
          <w:p w14:paraId="7507F96D" w14:textId="77777777" w:rsidR="000675E7" w:rsidRPr="00BE65D8" w:rsidRDefault="000675E7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4DF8B991" w14:textId="77777777" w:rsidR="000675E7" w:rsidRPr="00BE65D8" w:rsidRDefault="000675E7" w:rsidP="005C2C3B">
            <w:pPr>
              <w:spacing w:before="40" w:after="40"/>
            </w:pPr>
          </w:p>
        </w:tc>
      </w:tr>
      <w:tr w:rsidR="004052B8" w:rsidRPr="00BE65D8" w14:paraId="1CF469D3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538A0921" w14:textId="3E11903F" w:rsidR="004052B8" w:rsidRPr="00BE65D8" w:rsidRDefault="00752D96" w:rsidP="004052B8">
            <w:pPr>
              <w:spacing w:before="40" w:after="40"/>
            </w:pPr>
            <w:r w:rsidRPr="00BE65D8">
              <w:t>Where progress isn’t evidenced, we use the Therapeutic Tree to analyse the experiences and feelings responsible for behaviour</w:t>
            </w:r>
            <w:r w:rsidR="00A01108" w:rsidRPr="00BE65D8">
              <w:t>,</w:t>
            </w:r>
            <w:r w:rsidRPr="00BE65D8">
              <w:t xml:space="preserve"> leading to a </w:t>
            </w:r>
            <w:r w:rsidR="00A01108" w:rsidRPr="00BE65D8">
              <w:t>Therapeutic P</w:t>
            </w:r>
            <w:r w:rsidRPr="00BE65D8">
              <w:t>lan</w:t>
            </w:r>
            <w:r w:rsidR="00761DFD" w:rsidRPr="00BE65D8">
              <w:t xml:space="preserve"> where we plan specific </w:t>
            </w:r>
            <w:r w:rsidR="00DE500C">
              <w:t>positive</w:t>
            </w:r>
            <w:r w:rsidR="00761DFD" w:rsidRPr="00BE65D8">
              <w:t xml:space="preserve"> experiences to create behaviour change</w:t>
            </w:r>
            <w:r w:rsidRPr="00BE65D8">
              <w:t>.</w:t>
            </w:r>
          </w:p>
        </w:tc>
        <w:tc>
          <w:tcPr>
            <w:tcW w:w="3685" w:type="dxa"/>
          </w:tcPr>
          <w:p w14:paraId="718D0B21" w14:textId="77777777" w:rsidR="004052B8" w:rsidRPr="00BE65D8" w:rsidRDefault="004052B8" w:rsidP="004052B8">
            <w:pPr>
              <w:spacing w:before="40" w:after="40"/>
            </w:pPr>
          </w:p>
        </w:tc>
        <w:tc>
          <w:tcPr>
            <w:tcW w:w="3686" w:type="dxa"/>
          </w:tcPr>
          <w:p w14:paraId="4AF0F084" w14:textId="77777777" w:rsidR="004052B8" w:rsidRPr="00BE65D8" w:rsidRDefault="004052B8" w:rsidP="004052B8">
            <w:pPr>
              <w:spacing w:before="40" w:after="40"/>
            </w:pPr>
          </w:p>
        </w:tc>
        <w:tc>
          <w:tcPr>
            <w:tcW w:w="3686" w:type="dxa"/>
          </w:tcPr>
          <w:p w14:paraId="315B7717" w14:textId="71BF50C2" w:rsidR="004052B8" w:rsidRPr="00BE65D8" w:rsidRDefault="004052B8" w:rsidP="004052B8">
            <w:pPr>
              <w:spacing w:before="40" w:after="40"/>
            </w:pPr>
          </w:p>
        </w:tc>
      </w:tr>
      <w:tr w:rsidR="000675E7" w:rsidRPr="00BE65D8" w14:paraId="55F2AF21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7A5289EE" w14:textId="77777777" w:rsidR="000675E7" w:rsidRPr="00BE65D8" w:rsidRDefault="000675E7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4B826805" w14:textId="77777777" w:rsidR="000675E7" w:rsidRPr="00BE65D8" w:rsidRDefault="000675E7" w:rsidP="005C2C3B">
            <w:pPr>
              <w:spacing w:before="40" w:after="40"/>
            </w:pPr>
          </w:p>
        </w:tc>
        <w:tc>
          <w:tcPr>
            <w:tcW w:w="7372" w:type="dxa"/>
            <w:gridSpan w:val="2"/>
          </w:tcPr>
          <w:p w14:paraId="64DD6BB2" w14:textId="77777777" w:rsidR="000675E7" w:rsidRPr="00BE65D8" w:rsidRDefault="000675E7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1D796A60" w14:textId="77777777" w:rsidR="000675E7" w:rsidRPr="00BE65D8" w:rsidRDefault="000675E7" w:rsidP="005C2C3B">
            <w:pPr>
              <w:spacing w:before="40" w:after="40"/>
            </w:pPr>
          </w:p>
        </w:tc>
      </w:tr>
      <w:tr w:rsidR="00761DFD" w:rsidRPr="00BE65D8" w14:paraId="786B62F7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1F839F44" w14:textId="531B0C06" w:rsidR="00761DFD" w:rsidRPr="00BE65D8" w:rsidRDefault="00761DFD" w:rsidP="00761DFD">
            <w:pPr>
              <w:spacing w:before="40" w:after="40"/>
            </w:pPr>
            <w:r w:rsidRPr="00BE65D8">
              <w:t>We have further developed staff understanding of the impact of language</w:t>
            </w:r>
            <w:r w:rsidR="000B2F46" w:rsidRPr="00BE65D8">
              <w:t xml:space="preserve"> (positive phrasing, limited choice, disempowering).</w:t>
            </w:r>
          </w:p>
        </w:tc>
        <w:tc>
          <w:tcPr>
            <w:tcW w:w="3685" w:type="dxa"/>
          </w:tcPr>
          <w:p w14:paraId="1781AF93" w14:textId="77777777" w:rsidR="00761DFD" w:rsidRPr="00BE65D8" w:rsidRDefault="00761DFD" w:rsidP="00761DFD">
            <w:pPr>
              <w:spacing w:before="40" w:after="40"/>
            </w:pPr>
          </w:p>
        </w:tc>
        <w:tc>
          <w:tcPr>
            <w:tcW w:w="3686" w:type="dxa"/>
          </w:tcPr>
          <w:p w14:paraId="653952E5" w14:textId="77777777" w:rsidR="00761DFD" w:rsidRPr="00BE65D8" w:rsidRDefault="00761DFD" w:rsidP="00761DFD">
            <w:pPr>
              <w:spacing w:before="40" w:after="40"/>
            </w:pPr>
          </w:p>
        </w:tc>
        <w:tc>
          <w:tcPr>
            <w:tcW w:w="3686" w:type="dxa"/>
          </w:tcPr>
          <w:p w14:paraId="2F5203E0" w14:textId="6AE648CC" w:rsidR="00761DFD" w:rsidRPr="00BE65D8" w:rsidRDefault="00761DFD" w:rsidP="00761DFD">
            <w:pPr>
              <w:spacing w:before="40" w:after="40"/>
            </w:pPr>
          </w:p>
        </w:tc>
      </w:tr>
      <w:tr w:rsidR="00B57B2F" w:rsidRPr="00BE65D8" w14:paraId="47798E80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765DCA51" w14:textId="77777777" w:rsidR="00B57B2F" w:rsidRPr="00BE65D8" w:rsidRDefault="00B57B2F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0727876E" w14:textId="77777777" w:rsidR="00B57B2F" w:rsidRPr="00BE65D8" w:rsidRDefault="00B57B2F" w:rsidP="005C2C3B">
            <w:pPr>
              <w:spacing w:before="40" w:after="40"/>
            </w:pPr>
          </w:p>
        </w:tc>
        <w:tc>
          <w:tcPr>
            <w:tcW w:w="7372" w:type="dxa"/>
            <w:gridSpan w:val="2"/>
          </w:tcPr>
          <w:p w14:paraId="12834022" w14:textId="77777777" w:rsidR="00B57B2F" w:rsidRPr="00BE65D8" w:rsidRDefault="00B57B2F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50402288" w14:textId="77777777" w:rsidR="00B57B2F" w:rsidRPr="00BE65D8" w:rsidRDefault="00B57B2F" w:rsidP="005C2C3B">
            <w:pPr>
              <w:spacing w:before="40" w:after="40"/>
            </w:pPr>
          </w:p>
        </w:tc>
      </w:tr>
      <w:tr w:rsidR="00B57B2F" w:rsidRPr="00BE65D8" w14:paraId="599F3A23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10F43B16" w14:textId="3645C088" w:rsidR="00B57B2F" w:rsidRPr="00BE65D8" w:rsidRDefault="00CF319D" w:rsidP="00B57B2F">
            <w:pPr>
              <w:spacing w:before="40" w:after="40"/>
            </w:pPr>
            <w:r w:rsidRPr="00BE65D8">
              <w:lastRenderedPageBreak/>
              <w:t xml:space="preserve">We have further developed staff understanding of the </w:t>
            </w:r>
            <w:r w:rsidR="00356CD9" w:rsidRPr="00BE65D8">
              <w:t xml:space="preserve">therapeutic </w:t>
            </w:r>
            <w:r w:rsidRPr="00BE65D8">
              <w:t xml:space="preserve">impact of </w:t>
            </w:r>
            <w:r w:rsidR="00356CD9" w:rsidRPr="00BE65D8">
              <w:t>touch</w:t>
            </w:r>
            <w:r w:rsidR="001D7090" w:rsidRPr="00BE65D8">
              <w:t xml:space="preserve"> (physical intervention).</w:t>
            </w:r>
          </w:p>
        </w:tc>
        <w:tc>
          <w:tcPr>
            <w:tcW w:w="3685" w:type="dxa"/>
          </w:tcPr>
          <w:p w14:paraId="048B8673" w14:textId="77777777" w:rsidR="00B57B2F" w:rsidRPr="00BE65D8" w:rsidRDefault="00B57B2F" w:rsidP="00B57B2F">
            <w:pPr>
              <w:spacing w:before="40" w:after="40"/>
            </w:pPr>
          </w:p>
        </w:tc>
        <w:tc>
          <w:tcPr>
            <w:tcW w:w="3686" w:type="dxa"/>
          </w:tcPr>
          <w:p w14:paraId="77B199E1" w14:textId="77777777" w:rsidR="00B57B2F" w:rsidRPr="00BE65D8" w:rsidRDefault="00B57B2F" w:rsidP="00B57B2F">
            <w:pPr>
              <w:spacing w:before="40" w:after="40"/>
            </w:pPr>
          </w:p>
        </w:tc>
        <w:tc>
          <w:tcPr>
            <w:tcW w:w="3686" w:type="dxa"/>
          </w:tcPr>
          <w:p w14:paraId="5E25579E" w14:textId="70FF65E0" w:rsidR="00B57B2F" w:rsidRPr="00BE65D8" w:rsidRDefault="00B57B2F" w:rsidP="00B57B2F">
            <w:pPr>
              <w:spacing w:before="40" w:after="40"/>
            </w:pPr>
          </w:p>
        </w:tc>
      </w:tr>
      <w:tr w:rsidR="00B57B2F" w:rsidRPr="00BE65D8" w14:paraId="336DEFB3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4FDCBAA6" w14:textId="77777777" w:rsidR="00B57B2F" w:rsidRPr="00BE65D8" w:rsidRDefault="00B57B2F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61F145FF" w14:textId="77777777" w:rsidR="00B57B2F" w:rsidRPr="00BE65D8" w:rsidRDefault="00B57B2F" w:rsidP="005C2C3B">
            <w:pPr>
              <w:spacing w:before="40" w:after="40"/>
            </w:pPr>
          </w:p>
        </w:tc>
        <w:tc>
          <w:tcPr>
            <w:tcW w:w="7372" w:type="dxa"/>
            <w:gridSpan w:val="2"/>
          </w:tcPr>
          <w:p w14:paraId="001743B9" w14:textId="77777777" w:rsidR="00B57B2F" w:rsidRPr="00BE65D8" w:rsidRDefault="00B57B2F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178DBBE5" w14:textId="77777777" w:rsidR="00B57B2F" w:rsidRPr="00BE65D8" w:rsidRDefault="00B57B2F" w:rsidP="005C2C3B">
            <w:pPr>
              <w:spacing w:before="40" w:after="40"/>
            </w:pPr>
          </w:p>
        </w:tc>
      </w:tr>
      <w:tr w:rsidR="001D7090" w:rsidRPr="00BE65D8" w14:paraId="2CB6D2A2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6C501A87" w14:textId="2F16D3F6" w:rsidR="001D7090" w:rsidRPr="00BE65D8" w:rsidRDefault="001D7090" w:rsidP="001D7090">
            <w:pPr>
              <w:spacing w:before="40" w:after="40"/>
            </w:pPr>
            <w:r w:rsidRPr="00BE65D8">
              <w:t xml:space="preserve">We have a commitment to </w:t>
            </w:r>
            <w:r w:rsidR="006B1CBC" w:rsidRPr="00BE65D8">
              <w:t xml:space="preserve">the </w:t>
            </w:r>
            <w:r w:rsidRPr="00BE65D8">
              <w:t>red</w:t>
            </w:r>
            <w:r w:rsidR="006B1CBC" w:rsidRPr="00BE65D8">
              <w:t xml:space="preserve">uction and elimination of </w:t>
            </w:r>
            <w:r w:rsidRPr="00BE65D8">
              <w:t>restraint for all learners</w:t>
            </w:r>
            <w:r w:rsidR="006B1CBC" w:rsidRPr="00BE65D8">
              <w:t xml:space="preserve"> based on </w:t>
            </w:r>
            <w:r w:rsidR="00C4172E" w:rsidRPr="00BE65D8">
              <w:t>an understanding of the established link with trauma</w:t>
            </w:r>
            <w:r w:rsidRPr="00BE65D8">
              <w:t>.</w:t>
            </w:r>
          </w:p>
        </w:tc>
        <w:tc>
          <w:tcPr>
            <w:tcW w:w="3685" w:type="dxa"/>
          </w:tcPr>
          <w:p w14:paraId="581698B7" w14:textId="77777777" w:rsidR="001D7090" w:rsidRPr="00BE65D8" w:rsidRDefault="001D7090" w:rsidP="001D7090">
            <w:pPr>
              <w:spacing w:before="40" w:after="40"/>
            </w:pPr>
          </w:p>
        </w:tc>
        <w:tc>
          <w:tcPr>
            <w:tcW w:w="3686" w:type="dxa"/>
          </w:tcPr>
          <w:p w14:paraId="75ED7F11" w14:textId="77777777" w:rsidR="001D7090" w:rsidRPr="00BE65D8" w:rsidRDefault="001D7090" w:rsidP="001D7090">
            <w:pPr>
              <w:spacing w:before="40" w:after="40"/>
            </w:pPr>
          </w:p>
        </w:tc>
        <w:tc>
          <w:tcPr>
            <w:tcW w:w="3686" w:type="dxa"/>
          </w:tcPr>
          <w:p w14:paraId="32922C36" w14:textId="68BE6C5D" w:rsidR="001D7090" w:rsidRPr="00BE65D8" w:rsidRDefault="001D7090" w:rsidP="001D7090">
            <w:pPr>
              <w:spacing w:before="40" w:after="40"/>
            </w:pPr>
          </w:p>
        </w:tc>
      </w:tr>
      <w:tr w:rsidR="001D7090" w:rsidRPr="00BE65D8" w14:paraId="6FAFC5AC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20B63969" w14:textId="77777777" w:rsidR="001D7090" w:rsidRPr="00BE65D8" w:rsidRDefault="001D7090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09C54046" w14:textId="77777777" w:rsidR="001D7090" w:rsidRPr="00BE65D8" w:rsidRDefault="001D7090" w:rsidP="006C76DB">
            <w:pPr>
              <w:spacing w:before="40" w:after="40"/>
            </w:pPr>
          </w:p>
        </w:tc>
        <w:tc>
          <w:tcPr>
            <w:tcW w:w="7372" w:type="dxa"/>
            <w:gridSpan w:val="2"/>
          </w:tcPr>
          <w:p w14:paraId="6F3F69B6" w14:textId="77777777" w:rsidR="001D7090" w:rsidRPr="00BE65D8" w:rsidRDefault="001D7090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6EC7525E" w14:textId="77777777" w:rsidR="001D7090" w:rsidRPr="00BE65D8" w:rsidRDefault="001D7090" w:rsidP="006C76DB">
            <w:pPr>
              <w:spacing w:before="40" w:after="40"/>
            </w:pPr>
          </w:p>
        </w:tc>
      </w:tr>
      <w:tr w:rsidR="00D5557A" w:rsidRPr="00BE65D8" w14:paraId="62E28FB4" w14:textId="77777777" w:rsidTr="0047628C">
        <w:trPr>
          <w:trHeight w:val="1361"/>
          <w:jc w:val="center"/>
        </w:trPr>
        <w:tc>
          <w:tcPr>
            <w:tcW w:w="3685" w:type="dxa"/>
            <w:shd w:val="clear" w:color="auto" w:fill="E2EFD9" w:themeFill="accent6" w:themeFillTint="33"/>
          </w:tcPr>
          <w:p w14:paraId="66D4A74F" w14:textId="53F97417" w:rsidR="00D5557A" w:rsidRPr="00BE65D8" w:rsidRDefault="00D5557A" w:rsidP="00D5557A">
            <w:pPr>
              <w:spacing w:before="40" w:after="40"/>
            </w:pPr>
            <w:r w:rsidRPr="00BE65D8">
              <w:t>We have considered group dynamics as an option</w:t>
            </w:r>
            <w:r w:rsidR="00EB569A" w:rsidRPr="00BE65D8">
              <w:t xml:space="preserve"> to change children’s experiences and better manage </w:t>
            </w:r>
            <w:r w:rsidR="00C1379D" w:rsidRPr="00BE65D8">
              <w:t>the feelings of childre</w:t>
            </w:r>
            <w:r w:rsidR="00612956" w:rsidRPr="00BE65D8">
              <w:t>n</w:t>
            </w:r>
            <w:r w:rsidR="00C1379D" w:rsidRPr="00BE65D8">
              <w:t xml:space="preserve"> and staff and </w:t>
            </w:r>
            <w:r w:rsidR="00EB569A" w:rsidRPr="00BE65D8">
              <w:t>the risk of harm.</w:t>
            </w:r>
          </w:p>
        </w:tc>
        <w:tc>
          <w:tcPr>
            <w:tcW w:w="3685" w:type="dxa"/>
          </w:tcPr>
          <w:p w14:paraId="07237804" w14:textId="77777777" w:rsidR="00D5557A" w:rsidRPr="00BE65D8" w:rsidRDefault="00D5557A" w:rsidP="00D5557A">
            <w:pPr>
              <w:spacing w:before="40" w:after="40"/>
            </w:pPr>
          </w:p>
        </w:tc>
        <w:tc>
          <w:tcPr>
            <w:tcW w:w="3686" w:type="dxa"/>
          </w:tcPr>
          <w:p w14:paraId="76BFDDA8" w14:textId="77777777" w:rsidR="00D5557A" w:rsidRPr="00BE65D8" w:rsidRDefault="00D5557A" w:rsidP="00D5557A">
            <w:pPr>
              <w:spacing w:before="40" w:after="40"/>
            </w:pPr>
          </w:p>
        </w:tc>
        <w:tc>
          <w:tcPr>
            <w:tcW w:w="3686" w:type="dxa"/>
          </w:tcPr>
          <w:p w14:paraId="576BEFFD" w14:textId="2C2D7455" w:rsidR="00D5557A" w:rsidRPr="00BE65D8" w:rsidRDefault="00D5557A" w:rsidP="00D5557A">
            <w:pPr>
              <w:spacing w:before="40" w:after="40"/>
            </w:pPr>
          </w:p>
        </w:tc>
      </w:tr>
      <w:tr w:rsidR="00EB569A" w:rsidRPr="00BE65D8" w14:paraId="5D0E4DA7" w14:textId="77777777" w:rsidTr="00BE65D8">
        <w:trPr>
          <w:trHeight w:val="1361"/>
          <w:jc w:val="center"/>
        </w:trPr>
        <w:tc>
          <w:tcPr>
            <w:tcW w:w="7370" w:type="dxa"/>
            <w:gridSpan w:val="2"/>
          </w:tcPr>
          <w:p w14:paraId="229A8EC3" w14:textId="77777777" w:rsidR="00EB569A" w:rsidRPr="00BE65D8" w:rsidRDefault="00EB569A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Impact</w:t>
            </w:r>
          </w:p>
          <w:p w14:paraId="1E639F51" w14:textId="77777777" w:rsidR="00EB569A" w:rsidRPr="00BE65D8" w:rsidRDefault="00EB569A" w:rsidP="0051507A">
            <w:pPr>
              <w:spacing w:before="40" w:after="40"/>
            </w:pPr>
          </w:p>
        </w:tc>
        <w:tc>
          <w:tcPr>
            <w:tcW w:w="7372" w:type="dxa"/>
            <w:gridSpan w:val="2"/>
          </w:tcPr>
          <w:p w14:paraId="6EE39D0C" w14:textId="77777777" w:rsidR="00EB569A" w:rsidRPr="00BE65D8" w:rsidRDefault="00EB569A" w:rsidP="007551B0">
            <w:pPr>
              <w:spacing w:before="40" w:after="40"/>
              <w:jc w:val="center"/>
              <w:rPr>
                <w:b/>
                <w:bCs/>
              </w:rPr>
            </w:pPr>
            <w:r w:rsidRPr="00BE65D8">
              <w:rPr>
                <w:b/>
                <w:bCs/>
              </w:rPr>
              <w:t>Actions</w:t>
            </w:r>
          </w:p>
          <w:p w14:paraId="2D0CBF29" w14:textId="77777777" w:rsidR="00EB569A" w:rsidRPr="00BE65D8" w:rsidRDefault="00EB569A" w:rsidP="0051507A">
            <w:pPr>
              <w:spacing w:before="40" w:after="40"/>
            </w:pPr>
          </w:p>
        </w:tc>
      </w:tr>
    </w:tbl>
    <w:p w14:paraId="6F808091" w14:textId="77777777" w:rsidR="000F6562" w:rsidRDefault="000F6562">
      <w:r>
        <w:br w:type="page"/>
      </w:r>
    </w:p>
    <w:p w14:paraId="1310F151" w14:textId="77777777" w:rsidR="004C60CC" w:rsidRPr="00A55BFD" w:rsidRDefault="004C60CC" w:rsidP="00A55BFD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5152" w:type="dxa"/>
        <w:jc w:val="center"/>
        <w:tblLook w:val="04A0" w:firstRow="1" w:lastRow="0" w:firstColumn="1" w:lastColumn="0" w:noHBand="0" w:noVBand="1"/>
      </w:tblPr>
      <w:tblGrid>
        <w:gridCol w:w="2972"/>
        <w:gridCol w:w="5102"/>
        <w:gridCol w:w="2721"/>
        <w:gridCol w:w="1461"/>
        <w:gridCol w:w="1659"/>
        <w:gridCol w:w="1237"/>
      </w:tblGrid>
      <w:tr w:rsidR="00632407" w:rsidRPr="00632407" w14:paraId="7EF30397" w14:textId="77777777" w:rsidTr="00BF3730">
        <w:trPr>
          <w:tblHeader/>
          <w:jc w:val="center"/>
        </w:trPr>
        <w:tc>
          <w:tcPr>
            <w:tcW w:w="2972" w:type="dxa"/>
            <w:shd w:val="clear" w:color="auto" w:fill="558237"/>
            <w:vAlign w:val="center"/>
          </w:tcPr>
          <w:p w14:paraId="5EA7620A" w14:textId="64E884F6" w:rsidR="004C60CC" w:rsidRPr="00632407" w:rsidRDefault="004C60CC" w:rsidP="00A55BF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32407">
              <w:rPr>
                <w:rFonts w:cstheme="minorHAnsi"/>
                <w:color w:val="FFFFFF" w:themeColor="background1"/>
              </w:rPr>
              <w:br w:type="page"/>
            </w:r>
            <w:r w:rsidR="00ED261C" w:rsidRPr="00632407">
              <w:rPr>
                <w:rFonts w:cstheme="minorHAnsi"/>
                <w:b/>
                <w:bCs/>
                <w:color w:val="FFFFFF" w:themeColor="background1"/>
              </w:rPr>
              <w:t>Therapeutic Thinking</w:t>
            </w:r>
            <w:r w:rsidRPr="00632407">
              <w:rPr>
                <w:rFonts w:cstheme="minorHAnsi"/>
                <w:b/>
                <w:bCs/>
                <w:color w:val="FFFFFF" w:themeColor="background1"/>
              </w:rPr>
              <w:t>/PRACTICE</w:t>
            </w:r>
          </w:p>
        </w:tc>
        <w:tc>
          <w:tcPr>
            <w:tcW w:w="5102" w:type="dxa"/>
            <w:shd w:val="clear" w:color="auto" w:fill="558237"/>
            <w:vAlign w:val="center"/>
          </w:tcPr>
          <w:p w14:paraId="5668F56B" w14:textId="77777777" w:rsidR="004C60CC" w:rsidRPr="00632407" w:rsidRDefault="004C60CC" w:rsidP="00A55BF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</w:rPr>
            </w:pPr>
            <w:r w:rsidRPr="00632407">
              <w:rPr>
                <w:rFonts w:cstheme="minorHAnsi"/>
                <w:b/>
                <w:bCs/>
                <w:color w:val="FFFFFF" w:themeColor="background1"/>
              </w:rPr>
              <w:t>ACTION(S)</w:t>
            </w:r>
          </w:p>
        </w:tc>
        <w:tc>
          <w:tcPr>
            <w:tcW w:w="2721" w:type="dxa"/>
            <w:shd w:val="clear" w:color="auto" w:fill="558237"/>
            <w:vAlign w:val="center"/>
          </w:tcPr>
          <w:p w14:paraId="139BF745" w14:textId="77777777" w:rsidR="004C60CC" w:rsidRPr="00632407" w:rsidRDefault="004C60CC" w:rsidP="00A55BF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32407">
              <w:rPr>
                <w:rFonts w:cstheme="minorHAnsi"/>
                <w:b/>
                <w:bCs/>
                <w:color w:val="FFFFFF" w:themeColor="background1"/>
              </w:rPr>
              <w:t>RESOURCES REQUIRED</w:t>
            </w:r>
          </w:p>
        </w:tc>
        <w:tc>
          <w:tcPr>
            <w:tcW w:w="1461" w:type="dxa"/>
            <w:shd w:val="clear" w:color="auto" w:fill="558237"/>
            <w:vAlign w:val="center"/>
          </w:tcPr>
          <w:p w14:paraId="6169CD09" w14:textId="77777777" w:rsidR="004C60CC" w:rsidRPr="00632407" w:rsidRDefault="004C60CC" w:rsidP="00A55BF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32407">
              <w:rPr>
                <w:rFonts w:cstheme="minorHAnsi"/>
                <w:b/>
                <w:bCs/>
                <w:color w:val="FFFFFF" w:themeColor="background1"/>
              </w:rPr>
              <w:t>OWNER</w:t>
            </w:r>
          </w:p>
        </w:tc>
        <w:tc>
          <w:tcPr>
            <w:tcW w:w="1659" w:type="dxa"/>
            <w:shd w:val="clear" w:color="auto" w:fill="558237"/>
            <w:vAlign w:val="center"/>
          </w:tcPr>
          <w:p w14:paraId="32EBAA3D" w14:textId="77777777" w:rsidR="004C60CC" w:rsidRPr="00632407" w:rsidRDefault="004C60CC" w:rsidP="00A55BF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32407">
              <w:rPr>
                <w:rFonts w:cstheme="minorHAnsi"/>
                <w:b/>
                <w:bCs/>
                <w:color w:val="FFFFFF" w:themeColor="background1"/>
              </w:rPr>
              <w:t>DEADLINE</w:t>
            </w:r>
          </w:p>
        </w:tc>
        <w:tc>
          <w:tcPr>
            <w:tcW w:w="1237" w:type="dxa"/>
            <w:shd w:val="clear" w:color="auto" w:fill="558237"/>
            <w:vAlign w:val="center"/>
          </w:tcPr>
          <w:p w14:paraId="15EEA314" w14:textId="77777777" w:rsidR="004C60CC" w:rsidRPr="00632407" w:rsidRDefault="004C60CC" w:rsidP="00A55BF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32407">
              <w:rPr>
                <w:rFonts w:cstheme="minorHAnsi"/>
                <w:b/>
                <w:bCs/>
                <w:color w:val="FFFFFF" w:themeColor="background1"/>
              </w:rPr>
              <w:t>DATE CLOSED</w:t>
            </w:r>
          </w:p>
        </w:tc>
      </w:tr>
      <w:tr w:rsidR="00632407" w:rsidRPr="0047628C" w14:paraId="77854971" w14:textId="77777777" w:rsidTr="00A55BFD">
        <w:trPr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4BDDA314" w14:textId="76547D0D" w:rsidR="004C60CC" w:rsidRPr="0047628C" w:rsidRDefault="00020DD2" w:rsidP="00A55BFD">
            <w:pPr>
              <w:rPr>
                <w:rFonts w:cstheme="minorHAnsi"/>
                <w:i/>
                <w:iCs/>
              </w:rPr>
            </w:pPr>
            <w:r w:rsidRPr="0047628C">
              <w:rPr>
                <w:rFonts w:cstheme="minorHAnsi"/>
                <w:i/>
                <w:iCs/>
              </w:rPr>
              <w:t>E.g.,</w:t>
            </w:r>
            <w:r w:rsidR="004C60CC" w:rsidRPr="0047628C">
              <w:rPr>
                <w:rFonts w:cstheme="minorHAnsi"/>
                <w:i/>
                <w:iCs/>
              </w:rPr>
              <w:t xml:space="preserve"> adopting scripted language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14:paraId="10C60D69" w14:textId="31017DAD" w:rsidR="004C60CC" w:rsidRPr="0047628C" w:rsidRDefault="004C60CC" w:rsidP="00A55BFD">
            <w:pPr>
              <w:rPr>
                <w:rFonts w:cstheme="minorHAnsi"/>
                <w:i/>
                <w:iCs/>
              </w:rPr>
            </w:pPr>
            <w:r w:rsidRPr="0047628C">
              <w:rPr>
                <w:rFonts w:cstheme="minorHAnsi"/>
                <w:i/>
                <w:iCs/>
              </w:rPr>
              <w:t>SENC</w:t>
            </w:r>
            <w:r w:rsidR="00020DD2" w:rsidRPr="0047628C">
              <w:rPr>
                <w:rFonts w:cstheme="minorHAnsi"/>
                <w:i/>
                <w:iCs/>
              </w:rPr>
              <w:t>o</w:t>
            </w:r>
            <w:r w:rsidRPr="0047628C">
              <w:rPr>
                <w:rFonts w:cstheme="minorHAnsi"/>
                <w:i/>
                <w:iCs/>
              </w:rPr>
              <w:t xml:space="preserve"> will deliver a workshop to all staff on the importance of language.</w:t>
            </w:r>
          </w:p>
        </w:tc>
        <w:tc>
          <w:tcPr>
            <w:tcW w:w="2721" w:type="dxa"/>
            <w:shd w:val="clear" w:color="auto" w:fill="F2F2F2" w:themeFill="background1" w:themeFillShade="F2"/>
          </w:tcPr>
          <w:p w14:paraId="18FD3224" w14:textId="77777777" w:rsidR="004C60CC" w:rsidRPr="0047628C" w:rsidRDefault="004C60CC" w:rsidP="00A55BFD">
            <w:pPr>
              <w:rPr>
                <w:rFonts w:cstheme="minorHAnsi"/>
                <w:i/>
                <w:iCs/>
              </w:rPr>
            </w:pPr>
            <w:r w:rsidRPr="0047628C">
              <w:rPr>
                <w:rFonts w:cstheme="minorHAnsi"/>
                <w:i/>
                <w:iCs/>
              </w:rPr>
              <w:t>School hall, time slot when all staff are available, presentation with examples</w:t>
            </w:r>
          </w:p>
        </w:tc>
        <w:tc>
          <w:tcPr>
            <w:tcW w:w="1461" w:type="dxa"/>
            <w:shd w:val="clear" w:color="auto" w:fill="F2F2F2" w:themeFill="background1" w:themeFillShade="F2"/>
          </w:tcPr>
          <w:p w14:paraId="44793D02" w14:textId="77777777" w:rsidR="004C60CC" w:rsidRPr="0047628C" w:rsidRDefault="004C60CC" w:rsidP="00A55BFD">
            <w:pPr>
              <w:rPr>
                <w:rFonts w:cstheme="minorHAnsi"/>
                <w:i/>
                <w:iCs/>
              </w:rPr>
            </w:pPr>
            <w:r w:rsidRPr="0047628C">
              <w:rPr>
                <w:rFonts w:cstheme="minorHAnsi"/>
                <w:i/>
                <w:iCs/>
              </w:rPr>
              <w:t>SLT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7A265CD3" w14:textId="77777777" w:rsidR="004C60CC" w:rsidRPr="0047628C" w:rsidRDefault="004C60CC" w:rsidP="00A55BFD">
            <w:pPr>
              <w:rPr>
                <w:rFonts w:cstheme="minorHAnsi"/>
                <w:i/>
                <w:iCs/>
              </w:rPr>
            </w:pPr>
            <w:r w:rsidRPr="0047628C">
              <w:rPr>
                <w:rFonts w:cstheme="minorHAnsi"/>
                <w:i/>
                <w:iCs/>
              </w:rPr>
              <w:t>End of academic year</w:t>
            </w:r>
          </w:p>
        </w:tc>
        <w:tc>
          <w:tcPr>
            <w:tcW w:w="1237" w:type="dxa"/>
            <w:shd w:val="clear" w:color="auto" w:fill="F2F2F2" w:themeFill="background1" w:themeFillShade="F2"/>
          </w:tcPr>
          <w:p w14:paraId="2CC40875" w14:textId="77777777" w:rsidR="004C60CC" w:rsidRPr="0047628C" w:rsidRDefault="004C60CC" w:rsidP="00A55BFD">
            <w:pPr>
              <w:rPr>
                <w:rFonts w:cstheme="minorHAnsi"/>
                <w:i/>
                <w:iCs/>
              </w:rPr>
            </w:pPr>
          </w:p>
        </w:tc>
      </w:tr>
      <w:tr w:rsidR="00A55BFD" w:rsidRPr="0047628C" w14:paraId="19E0D95D" w14:textId="77777777" w:rsidTr="00A55BFD">
        <w:trPr>
          <w:trHeight w:val="850"/>
          <w:jc w:val="center"/>
        </w:trPr>
        <w:tc>
          <w:tcPr>
            <w:tcW w:w="2972" w:type="dxa"/>
          </w:tcPr>
          <w:p w14:paraId="4F5F6531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5102" w:type="dxa"/>
          </w:tcPr>
          <w:p w14:paraId="19B9ED6F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2721" w:type="dxa"/>
          </w:tcPr>
          <w:p w14:paraId="0CD66CA1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14:paraId="191223E6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1659" w:type="dxa"/>
          </w:tcPr>
          <w:p w14:paraId="67F7E600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1237" w:type="dxa"/>
          </w:tcPr>
          <w:p w14:paraId="2C3F77BA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</w:tr>
      <w:tr w:rsidR="00A55BFD" w:rsidRPr="0047628C" w14:paraId="1135C7C8" w14:textId="77777777" w:rsidTr="00A55BFD">
        <w:trPr>
          <w:trHeight w:val="850"/>
          <w:jc w:val="center"/>
        </w:trPr>
        <w:tc>
          <w:tcPr>
            <w:tcW w:w="2972" w:type="dxa"/>
          </w:tcPr>
          <w:p w14:paraId="61FF8080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5102" w:type="dxa"/>
          </w:tcPr>
          <w:p w14:paraId="21F1A5CA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2721" w:type="dxa"/>
          </w:tcPr>
          <w:p w14:paraId="4E71F074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14:paraId="04226338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1659" w:type="dxa"/>
          </w:tcPr>
          <w:p w14:paraId="3644FCFD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1237" w:type="dxa"/>
          </w:tcPr>
          <w:p w14:paraId="0FAA3EBE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</w:tr>
      <w:tr w:rsidR="00A55BFD" w:rsidRPr="0047628C" w14:paraId="42E67157" w14:textId="77777777" w:rsidTr="00A55BFD">
        <w:trPr>
          <w:trHeight w:val="850"/>
          <w:jc w:val="center"/>
        </w:trPr>
        <w:tc>
          <w:tcPr>
            <w:tcW w:w="2972" w:type="dxa"/>
          </w:tcPr>
          <w:p w14:paraId="573E0571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5102" w:type="dxa"/>
          </w:tcPr>
          <w:p w14:paraId="0163AC54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2721" w:type="dxa"/>
          </w:tcPr>
          <w:p w14:paraId="67D6B1AF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14:paraId="326B75FF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1659" w:type="dxa"/>
          </w:tcPr>
          <w:p w14:paraId="5F9A7A65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1237" w:type="dxa"/>
          </w:tcPr>
          <w:p w14:paraId="44566ED3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</w:tr>
      <w:tr w:rsidR="00A55BFD" w:rsidRPr="0047628C" w14:paraId="0443CAD3" w14:textId="77777777" w:rsidTr="00A55BFD">
        <w:trPr>
          <w:trHeight w:val="850"/>
          <w:jc w:val="center"/>
        </w:trPr>
        <w:tc>
          <w:tcPr>
            <w:tcW w:w="2972" w:type="dxa"/>
          </w:tcPr>
          <w:p w14:paraId="1D96E489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5102" w:type="dxa"/>
          </w:tcPr>
          <w:p w14:paraId="40CA0BA6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2721" w:type="dxa"/>
          </w:tcPr>
          <w:p w14:paraId="222DBBC5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14:paraId="4F892D96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1659" w:type="dxa"/>
          </w:tcPr>
          <w:p w14:paraId="5CA6B619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1237" w:type="dxa"/>
          </w:tcPr>
          <w:p w14:paraId="02A4B86C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</w:tr>
      <w:tr w:rsidR="00A55BFD" w:rsidRPr="0047628C" w14:paraId="2C600608" w14:textId="77777777" w:rsidTr="00A55BFD">
        <w:trPr>
          <w:trHeight w:val="850"/>
          <w:jc w:val="center"/>
        </w:trPr>
        <w:tc>
          <w:tcPr>
            <w:tcW w:w="2972" w:type="dxa"/>
          </w:tcPr>
          <w:p w14:paraId="37C8ADFD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5102" w:type="dxa"/>
          </w:tcPr>
          <w:p w14:paraId="28C78943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2721" w:type="dxa"/>
          </w:tcPr>
          <w:p w14:paraId="09E9890A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14:paraId="5F3AF2DD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1659" w:type="dxa"/>
          </w:tcPr>
          <w:p w14:paraId="7383E4E5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1237" w:type="dxa"/>
          </w:tcPr>
          <w:p w14:paraId="25F11284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</w:tr>
      <w:tr w:rsidR="00A55BFD" w:rsidRPr="0047628C" w14:paraId="539BD02F" w14:textId="77777777" w:rsidTr="00A55BFD">
        <w:trPr>
          <w:trHeight w:val="850"/>
          <w:jc w:val="center"/>
        </w:trPr>
        <w:tc>
          <w:tcPr>
            <w:tcW w:w="2972" w:type="dxa"/>
          </w:tcPr>
          <w:p w14:paraId="7AD41D98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5102" w:type="dxa"/>
          </w:tcPr>
          <w:p w14:paraId="3680555E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2721" w:type="dxa"/>
          </w:tcPr>
          <w:p w14:paraId="7457C871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14:paraId="66B19A53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1659" w:type="dxa"/>
          </w:tcPr>
          <w:p w14:paraId="467A44FC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1237" w:type="dxa"/>
          </w:tcPr>
          <w:p w14:paraId="5BB5416D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</w:tr>
      <w:tr w:rsidR="00A55BFD" w:rsidRPr="0047628C" w14:paraId="1ADE48C0" w14:textId="77777777" w:rsidTr="00A55BFD">
        <w:trPr>
          <w:trHeight w:val="850"/>
          <w:jc w:val="center"/>
        </w:trPr>
        <w:tc>
          <w:tcPr>
            <w:tcW w:w="2972" w:type="dxa"/>
          </w:tcPr>
          <w:p w14:paraId="1B8E6FE5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5102" w:type="dxa"/>
          </w:tcPr>
          <w:p w14:paraId="42676F58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2721" w:type="dxa"/>
          </w:tcPr>
          <w:p w14:paraId="152763EE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14:paraId="23315696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1659" w:type="dxa"/>
          </w:tcPr>
          <w:p w14:paraId="36D38A04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1237" w:type="dxa"/>
          </w:tcPr>
          <w:p w14:paraId="6C6286E7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</w:tr>
      <w:tr w:rsidR="00A55BFD" w:rsidRPr="0047628C" w14:paraId="76049016" w14:textId="77777777" w:rsidTr="00A55BFD">
        <w:trPr>
          <w:trHeight w:val="850"/>
          <w:jc w:val="center"/>
        </w:trPr>
        <w:tc>
          <w:tcPr>
            <w:tcW w:w="2972" w:type="dxa"/>
          </w:tcPr>
          <w:p w14:paraId="5C99B8E7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5102" w:type="dxa"/>
          </w:tcPr>
          <w:p w14:paraId="105756E1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2721" w:type="dxa"/>
          </w:tcPr>
          <w:p w14:paraId="01ACAADE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14:paraId="5823B1CE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1659" w:type="dxa"/>
          </w:tcPr>
          <w:p w14:paraId="6C691DA7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  <w:tc>
          <w:tcPr>
            <w:tcW w:w="1237" w:type="dxa"/>
          </w:tcPr>
          <w:p w14:paraId="17A37D24" w14:textId="77777777" w:rsidR="004C60CC" w:rsidRPr="0047628C" w:rsidRDefault="004C60CC" w:rsidP="00A55BFD">
            <w:pPr>
              <w:rPr>
                <w:rFonts w:cstheme="minorHAnsi"/>
              </w:rPr>
            </w:pPr>
          </w:p>
        </w:tc>
      </w:tr>
      <w:tr w:rsidR="00A55BFD" w:rsidRPr="0047628C" w14:paraId="29547BDD" w14:textId="77777777" w:rsidTr="00A55BFD">
        <w:trPr>
          <w:trHeight w:val="850"/>
          <w:jc w:val="center"/>
        </w:trPr>
        <w:tc>
          <w:tcPr>
            <w:tcW w:w="2972" w:type="dxa"/>
          </w:tcPr>
          <w:p w14:paraId="0A5C67AD" w14:textId="77777777" w:rsidR="00A55BFD" w:rsidRPr="0047628C" w:rsidRDefault="00A55BFD" w:rsidP="00A55BFD">
            <w:pPr>
              <w:rPr>
                <w:rFonts w:cstheme="minorHAnsi"/>
              </w:rPr>
            </w:pPr>
          </w:p>
        </w:tc>
        <w:tc>
          <w:tcPr>
            <w:tcW w:w="5102" w:type="dxa"/>
          </w:tcPr>
          <w:p w14:paraId="16021285" w14:textId="77777777" w:rsidR="00A55BFD" w:rsidRPr="0047628C" w:rsidRDefault="00A55BFD" w:rsidP="00A55BFD">
            <w:pPr>
              <w:rPr>
                <w:rFonts w:cstheme="minorHAnsi"/>
              </w:rPr>
            </w:pPr>
          </w:p>
        </w:tc>
        <w:tc>
          <w:tcPr>
            <w:tcW w:w="2721" w:type="dxa"/>
          </w:tcPr>
          <w:p w14:paraId="688D3468" w14:textId="77777777" w:rsidR="00A55BFD" w:rsidRPr="0047628C" w:rsidRDefault="00A55BFD" w:rsidP="00A55BFD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14:paraId="0C206D8D" w14:textId="77777777" w:rsidR="00A55BFD" w:rsidRPr="0047628C" w:rsidRDefault="00A55BFD" w:rsidP="00A55BFD">
            <w:pPr>
              <w:rPr>
                <w:rFonts w:cstheme="minorHAnsi"/>
              </w:rPr>
            </w:pPr>
          </w:p>
        </w:tc>
        <w:tc>
          <w:tcPr>
            <w:tcW w:w="1659" w:type="dxa"/>
          </w:tcPr>
          <w:p w14:paraId="53175FB0" w14:textId="77777777" w:rsidR="00A55BFD" w:rsidRPr="0047628C" w:rsidRDefault="00A55BFD" w:rsidP="00A55BFD">
            <w:pPr>
              <w:rPr>
                <w:rFonts w:cstheme="minorHAnsi"/>
              </w:rPr>
            </w:pPr>
          </w:p>
        </w:tc>
        <w:tc>
          <w:tcPr>
            <w:tcW w:w="1237" w:type="dxa"/>
          </w:tcPr>
          <w:p w14:paraId="42BEB5E2" w14:textId="77777777" w:rsidR="00A55BFD" w:rsidRPr="0047628C" w:rsidRDefault="00A55BFD" w:rsidP="00A55BFD">
            <w:pPr>
              <w:rPr>
                <w:rFonts w:cstheme="minorHAnsi"/>
              </w:rPr>
            </w:pPr>
          </w:p>
        </w:tc>
      </w:tr>
    </w:tbl>
    <w:p w14:paraId="73941402" w14:textId="77777777" w:rsidR="00C13236" w:rsidRPr="00A55BFD" w:rsidRDefault="00C13236" w:rsidP="00A55BFD">
      <w:pPr>
        <w:spacing w:after="0" w:line="240" w:lineRule="auto"/>
        <w:rPr>
          <w:sz w:val="20"/>
          <w:szCs w:val="20"/>
        </w:rPr>
      </w:pPr>
    </w:p>
    <w:sectPr w:rsidR="00C13236" w:rsidRPr="00A55BFD" w:rsidSect="00A8768B">
      <w:headerReference w:type="default" r:id="rId16"/>
      <w:pgSz w:w="16838" w:h="11906" w:orient="landscape"/>
      <w:pgMar w:top="851" w:right="851" w:bottom="851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37965" w14:textId="77777777" w:rsidR="00B22134" w:rsidRDefault="00B22134" w:rsidP="007E1158">
      <w:pPr>
        <w:spacing w:after="0" w:line="240" w:lineRule="auto"/>
      </w:pPr>
      <w:r>
        <w:separator/>
      </w:r>
    </w:p>
  </w:endnote>
  <w:endnote w:type="continuationSeparator" w:id="0">
    <w:p w14:paraId="6EA165E5" w14:textId="77777777" w:rsidR="00B22134" w:rsidRDefault="00B22134" w:rsidP="007E1158">
      <w:pPr>
        <w:spacing w:after="0" w:line="240" w:lineRule="auto"/>
      </w:pPr>
      <w:r>
        <w:continuationSeparator/>
      </w:r>
    </w:p>
  </w:endnote>
  <w:endnote w:type="continuationNotice" w:id="1">
    <w:p w14:paraId="5F961A21" w14:textId="77777777" w:rsidR="00B22134" w:rsidRDefault="00B221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9B7CE" w14:textId="77777777" w:rsidR="00337B75" w:rsidRDefault="00337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4052404"/>
      <w:docPartObj>
        <w:docPartGallery w:val="Page Numbers (Bottom of Page)"/>
        <w:docPartUnique/>
      </w:docPartObj>
    </w:sdtPr>
    <w:sdtContent>
      <w:p w14:paraId="2F0A1979" w14:textId="3BC7002E" w:rsidR="00EC2E3D" w:rsidRDefault="005C3463" w:rsidP="00337B75">
        <w:pPr>
          <w:pStyle w:val="Footer"/>
          <w:ind w:left="720"/>
          <w:jc w:val="right"/>
        </w:pPr>
        <w:r>
          <w:rPr>
            <w:rFonts w:ascii="Arial" w:hAnsi="Arial" w:cs="Arial"/>
            <w:noProof/>
            <w:sz w:val="36"/>
            <w:szCs w:val="36"/>
          </w:rPr>
          <w:drawing>
            <wp:anchor distT="0" distB="0" distL="114300" distR="114300" simplePos="0" relativeHeight="251662848" behindDoc="0" locked="0" layoutInCell="1" allowOverlap="1" wp14:anchorId="7BA23EA1" wp14:editId="739E056C">
              <wp:simplePos x="0" y="0"/>
              <wp:positionH relativeFrom="column">
                <wp:posOffset>-414814</wp:posOffset>
              </wp:positionH>
              <wp:positionV relativeFrom="paragraph">
                <wp:posOffset>-236092</wp:posOffset>
              </wp:positionV>
              <wp:extent cx="503555" cy="512445"/>
              <wp:effectExtent l="0" t="0" r="0" b="1905"/>
              <wp:wrapNone/>
              <wp:docPr id="1756033515" name="Picture 1756033515" descr="A green tree with white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2514882" name="Picture 1" descr="A green tree with white text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3555" cy="5124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C4E47">
          <w:fldChar w:fldCharType="begin"/>
        </w:r>
        <w:r w:rsidR="003C4E47">
          <w:instrText>PAGE   \* MERGEFORMAT</w:instrText>
        </w:r>
        <w:r w:rsidR="003C4E47">
          <w:fldChar w:fldCharType="separate"/>
        </w:r>
        <w:r w:rsidR="003C4E47">
          <w:t>2</w:t>
        </w:r>
        <w:r w:rsidR="003C4E47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08C01" w14:textId="77777777" w:rsidR="00337B75" w:rsidRDefault="00337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F2055" w14:textId="77777777" w:rsidR="00B22134" w:rsidRDefault="00B22134" w:rsidP="007E1158">
      <w:pPr>
        <w:spacing w:after="0" w:line="240" w:lineRule="auto"/>
      </w:pPr>
      <w:r>
        <w:separator/>
      </w:r>
    </w:p>
  </w:footnote>
  <w:footnote w:type="continuationSeparator" w:id="0">
    <w:p w14:paraId="35C66645" w14:textId="77777777" w:rsidR="00B22134" w:rsidRDefault="00B22134" w:rsidP="007E1158">
      <w:pPr>
        <w:spacing w:after="0" w:line="240" w:lineRule="auto"/>
      </w:pPr>
      <w:r>
        <w:continuationSeparator/>
      </w:r>
    </w:p>
  </w:footnote>
  <w:footnote w:type="continuationNotice" w:id="1">
    <w:p w14:paraId="30E12FAB" w14:textId="77777777" w:rsidR="00B22134" w:rsidRDefault="00B221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7F679" w14:textId="77777777" w:rsidR="00337B75" w:rsidRDefault="00337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8FE5E" w14:textId="77777777" w:rsidR="005C3463" w:rsidRPr="005C3463" w:rsidRDefault="000F1830" w:rsidP="005C3463">
    <w:pPr>
      <w:spacing w:after="120" w:line="240" w:lineRule="auto"/>
      <w:ind w:right="-2"/>
      <w:jc w:val="center"/>
      <w:rPr>
        <w:rFonts w:ascii="Calibri" w:hAnsi="Calibri" w:cs="Calibri"/>
        <w:sz w:val="40"/>
        <w:szCs w:val="40"/>
      </w:rPr>
    </w:pPr>
    <w:r w:rsidRPr="005C3463">
      <w:rPr>
        <w:rFonts w:ascii="Calibri" w:hAnsi="Calibri" w:cs="Calibri"/>
        <w:noProof/>
        <w:sz w:val="40"/>
        <w:szCs w:val="40"/>
      </w:rPr>
      <w:drawing>
        <wp:anchor distT="0" distB="0" distL="114300" distR="114300" simplePos="0" relativeHeight="251661824" behindDoc="0" locked="0" layoutInCell="1" allowOverlap="1" wp14:anchorId="76BF8A88" wp14:editId="66C7BF85">
          <wp:simplePos x="0" y="0"/>
          <wp:positionH relativeFrom="column">
            <wp:posOffset>-342265</wp:posOffset>
          </wp:positionH>
          <wp:positionV relativeFrom="paragraph">
            <wp:posOffset>-274955</wp:posOffset>
          </wp:positionV>
          <wp:extent cx="900000" cy="915254"/>
          <wp:effectExtent l="0" t="0" r="0" b="0"/>
          <wp:wrapNone/>
          <wp:docPr id="1095027802" name="Picture 1095027802" descr="A green tre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514882" name="Picture 1" descr="A green tre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15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160" w:rsidRPr="005C3463">
      <w:rPr>
        <w:rFonts w:ascii="Calibri" w:hAnsi="Calibri" w:cs="Calibri"/>
        <w:sz w:val="40"/>
        <w:szCs w:val="40"/>
      </w:rPr>
      <w:t xml:space="preserve">Therapeutic Thinking </w:t>
    </w:r>
    <w:r w:rsidR="00F4773E" w:rsidRPr="005C3463">
      <w:rPr>
        <w:rFonts w:ascii="Calibri" w:hAnsi="Calibri" w:cs="Calibri"/>
        <w:sz w:val="40"/>
        <w:szCs w:val="40"/>
      </w:rPr>
      <w:t>Culture and Ethos</w:t>
    </w:r>
  </w:p>
  <w:p w14:paraId="2C6BAF1C" w14:textId="4A813B71" w:rsidR="00F4773E" w:rsidRPr="005C3463" w:rsidRDefault="005C3463" w:rsidP="005C3463">
    <w:pPr>
      <w:spacing w:after="120" w:line="240" w:lineRule="auto"/>
      <w:ind w:right="-2"/>
      <w:jc w:val="center"/>
      <w:rPr>
        <w:rFonts w:ascii="Calibri" w:hAnsi="Calibri" w:cs="Calibri"/>
        <w:sz w:val="20"/>
        <w:szCs w:val="20"/>
      </w:rPr>
    </w:pPr>
    <w:r w:rsidRPr="005C3463">
      <w:rPr>
        <w:rFonts w:ascii="Calibri" w:hAnsi="Calibri" w:cs="Calibri"/>
        <w:sz w:val="40"/>
        <w:szCs w:val="40"/>
      </w:rPr>
      <w:t>Self-Assessment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1404A" w14:textId="77777777" w:rsidR="00337B75" w:rsidRDefault="00337B7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4C298" w14:textId="5AA30A17" w:rsidR="00485CCD" w:rsidRPr="00A55167" w:rsidRDefault="00485CCD" w:rsidP="00A55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A4F78"/>
    <w:multiLevelType w:val="hybridMultilevel"/>
    <w:tmpl w:val="CAE67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10642"/>
    <w:multiLevelType w:val="hybridMultilevel"/>
    <w:tmpl w:val="4E0447AA"/>
    <w:lvl w:ilvl="0" w:tplc="4F803464">
      <w:numFmt w:val="bullet"/>
      <w:lvlText w:val="•"/>
      <w:lvlJc w:val="left"/>
      <w:pPr>
        <w:ind w:left="1062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45593773"/>
    <w:multiLevelType w:val="hybridMultilevel"/>
    <w:tmpl w:val="EA9CF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1738E"/>
    <w:multiLevelType w:val="hybridMultilevel"/>
    <w:tmpl w:val="9954A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A00CF"/>
    <w:multiLevelType w:val="hybridMultilevel"/>
    <w:tmpl w:val="4F3C32EC"/>
    <w:lvl w:ilvl="0" w:tplc="4F803464">
      <w:numFmt w:val="bullet"/>
      <w:lvlText w:val="•"/>
      <w:lvlJc w:val="left"/>
      <w:pPr>
        <w:ind w:left="1062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A2769"/>
    <w:multiLevelType w:val="hybridMultilevel"/>
    <w:tmpl w:val="2CC25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617769">
    <w:abstractNumId w:val="5"/>
  </w:num>
  <w:num w:numId="2" w16cid:durableId="753475359">
    <w:abstractNumId w:val="0"/>
  </w:num>
  <w:num w:numId="3" w16cid:durableId="329139783">
    <w:abstractNumId w:val="2"/>
  </w:num>
  <w:num w:numId="4" w16cid:durableId="938490450">
    <w:abstractNumId w:val="3"/>
  </w:num>
  <w:num w:numId="5" w16cid:durableId="550045014">
    <w:abstractNumId w:val="1"/>
  </w:num>
  <w:num w:numId="6" w16cid:durableId="2100831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58"/>
    <w:rsid w:val="00005586"/>
    <w:rsid w:val="00007C54"/>
    <w:rsid w:val="00013631"/>
    <w:rsid w:val="00020DD2"/>
    <w:rsid w:val="00031F33"/>
    <w:rsid w:val="000326B5"/>
    <w:rsid w:val="0005410A"/>
    <w:rsid w:val="00055AE1"/>
    <w:rsid w:val="000675E7"/>
    <w:rsid w:val="00070CB9"/>
    <w:rsid w:val="000812F4"/>
    <w:rsid w:val="00092779"/>
    <w:rsid w:val="000B2F46"/>
    <w:rsid w:val="000F1830"/>
    <w:rsid w:val="000F19AD"/>
    <w:rsid w:val="000F1B97"/>
    <w:rsid w:val="000F22BB"/>
    <w:rsid w:val="000F6562"/>
    <w:rsid w:val="00107138"/>
    <w:rsid w:val="00115920"/>
    <w:rsid w:val="001167F6"/>
    <w:rsid w:val="00124B42"/>
    <w:rsid w:val="00134B38"/>
    <w:rsid w:val="00155677"/>
    <w:rsid w:val="00155B4C"/>
    <w:rsid w:val="00160823"/>
    <w:rsid w:val="00174CA5"/>
    <w:rsid w:val="001A1FB5"/>
    <w:rsid w:val="001A4B87"/>
    <w:rsid w:val="001B3349"/>
    <w:rsid w:val="001B54A3"/>
    <w:rsid w:val="001D503C"/>
    <w:rsid w:val="001D7090"/>
    <w:rsid w:val="001E099B"/>
    <w:rsid w:val="002204BF"/>
    <w:rsid w:val="00234690"/>
    <w:rsid w:val="002438EE"/>
    <w:rsid w:val="002444B0"/>
    <w:rsid w:val="00250897"/>
    <w:rsid w:val="00275BB8"/>
    <w:rsid w:val="002851A0"/>
    <w:rsid w:val="00290EAE"/>
    <w:rsid w:val="00295697"/>
    <w:rsid w:val="002A7442"/>
    <w:rsid w:val="002B5DC3"/>
    <w:rsid w:val="002C5F6B"/>
    <w:rsid w:val="002E48F5"/>
    <w:rsid w:val="002F3661"/>
    <w:rsid w:val="003102B6"/>
    <w:rsid w:val="00322083"/>
    <w:rsid w:val="00331522"/>
    <w:rsid w:val="00334317"/>
    <w:rsid w:val="003362B1"/>
    <w:rsid w:val="00337B75"/>
    <w:rsid w:val="003557AA"/>
    <w:rsid w:val="00356CD9"/>
    <w:rsid w:val="00361033"/>
    <w:rsid w:val="0036626D"/>
    <w:rsid w:val="003700A0"/>
    <w:rsid w:val="00384871"/>
    <w:rsid w:val="003A1B00"/>
    <w:rsid w:val="003B0BEB"/>
    <w:rsid w:val="003B32CC"/>
    <w:rsid w:val="003B5822"/>
    <w:rsid w:val="003B7B62"/>
    <w:rsid w:val="003C4E47"/>
    <w:rsid w:val="003D3C3D"/>
    <w:rsid w:val="003E57FC"/>
    <w:rsid w:val="003F3F70"/>
    <w:rsid w:val="003F7263"/>
    <w:rsid w:val="004052B8"/>
    <w:rsid w:val="00412B55"/>
    <w:rsid w:val="004154A8"/>
    <w:rsid w:val="00424470"/>
    <w:rsid w:val="00425BBA"/>
    <w:rsid w:val="00470850"/>
    <w:rsid w:val="00474560"/>
    <w:rsid w:val="0047628C"/>
    <w:rsid w:val="00485CCD"/>
    <w:rsid w:val="0049125C"/>
    <w:rsid w:val="00497DCE"/>
    <w:rsid w:val="004A28F4"/>
    <w:rsid w:val="004A6BE5"/>
    <w:rsid w:val="004C60CC"/>
    <w:rsid w:val="004D0535"/>
    <w:rsid w:val="004D4AA7"/>
    <w:rsid w:val="004D6BA3"/>
    <w:rsid w:val="004E0184"/>
    <w:rsid w:val="004E0623"/>
    <w:rsid w:val="004E1375"/>
    <w:rsid w:val="0051507A"/>
    <w:rsid w:val="00516533"/>
    <w:rsid w:val="005167C5"/>
    <w:rsid w:val="00524D9D"/>
    <w:rsid w:val="00540BEE"/>
    <w:rsid w:val="005451A3"/>
    <w:rsid w:val="00545CE7"/>
    <w:rsid w:val="00555132"/>
    <w:rsid w:val="00567061"/>
    <w:rsid w:val="00576811"/>
    <w:rsid w:val="005A07F1"/>
    <w:rsid w:val="005B3375"/>
    <w:rsid w:val="005C2C3B"/>
    <w:rsid w:val="005C3463"/>
    <w:rsid w:val="005C5BE2"/>
    <w:rsid w:val="00606864"/>
    <w:rsid w:val="00612956"/>
    <w:rsid w:val="00616EC3"/>
    <w:rsid w:val="006220D7"/>
    <w:rsid w:val="00632407"/>
    <w:rsid w:val="006350C5"/>
    <w:rsid w:val="0065466D"/>
    <w:rsid w:val="00671343"/>
    <w:rsid w:val="00671D46"/>
    <w:rsid w:val="00673F9E"/>
    <w:rsid w:val="00674C08"/>
    <w:rsid w:val="00683426"/>
    <w:rsid w:val="006919F8"/>
    <w:rsid w:val="006A345C"/>
    <w:rsid w:val="006B1CBC"/>
    <w:rsid w:val="006C565B"/>
    <w:rsid w:val="006C76DB"/>
    <w:rsid w:val="006D6189"/>
    <w:rsid w:val="006D667F"/>
    <w:rsid w:val="006F104A"/>
    <w:rsid w:val="006F53AA"/>
    <w:rsid w:val="00710644"/>
    <w:rsid w:val="00713925"/>
    <w:rsid w:val="00721FCF"/>
    <w:rsid w:val="007233DF"/>
    <w:rsid w:val="00735CC8"/>
    <w:rsid w:val="00744874"/>
    <w:rsid w:val="00746C5E"/>
    <w:rsid w:val="00752D96"/>
    <w:rsid w:val="00753E2E"/>
    <w:rsid w:val="00761DFD"/>
    <w:rsid w:val="0077458F"/>
    <w:rsid w:val="00776BC0"/>
    <w:rsid w:val="00787652"/>
    <w:rsid w:val="00797018"/>
    <w:rsid w:val="007A52AA"/>
    <w:rsid w:val="007B7182"/>
    <w:rsid w:val="007B79F7"/>
    <w:rsid w:val="007C1F83"/>
    <w:rsid w:val="007C4B99"/>
    <w:rsid w:val="007D041F"/>
    <w:rsid w:val="007D32AF"/>
    <w:rsid w:val="007E07DD"/>
    <w:rsid w:val="007E1158"/>
    <w:rsid w:val="00817BCD"/>
    <w:rsid w:val="00857D00"/>
    <w:rsid w:val="00865013"/>
    <w:rsid w:val="00867950"/>
    <w:rsid w:val="00867C48"/>
    <w:rsid w:val="00873078"/>
    <w:rsid w:val="00881790"/>
    <w:rsid w:val="00881A64"/>
    <w:rsid w:val="008920E4"/>
    <w:rsid w:val="008A17FE"/>
    <w:rsid w:val="008C2DA5"/>
    <w:rsid w:val="008E013B"/>
    <w:rsid w:val="008F0377"/>
    <w:rsid w:val="008F240E"/>
    <w:rsid w:val="00904793"/>
    <w:rsid w:val="0091207B"/>
    <w:rsid w:val="00946EB2"/>
    <w:rsid w:val="00956790"/>
    <w:rsid w:val="00966F9E"/>
    <w:rsid w:val="00983DF2"/>
    <w:rsid w:val="009D050B"/>
    <w:rsid w:val="009D0BDF"/>
    <w:rsid w:val="009D2E4A"/>
    <w:rsid w:val="009E296E"/>
    <w:rsid w:val="009E7F25"/>
    <w:rsid w:val="009F666E"/>
    <w:rsid w:val="00A00BB2"/>
    <w:rsid w:val="00A01108"/>
    <w:rsid w:val="00A03066"/>
    <w:rsid w:val="00A22BE4"/>
    <w:rsid w:val="00A471E2"/>
    <w:rsid w:val="00A55167"/>
    <w:rsid w:val="00A55BFD"/>
    <w:rsid w:val="00A60B9F"/>
    <w:rsid w:val="00A63C3E"/>
    <w:rsid w:val="00A6580B"/>
    <w:rsid w:val="00A72FD1"/>
    <w:rsid w:val="00A84E3D"/>
    <w:rsid w:val="00A8768B"/>
    <w:rsid w:val="00AB3C96"/>
    <w:rsid w:val="00AB579F"/>
    <w:rsid w:val="00AD0F7E"/>
    <w:rsid w:val="00AD17F6"/>
    <w:rsid w:val="00AD6FF2"/>
    <w:rsid w:val="00AF1614"/>
    <w:rsid w:val="00AF3534"/>
    <w:rsid w:val="00AF3822"/>
    <w:rsid w:val="00AF4D6F"/>
    <w:rsid w:val="00B03446"/>
    <w:rsid w:val="00B12738"/>
    <w:rsid w:val="00B13057"/>
    <w:rsid w:val="00B22134"/>
    <w:rsid w:val="00B2682C"/>
    <w:rsid w:val="00B460A3"/>
    <w:rsid w:val="00B5254B"/>
    <w:rsid w:val="00B531E6"/>
    <w:rsid w:val="00B54125"/>
    <w:rsid w:val="00B55B1B"/>
    <w:rsid w:val="00B57B2F"/>
    <w:rsid w:val="00B83642"/>
    <w:rsid w:val="00BB1376"/>
    <w:rsid w:val="00BC6AF5"/>
    <w:rsid w:val="00BC7B41"/>
    <w:rsid w:val="00BE0CB7"/>
    <w:rsid w:val="00BE65D8"/>
    <w:rsid w:val="00BE69E5"/>
    <w:rsid w:val="00BF3667"/>
    <w:rsid w:val="00BF3730"/>
    <w:rsid w:val="00C0607D"/>
    <w:rsid w:val="00C13236"/>
    <w:rsid w:val="00C1379D"/>
    <w:rsid w:val="00C204E5"/>
    <w:rsid w:val="00C41660"/>
    <w:rsid w:val="00C4172E"/>
    <w:rsid w:val="00C52076"/>
    <w:rsid w:val="00C761D1"/>
    <w:rsid w:val="00C8283E"/>
    <w:rsid w:val="00C874B3"/>
    <w:rsid w:val="00C87D99"/>
    <w:rsid w:val="00CB2D4B"/>
    <w:rsid w:val="00CB34E2"/>
    <w:rsid w:val="00CB61C4"/>
    <w:rsid w:val="00CB7124"/>
    <w:rsid w:val="00CD066B"/>
    <w:rsid w:val="00CE09B6"/>
    <w:rsid w:val="00CE42B9"/>
    <w:rsid w:val="00CF1703"/>
    <w:rsid w:val="00CF305F"/>
    <w:rsid w:val="00CF319D"/>
    <w:rsid w:val="00D05C31"/>
    <w:rsid w:val="00D07575"/>
    <w:rsid w:val="00D14D58"/>
    <w:rsid w:val="00D31B70"/>
    <w:rsid w:val="00D52E38"/>
    <w:rsid w:val="00D5557A"/>
    <w:rsid w:val="00D646F0"/>
    <w:rsid w:val="00D67881"/>
    <w:rsid w:val="00D74A83"/>
    <w:rsid w:val="00D756CF"/>
    <w:rsid w:val="00D81D97"/>
    <w:rsid w:val="00D83C27"/>
    <w:rsid w:val="00D91F12"/>
    <w:rsid w:val="00DA5309"/>
    <w:rsid w:val="00DB2104"/>
    <w:rsid w:val="00DC0F1A"/>
    <w:rsid w:val="00DD25D4"/>
    <w:rsid w:val="00DD3789"/>
    <w:rsid w:val="00DD7C82"/>
    <w:rsid w:val="00DE0FAA"/>
    <w:rsid w:val="00DE3843"/>
    <w:rsid w:val="00DE500C"/>
    <w:rsid w:val="00DF5B5D"/>
    <w:rsid w:val="00E011BB"/>
    <w:rsid w:val="00E133C8"/>
    <w:rsid w:val="00E17E83"/>
    <w:rsid w:val="00E26DEB"/>
    <w:rsid w:val="00E306D4"/>
    <w:rsid w:val="00E34770"/>
    <w:rsid w:val="00E41BBC"/>
    <w:rsid w:val="00E424D4"/>
    <w:rsid w:val="00E47495"/>
    <w:rsid w:val="00E53A20"/>
    <w:rsid w:val="00E674AC"/>
    <w:rsid w:val="00E772C4"/>
    <w:rsid w:val="00E860B1"/>
    <w:rsid w:val="00E86791"/>
    <w:rsid w:val="00E94B30"/>
    <w:rsid w:val="00E95E8B"/>
    <w:rsid w:val="00EB3148"/>
    <w:rsid w:val="00EB569A"/>
    <w:rsid w:val="00EB7CA1"/>
    <w:rsid w:val="00EC0296"/>
    <w:rsid w:val="00EC2E3D"/>
    <w:rsid w:val="00ED261C"/>
    <w:rsid w:val="00ED70B6"/>
    <w:rsid w:val="00ED7682"/>
    <w:rsid w:val="00EE1996"/>
    <w:rsid w:val="00EE1DB7"/>
    <w:rsid w:val="00EF466A"/>
    <w:rsid w:val="00F04CB9"/>
    <w:rsid w:val="00F36CDE"/>
    <w:rsid w:val="00F37CE4"/>
    <w:rsid w:val="00F4773E"/>
    <w:rsid w:val="00F52DF8"/>
    <w:rsid w:val="00F63160"/>
    <w:rsid w:val="00F70843"/>
    <w:rsid w:val="00F7528B"/>
    <w:rsid w:val="00F840CF"/>
    <w:rsid w:val="00F91937"/>
    <w:rsid w:val="00F97D67"/>
    <w:rsid w:val="00FC2064"/>
    <w:rsid w:val="00FC410A"/>
    <w:rsid w:val="00FD2220"/>
    <w:rsid w:val="00FD3EA9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E3FFF"/>
  <w15:chartTrackingRefBased/>
  <w15:docId w15:val="{2547D7DD-09A0-4C41-9359-F34214B5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C3D"/>
  </w:style>
  <w:style w:type="paragraph" w:styleId="Heading1">
    <w:name w:val="heading 1"/>
    <w:basedOn w:val="Normal"/>
    <w:next w:val="Normal"/>
    <w:link w:val="Heading1Char"/>
    <w:uiPriority w:val="9"/>
    <w:qFormat/>
    <w:rsid w:val="00B531E6"/>
    <w:pPr>
      <w:keepNext/>
      <w:keepLines/>
      <w:spacing w:before="120" w:after="120"/>
      <w:outlineLvl w:val="0"/>
    </w:pPr>
    <w:rPr>
      <w:rFonts w:eastAsiaTheme="majorEastAsia" w:cstheme="majorBidi"/>
      <w:b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1E6"/>
    <w:rPr>
      <w:rFonts w:eastAsiaTheme="majorEastAsia" w:cstheme="majorBidi"/>
      <w:b/>
      <w:sz w:val="4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E11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E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1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158"/>
  </w:style>
  <w:style w:type="paragraph" w:styleId="Footer">
    <w:name w:val="footer"/>
    <w:basedOn w:val="Normal"/>
    <w:link w:val="FooterChar"/>
    <w:uiPriority w:val="99"/>
    <w:unhideWhenUsed/>
    <w:rsid w:val="007E1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158"/>
  </w:style>
  <w:style w:type="character" w:styleId="CommentReference">
    <w:name w:val="annotation reference"/>
    <w:basedOn w:val="DefaultParagraphFont"/>
    <w:uiPriority w:val="99"/>
    <w:semiHidden/>
    <w:unhideWhenUsed/>
    <w:rsid w:val="00635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0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0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0C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E199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54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8EEA52F003A4FAB08BF7CBEE244BE" ma:contentTypeVersion="16" ma:contentTypeDescription="Create a new document." ma:contentTypeScope="" ma:versionID="5afd040ce0fc3438a4b6f9700047d245">
  <xsd:schema xmlns:xsd="http://www.w3.org/2001/XMLSchema" xmlns:xs="http://www.w3.org/2001/XMLSchema" xmlns:p="http://schemas.microsoft.com/office/2006/metadata/properties" xmlns:ns2="c1a425e8-1858-4952-8244-078e11b201f0" xmlns:ns3="2e430ee3-1092-4167-a861-cf248682bc0c" xmlns:ns4="983cd0a9-389f-4843-acd8-4fa2c148efe3" targetNamespace="http://schemas.microsoft.com/office/2006/metadata/properties" ma:root="true" ma:fieldsID="96c391bc0df1feb7a3c7b3e17becace4" ns2:_="" ns3:_="" ns4:_="">
    <xsd:import namespace="c1a425e8-1858-4952-8244-078e11b201f0"/>
    <xsd:import namespace="2e430ee3-1092-4167-a861-cf248682bc0c"/>
    <xsd:import namespace="983cd0a9-389f-4843-acd8-4fa2c148e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425e8-1858-4952-8244-078e11b20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c73730e-7cc1-4d85-bd9d-67961e10b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30ee3-1092-4167-a861-cf248682bc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213f6f-4972-4412-9167-4d69846257b7}" ma:internalName="TaxCatchAll" ma:showField="CatchAllData" ma:web="2e430ee3-1092-4167-a861-cf248682b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cd0a9-389f-4843-acd8-4fa2c148efe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425e8-1858-4952-8244-078e11b201f0">
      <Terms xmlns="http://schemas.microsoft.com/office/infopath/2007/PartnerControls"/>
    </lcf76f155ced4ddcb4097134ff3c332f>
    <TaxCatchAll xmlns="2e430ee3-1092-4167-a861-cf248682bc0c" xsi:nil="true"/>
  </documentManagement>
</p:properties>
</file>

<file path=customXml/itemProps1.xml><?xml version="1.0" encoding="utf-8"?>
<ds:datastoreItem xmlns:ds="http://schemas.openxmlformats.org/officeDocument/2006/customXml" ds:itemID="{1A0E47C6-4365-4D86-8A81-9E4FB9719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C2C667-1037-417E-90B4-7AF8307A217B}"/>
</file>

<file path=customXml/itemProps3.xml><?xml version="1.0" encoding="utf-8"?>
<ds:datastoreItem xmlns:ds="http://schemas.openxmlformats.org/officeDocument/2006/customXml" ds:itemID="{66256AE0-135B-4D37-A366-06A8D0EA1D08}">
  <ds:schemaRefs>
    <ds:schemaRef ds:uri="http://schemas.microsoft.com/office/2006/metadata/properties"/>
    <ds:schemaRef ds:uri="http://schemas.microsoft.com/office/infopath/2007/PartnerControls"/>
    <ds:schemaRef ds:uri="c1a425e8-1858-4952-8244-078e11b201f0"/>
    <ds:schemaRef ds:uri="2e430ee3-1092-4167-a861-cf248682bc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Scott</dc:creator>
  <cp:keywords/>
  <dc:description/>
  <cp:lastModifiedBy>Philippa Garn</cp:lastModifiedBy>
  <cp:revision>12</cp:revision>
  <cp:lastPrinted>2021-04-29T13:47:00Z</cp:lastPrinted>
  <dcterms:created xsi:type="dcterms:W3CDTF">2024-11-20T11:18:00Z</dcterms:created>
  <dcterms:modified xsi:type="dcterms:W3CDTF">2024-11-20T11:43:00Z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0x0101001FB8EEA52F003A4FAB08BF7CBEE244BE</vt:lpwstr>
  </property>
  <property fmtid="{D5CDD505-2E9C-101B-9397-08002B2CF9AE}" pid="3" name="MediaServiceImageTags">
    <vt:lpwstr/>
  </property>
</Properties>
</file>