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C1E" w14:textId="04A7DD5D" w:rsidR="000E54C0" w:rsidRDefault="00846CBC">
      <w:pPr>
        <w:rPr>
          <w:u w:val="single"/>
        </w:rPr>
      </w:pPr>
      <w:r w:rsidRPr="00846CBC">
        <w:rPr>
          <w:u w:val="single"/>
        </w:rPr>
        <w:t xml:space="preserve">Racial equity courses </w:t>
      </w:r>
      <w:r w:rsidR="009F4C7B">
        <w:rPr>
          <w:u w:val="single"/>
        </w:rPr>
        <w:t>in January and February</w:t>
      </w:r>
    </w:p>
    <w:p w14:paraId="40ABF40D" w14:textId="77777777" w:rsidR="00846CBC" w:rsidRDefault="00846CBC">
      <w:pPr>
        <w:rPr>
          <w:u w:val="single"/>
        </w:rPr>
      </w:pPr>
    </w:p>
    <w:p w14:paraId="21405132" w14:textId="5A7B7549" w:rsidR="00846CBC" w:rsidRPr="00A6068F" w:rsidRDefault="00846CBC">
      <w:pPr>
        <w:rPr>
          <w:b/>
          <w:bCs/>
        </w:rPr>
      </w:pPr>
      <w:r w:rsidRPr="00846CBC">
        <w:t>All courses are</w:t>
      </w:r>
      <w:r>
        <w:t xml:space="preserve"> funded by the LA and</w:t>
      </w:r>
      <w:r w:rsidRPr="00846CBC">
        <w:t xml:space="preserve"> offered free of charge to all schools.</w:t>
      </w:r>
    </w:p>
    <w:p w14:paraId="27098017" w14:textId="77777777" w:rsidR="00846CBC" w:rsidRDefault="00846CBC"/>
    <w:p w14:paraId="3B999BDD" w14:textId="718D3289" w:rsidR="00846CBC" w:rsidRPr="00846CBC" w:rsidRDefault="00846CBC">
      <w:r w:rsidRPr="00846CBC">
        <w:rPr>
          <w:b/>
          <w:bCs/>
        </w:rPr>
        <w:t>Booking</w:t>
      </w:r>
      <w:r>
        <w:rPr>
          <w:b/>
          <w:bCs/>
        </w:rPr>
        <w:t xml:space="preserve"> - </w:t>
      </w:r>
      <w:r>
        <w:t xml:space="preserve">To book to attend any of the courses below, please complete the booking form here: </w:t>
      </w:r>
      <w:hyperlink r:id="rId7" w:history="1">
        <w:r w:rsidRPr="00587655">
          <w:rPr>
            <w:rStyle w:val="Hyperlink"/>
          </w:rPr>
          <w:t>https://wsh.wokingham.gov.uk/form/schools-online-booking</w:t>
        </w:r>
      </w:hyperlink>
      <w:r>
        <w:t xml:space="preserve"> </w:t>
      </w:r>
    </w:p>
    <w:p w14:paraId="02085A42" w14:textId="77777777" w:rsidR="00846CBC" w:rsidRDefault="00846CBC">
      <w:pPr>
        <w:rPr>
          <w:u w:val="single"/>
        </w:rPr>
      </w:pPr>
    </w:p>
    <w:p w14:paraId="55956005" w14:textId="0EFA87F0" w:rsidR="00846CBC" w:rsidRDefault="00846CBC" w:rsidP="00846CBC">
      <w:pPr>
        <w:pStyle w:val="ListParagraph"/>
        <w:numPr>
          <w:ilvl w:val="0"/>
          <w:numId w:val="1"/>
        </w:numPr>
      </w:pPr>
      <w:r w:rsidRPr="00846CBC">
        <w:rPr>
          <w:b/>
          <w:bCs/>
        </w:rPr>
        <w:t>Supporting children, parents and staff of colour</w:t>
      </w:r>
      <w:r>
        <w:t xml:space="preserve"> (cross phase)</w:t>
      </w:r>
    </w:p>
    <w:p w14:paraId="7EE1694D" w14:textId="5C870D63" w:rsidR="00846CBC" w:rsidRPr="00846CBC" w:rsidRDefault="00846CBC" w:rsidP="00846CBC">
      <w:pPr>
        <w:ind w:firstLine="720"/>
        <w:rPr>
          <w:b/>
          <w:bCs/>
        </w:rPr>
      </w:pPr>
      <w:r w:rsidRPr="00846CBC">
        <w:rPr>
          <w:b/>
          <w:bCs/>
        </w:rPr>
        <w:t xml:space="preserve">Monday 20th January 9.30 – 3.30 </w:t>
      </w:r>
      <w:r w:rsidRPr="00846CBC">
        <w:t>– The Oakwood Centre, Woodley</w:t>
      </w:r>
    </w:p>
    <w:p w14:paraId="0903941C" w14:textId="77777777" w:rsidR="00846CBC" w:rsidRDefault="00846CBC"/>
    <w:p w14:paraId="0028339A" w14:textId="28CCFBBB" w:rsidR="00846CBC" w:rsidRDefault="00846CBC" w:rsidP="00846CBC">
      <w:r>
        <w:t>Th</w:t>
      </w:r>
      <w:r w:rsidR="003231FE">
        <w:t>is</w:t>
      </w:r>
      <w:r>
        <w:t xml:space="preserve"> </w:t>
      </w:r>
      <w:r w:rsidR="003231FE">
        <w:t>course</w:t>
      </w:r>
      <w:r>
        <w:t xml:space="preserve"> will: </w:t>
      </w:r>
    </w:p>
    <w:p w14:paraId="21504AFA" w14:textId="71894D77" w:rsidR="00846CBC" w:rsidRDefault="00846CBC" w:rsidP="00846CBC">
      <w:pPr>
        <w:pStyle w:val="ListParagraph"/>
        <w:numPr>
          <w:ilvl w:val="0"/>
          <w:numId w:val="2"/>
        </w:numPr>
      </w:pPr>
      <w:r>
        <w:t xml:space="preserve">Improve a school’s understanding of the lived experiences of parents, children </w:t>
      </w:r>
    </w:p>
    <w:p w14:paraId="20591CDC" w14:textId="258A6372" w:rsidR="00846CBC" w:rsidRDefault="00846CBC" w:rsidP="00846CBC">
      <w:pPr>
        <w:ind w:firstLine="720"/>
      </w:pPr>
      <w:r>
        <w:t>and staff of colour</w:t>
      </w:r>
    </w:p>
    <w:p w14:paraId="07145F94" w14:textId="77777777" w:rsidR="003231FE" w:rsidRDefault="003231FE" w:rsidP="003231FE">
      <w:pPr>
        <w:pStyle w:val="ListParagraph"/>
        <w:numPr>
          <w:ilvl w:val="0"/>
          <w:numId w:val="2"/>
        </w:numPr>
      </w:pPr>
      <w:r>
        <w:t xml:space="preserve">Support schools to develop ongoing relationships of trust and collaboration  </w:t>
      </w:r>
    </w:p>
    <w:p w14:paraId="33A36DFC" w14:textId="77777777" w:rsidR="003231FE" w:rsidRDefault="003231FE" w:rsidP="003231FE">
      <w:pPr>
        <w:ind w:firstLine="720"/>
      </w:pPr>
      <w:r>
        <w:t xml:space="preserve">with parents, pupils and staff of colour </w:t>
      </w:r>
    </w:p>
    <w:p w14:paraId="15B4E317" w14:textId="18BCB7DE" w:rsidR="00846CBC" w:rsidRPr="003231FE" w:rsidRDefault="00846CBC" w:rsidP="00846CBC">
      <w:pPr>
        <w:pStyle w:val="ListParagraph"/>
        <w:numPr>
          <w:ilvl w:val="0"/>
          <w:numId w:val="2"/>
        </w:numPr>
      </w:pPr>
      <w:r w:rsidRPr="003231FE">
        <w:t xml:space="preserve">Enable staff to support children to develop positive identities and navigate </w:t>
      </w:r>
    </w:p>
    <w:p w14:paraId="5778A18D" w14:textId="62C5D507" w:rsidR="00846CBC" w:rsidRPr="003231FE" w:rsidRDefault="00846CBC" w:rsidP="009E054E">
      <w:pPr>
        <w:pStyle w:val="ListParagraph"/>
      </w:pPr>
      <w:r w:rsidRPr="003231FE">
        <w:t>challenges</w:t>
      </w:r>
    </w:p>
    <w:p w14:paraId="49DA80E7" w14:textId="3CF7B35A" w:rsidR="00846CBC" w:rsidRPr="003231FE" w:rsidRDefault="00846CBC" w:rsidP="00846CBC">
      <w:pPr>
        <w:pStyle w:val="ListParagraph"/>
        <w:numPr>
          <w:ilvl w:val="0"/>
          <w:numId w:val="2"/>
        </w:numPr>
      </w:pPr>
      <w:r w:rsidRPr="003231FE">
        <w:t xml:space="preserve">Enable staff to help parents to better understand school settings and ways to </w:t>
      </w:r>
    </w:p>
    <w:p w14:paraId="5E900039" w14:textId="6B71297A" w:rsidR="00846CBC" w:rsidRPr="003231FE" w:rsidRDefault="00846CBC" w:rsidP="00846CBC">
      <w:pPr>
        <w:ind w:firstLine="720"/>
      </w:pPr>
      <w:r w:rsidRPr="003231FE">
        <w:t>support their children</w:t>
      </w:r>
    </w:p>
    <w:p w14:paraId="55657089" w14:textId="1F70E579" w:rsidR="00846CBC" w:rsidRPr="003231FE" w:rsidRDefault="00846CBC" w:rsidP="00846CBC">
      <w:pPr>
        <w:pStyle w:val="ListParagraph"/>
        <w:numPr>
          <w:ilvl w:val="0"/>
          <w:numId w:val="2"/>
        </w:numPr>
      </w:pPr>
      <w:r w:rsidRPr="003231FE">
        <w:t>Support staff of colour to navigate their role and school experiences</w:t>
      </w:r>
    </w:p>
    <w:p w14:paraId="6E05370F" w14:textId="77777777" w:rsidR="003E6D47" w:rsidRDefault="003E6D47" w:rsidP="00846CBC"/>
    <w:p w14:paraId="3F965409" w14:textId="15F84625" w:rsidR="00846CBC" w:rsidRDefault="00A6068F" w:rsidP="00846CBC">
      <w:r>
        <w:t xml:space="preserve">NB </w:t>
      </w:r>
      <w:r w:rsidR="00846CBC">
        <w:t>While this training is for both People of Colour and White staff, it is advised that People of Colour staff lead on th</w:t>
      </w:r>
      <w:r>
        <w:t>e facilitation of sessions and meetings for people of colour in their school community.</w:t>
      </w:r>
    </w:p>
    <w:p w14:paraId="0522ABA6" w14:textId="77777777" w:rsidR="00846CBC" w:rsidRDefault="00846CBC" w:rsidP="00846CBC"/>
    <w:p w14:paraId="36A06F69" w14:textId="08733782" w:rsidR="00846CBC" w:rsidRDefault="00846CBC" w:rsidP="00846CBC">
      <w:r w:rsidRPr="00846CBC">
        <w:rPr>
          <w:u w:val="single"/>
        </w:rPr>
        <w:t>Pre-requisite</w:t>
      </w:r>
      <w:r>
        <w:t>: Racial Literacy course</w:t>
      </w:r>
    </w:p>
    <w:p w14:paraId="5A23F724" w14:textId="77777777" w:rsidR="00846CBC" w:rsidRDefault="00846CBC"/>
    <w:p w14:paraId="65536D46" w14:textId="522B19AA" w:rsidR="00846CBC" w:rsidRPr="00846CBC" w:rsidRDefault="00846CBC" w:rsidP="00846CBC">
      <w:pPr>
        <w:pStyle w:val="ListParagraph"/>
        <w:numPr>
          <w:ilvl w:val="0"/>
          <w:numId w:val="1"/>
        </w:numPr>
      </w:pPr>
      <w:r w:rsidRPr="00846CBC">
        <w:rPr>
          <w:b/>
          <w:bCs/>
        </w:rPr>
        <w:t xml:space="preserve">Racial Literacy for school staff </w:t>
      </w:r>
      <w:r w:rsidRPr="00846CBC">
        <w:t>(cross phase)</w:t>
      </w:r>
    </w:p>
    <w:p w14:paraId="3EA7BF78" w14:textId="25FACF89" w:rsidR="00846CBC" w:rsidRDefault="00846CBC" w:rsidP="00846CBC">
      <w:pPr>
        <w:ind w:firstLine="720"/>
      </w:pPr>
      <w:r w:rsidRPr="00846CBC">
        <w:rPr>
          <w:b/>
          <w:bCs/>
        </w:rPr>
        <w:t>Monday 27th Jan</w:t>
      </w:r>
      <w:r>
        <w:rPr>
          <w:b/>
          <w:bCs/>
        </w:rPr>
        <w:t>uary</w:t>
      </w:r>
      <w:r>
        <w:t xml:space="preserve"> </w:t>
      </w:r>
      <w:r w:rsidRPr="00846CBC">
        <w:rPr>
          <w:b/>
          <w:bCs/>
        </w:rPr>
        <w:t>1.00 – 3.30 via Zoom</w:t>
      </w:r>
    </w:p>
    <w:p w14:paraId="1459AE35" w14:textId="77777777" w:rsidR="00846CBC" w:rsidRDefault="00846CBC" w:rsidP="00846CBC"/>
    <w:p w14:paraId="14716CF7" w14:textId="11D4416D" w:rsidR="00846CBC" w:rsidRPr="00846CBC" w:rsidRDefault="00846CBC" w:rsidP="00CD155A">
      <w:pPr>
        <w:ind w:left="720"/>
      </w:pPr>
      <w:r>
        <w:t>(</w:t>
      </w:r>
      <w:r w:rsidR="00134D8F">
        <w:t xml:space="preserve">Racial Literacy </w:t>
      </w:r>
      <w:r>
        <w:t>for Governors: Monday 3rd February 6-8.30pm via Zoom</w:t>
      </w:r>
      <w:r w:rsidR="009F595F">
        <w:t xml:space="preserve"> -</w:t>
      </w:r>
      <w:r w:rsidR="00CD155A">
        <w:t xml:space="preserve"> </w:t>
      </w:r>
      <w:r w:rsidR="009F595F">
        <w:t xml:space="preserve">contact </w:t>
      </w:r>
      <w:hyperlink r:id="rId8" w:history="1">
        <w:r w:rsidR="00CD155A" w:rsidRPr="00E805D1">
          <w:rPr>
            <w:rStyle w:val="Hyperlink"/>
          </w:rPr>
          <w:t>vicky.lewendon@wokingham.gov.uk</w:t>
        </w:r>
      </w:hyperlink>
      <w:r w:rsidR="00CD155A">
        <w:t xml:space="preserve"> </w:t>
      </w:r>
      <w:r w:rsidR="009F595F">
        <w:t>to book to attend</w:t>
      </w:r>
      <w:r>
        <w:t>)</w:t>
      </w:r>
    </w:p>
    <w:p w14:paraId="659727BF" w14:textId="77777777" w:rsidR="00846CBC" w:rsidRDefault="00846CBC"/>
    <w:p w14:paraId="003C2426" w14:textId="77777777" w:rsidR="00846CBC" w:rsidRDefault="00846CBC" w:rsidP="00846CBC">
      <w:r>
        <w:t>This introductory session equips participants with the foundational knowledge required to engage in the sensitive and complex issues of ‘race’ and racism.</w:t>
      </w:r>
    </w:p>
    <w:p w14:paraId="1E4380A0" w14:textId="77777777" w:rsidR="00846CBC" w:rsidRDefault="00846CBC" w:rsidP="00846CBC"/>
    <w:p w14:paraId="1EAA4428" w14:textId="77777777" w:rsidR="00846CBC" w:rsidRDefault="00846CBC" w:rsidP="00846CBC">
      <w:r>
        <w:t xml:space="preserve">Suggested attendance: </w:t>
      </w:r>
    </w:p>
    <w:p w14:paraId="707B4ED3" w14:textId="70A7A50C" w:rsidR="009E054E" w:rsidRDefault="00846CBC" w:rsidP="009E054E">
      <w:r>
        <w:t>Places can be booked for up to 4 members of staff from one school.</w:t>
      </w:r>
      <w:r w:rsidR="009E054E">
        <w:t xml:space="preserve"> Initially, we suggest prioritising a senior leader and people of colour members of staff to attend the course. </w:t>
      </w:r>
    </w:p>
    <w:p w14:paraId="050603E4" w14:textId="77777777" w:rsidR="00846CBC" w:rsidRDefault="00846CBC"/>
    <w:p w14:paraId="0DFA0EE9" w14:textId="6FED98A3" w:rsidR="00846CBC" w:rsidRPr="00846CBC" w:rsidRDefault="00846CBC" w:rsidP="00846CBC">
      <w:pPr>
        <w:pStyle w:val="ListParagraph"/>
        <w:numPr>
          <w:ilvl w:val="0"/>
          <w:numId w:val="1"/>
        </w:numPr>
      </w:pPr>
      <w:r w:rsidRPr="00846CBC">
        <w:rPr>
          <w:b/>
          <w:bCs/>
        </w:rPr>
        <w:t xml:space="preserve">Racial equity network meeting </w:t>
      </w:r>
      <w:r w:rsidRPr="00846CBC">
        <w:t>(cross phase)</w:t>
      </w:r>
    </w:p>
    <w:p w14:paraId="15C5F48C" w14:textId="58219D3F" w:rsidR="00846CBC" w:rsidRDefault="00846CBC" w:rsidP="00846CBC">
      <w:pPr>
        <w:ind w:firstLine="720"/>
      </w:pPr>
      <w:r w:rsidRPr="00846CBC">
        <w:rPr>
          <w:b/>
          <w:bCs/>
        </w:rPr>
        <w:t>Monday 3rd February 4.00-5.30pm</w:t>
      </w:r>
      <w:r>
        <w:t xml:space="preserve"> – Sindlesham Court</w:t>
      </w:r>
    </w:p>
    <w:p w14:paraId="76707658" w14:textId="0AAD415A" w:rsidR="00F048B1" w:rsidRPr="00846CBC" w:rsidRDefault="00F048B1" w:rsidP="00F048B1">
      <w:pPr>
        <w:ind w:left="720"/>
        <w:rPr>
          <w:b/>
          <w:bCs/>
        </w:rPr>
      </w:pPr>
      <w:r>
        <w:t xml:space="preserve">(Please note – this is a </w:t>
      </w:r>
      <w:r w:rsidRPr="00C00093">
        <w:rPr>
          <w:u w:val="single"/>
        </w:rPr>
        <w:t>change from the date originally advertised</w:t>
      </w:r>
      <w:r>
        <w:t xml:space="preserve"> of the </w:t>
      </w:r>
      <w:proofErr w:type="gramStart"/>
      <w:r>
        <w:t>4</w:t>
      </w:r>
      <w:r w:rsidRPr="00F048B1">
        <w:rPr>
          <w:vertAlign w:val="superscript"/>
        </w:rPr>
        <w:t>th</w:t>
      </w:r>
      <w:proofErr w:type="gramEnd"/>
      <w:r>
        <w:t xml:space="preserve"> February)</w:t>
      </w:r>
    </w:p>
    <w:sectPr w:rsidR="00F048B1" w:rsidRPr="00846CBC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83FFF" w14:textId="77777777" w:rsidR="00846CBC" w:rsidRDefault="00846CBC" w:rsidP="00846CBC">
      <w:r>
        <w:separator/>
      </w:r>
    </w:p>
  </w:endnote>
  <w:endnote w:type="continuationSeparator" w:id="0">
    <w:p w14:paraId="355880BE" w14:textId="77777777" w:rsidR="00846CBC" w:rsidRDefault="00846CBC" w:rsidP="0084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153" w14:textId="72496EC9" w:rsidR="00846CBC" w:rsidRDefault="00846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5491" w14:textId="5A5F8A37" w:rsidR="00846CBC" w:rsidRDefault="00846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B021" w14:textId="17F49DE8" w:rsidR="00846CBC" w:rsidRDefault="00846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A806" w14:textId="77777777" w:rsidR="00846CBC" w:rsidRDefault="00846CBC" w:rsidP="00846CBC">
      <w:r>
        <w:separator/>
      </w:r>
    </w:p>
  </w:footnote>
  <w:footnote w:type="continuationSeparator" w:id="0">
    <w:p w14:paraId="1A8D7EC3" w14:textId="77777777" w:rsidR="00846CBC" w:rsidRDefault="00846CBC" w:rsidP="0084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DEB"/>
    <w:multiLevelType w:val="hybridMultilevel"/>
    <w:tmpl w:val="E6EA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A6"/>
    <w:multiLevelType w:val="hybridMultilevel"/>
    <w:tmpl w:val="D09A4648"/>
    <w:lvl w:ilvl="0" w:tplc="C93A607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A8F"/>
    <w:multiLevelType w:val="hybridMultilevel"/>
    <w:tmpl w:val="41DCF234"/>
    <w:lvl w:ilvl="0" w:tplc="C93A6074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6341"/>
    <w:multiLevelType w:val="hybridMultilevel"/>
    <w:tmpl w:val="00E6E8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572169">
    <w:abstractNumId w:val="0"/>
  </w:num>
  <w:num w:numId="2" w16cid:durableId="226693996">
    <w:abstractNumId w:val="3"/>
  </w:num>
  <w:num w:numId="3" w16cid:durableId="415901907">
    <w:abstractNumId w:val="1"/>
  </w:num>
  <w:num w:numId="4" w16cid:durableId="84570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BC"/>
    <w:rsid w:val="000E54C0"/>
    <w:rsid w:val="00134D8F"/>
    <w:rsid w:val="001358EC"/>
    <w:rsid w:val="00140084"/>
    <w:rsid w:val="00226275"/>
    <w:rsid w:val="002C637B"/>
    <w:rsid w:val="003231FE"/>
    <w:rsid w:val="003E6D47"/>
    <w:rsid w:val="006E41D2"/>
    <w:rsid w:val="00846CBC"/>
    <w:rsid w:val="008E596C"/>
    <w:rsid w:val="009E054E"/>
    <w:rsid w:val="009F4C7B"/>
    <w:rsid w:val="009F595F"/>
    <w:rsid w:val="00A6068F"/>
    <w:rsid w:val="00B749AA"/>
    <w:rsid w:val="00C00093"/>
    <w:rsid w:val="00CD155A"/>
    <w:rsid w:val="00DF6BD1"/>
    <w:rsid w:val="00F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3AD2"/>
  <w15:chartTrackingRefBased/>
  <w15:docId w15:val="{92F758B5-C8FE-4B82-9493-2A6C196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C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6CBC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6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BC"/>
  </w:style>
  <w:style w:type="character" w:styleId="UnresolvedMention">
    <w:name w:val="Unresolved Mention"/>
    <w:basedOn w:val="DefaultParagraphFont"/>
    <w:uiPriority w:val="99"/>
    <w:semiHidden/>
    <w:unhideWhenUsed/>
    <w:rsid w:val="009F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lewendon@woking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h.wokingham.gov.uk/form/schools-online-boo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62F58F-AA7A-49EA-8943-0548C9620128}"/>
</file>

<file path=customXml/itemProps2.xml><?xml version="1.0" encoding="utf-8"?>
<ds:datastoreItem xmlns:ds="http://schemas.openxmlformats.org/officeDocument/2006/customXml" ds:itemID="{3C92FC7E-D3EC-41F0-BDAB-A840214D1E55}"/>
</file>

<file path=customXml/itemProps3.xml><?xml version="1.0" encoding="utf-8"?>
<ds:datastoreItem xmlns:ds="http://schemas.openxmlformats.org/officeDocument/2006/customXml" ds:itemID="{5958DE01-A1D4-40E6-B599-1FB1DFE2F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Waddilove</dc:creator>
  <cp:keywords/>
  <dc:description/>
  <cp:lastModifiedBy>Emily Waddilove</cp:lastModifiedBy>
  <cp:revision>2</cp:revision>
  <dcterms:created xsi:type="dcterms:W3CDTF">2025-01-07T18:47:00Z</dcterms:created>
  <dcterms:modified xsi:type="dcterms:W3CDTF">2025-01-07T18:47:00Z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2024-12-05T16:13:54Z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8d2c90fb-70d7-4fd3-88bf-247a716e2d76</vt:lpwstr>
  </property>
  <property fmtid="{D5CDD505-2E9C-101B-9397-08002B2CF9AE}" pid="8" name="MSIP_Label_d17f5eab-0951-45e7-baa9-357beec0b77b_ContentBits">
    <vt:lpwstr>0</vt:lpwstr>
  </property>
  <property fmtid="{D5CDD505-2E9C-101B-9397-08002B2CF9AE}" pid="9" name="ContentTypeId">
    <vt:lpwstr>0x010100E38401CF94950241BC7617E6C4305AFD</vt:lpwstr>
  </property>
</Properties>
</file>