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574E" w14:textId="77777777" w:rsidR="00234C05" w:rsidRDefault="00234C05" w:rsidP="00721E75">
      <w:pPr>
        <w:rPr>
          <w:rFonts w:ascii="Verdana" w:hAnsi="Verdana"/>
          <w:b/>
          <w:iCs/>
          <w:sz w:val="28"/>
        </w:rPr>
      </w:pPr>
    </w:p>
    <w:p w14:paraId="08721DC3" w14:textId="5D2EDA66" w:rsidR="00721E75" w:rsidRPr="00431072" w:rsidRDefault="00721E75" w:rsidP="00721E75">
      <w:pPr>
        <w:rPr>
          <w:rFonts w:ascii="Verdana" w:hAnsi="Verdana"/>
          <w:b/>
          <w:iCs/>
          <w:sz w:val="32"/>
          <w:szCs w:val="32"/>
        </w:rPr>
      </w:pPr>
      <w:r w:rsidRPr="00431072">
        <w:rPr>
          <w:rFonts w:ascii="Verdana" w:hAnsi="Verdana"/>
          <w:b/>
          <w:iCs/>
          <w:sz w:val="32"/>
          <w:szCs w:val="32"/>
        </w:rPr>
        <w:t xml:space="preserve">WOKINGHAM BOROUGH </w:t>
      </w:r>
      <w:proofErr w:type="gramStart"/>
      <w:r w:rsidRPr="00431072">
        <w:rPr>
          <w:rFonts w:ascii="Verdana" w:hAnsi="Verdana"/>
          <w:b/>
          <w:iCs/>
          <w:sz w:val="32"/>
          <w:szCs w:val="32"/>
        </w:rPr>
        <w:t>COUNCIL  CHILDREN’S</w:t>
      </w:r>
      <w:proofErr w:type="gramEnd"/>
      <w:r w:rsidRPr="00431072">
        <w:rPr>
          <w:rFonts w:ascii="Verdana" w:hAnsi="Verdana"/>
          <w:b/>
          <w:iCs/>
          <w:sz w:val="32"/>
          <w:szCs w:val="32"/>
        </w:rPr>
        <w:t xml:space="preserve"> SERVICES</w:t>
      </w:r>
    </w:p>
    <w:p w14:paraId="1CEC6DD3" w14:textId="77777777" w:rsidR="00721E75" w:rsidRDefault="00721E75" w:rsidP="00721E75">
      <w:pPr>
        <w:pBdr>
          <w:top w:val="thinThickSmallGap" w:sz="24" w:space="1" w:color="auto"/>
        </w:pBdr>
        <w:rPr>
          <w:rFonts w:ascii="Verdana" w:hAnsi="Verdana"/>
          <w:b/>
          <w:i/>
        </w:rPr>
      </w:pPr>
    </w:p>
    <w:p w14:paraId="353E0308" w14:textId="396176BD" w:rsidR="00721E75" w:rsidRDefault="00721E75" w:rsidP="00200A1A">
      <w:pPr>
        <w:jc w:val="center"/>
        <w:rPr>
          <w:rFonts w:ascii="Verdana" w:hAnsi="Verdana"/>
          <w:b/>
          <w:i/>
        </w:rPr>
      </w:pPr>
      <w:r>
        <w:rPr>
          <w:rFonts w:ascii="Verdana" w:hAnsi="Verdana"/>
          <w:b/>
          <w:i/>
        </w:rPr>
        <w:t xml:space="preserve">Please pass this to all persons responsible for your </w:t>
      </w:r>
      <w:r w:rsidR="005A2AAF">
        <w:rPr>
          <w:rFonts w:ascii="Verdana" w:hAnsi="Verdana"/>
          <w:b/>
          <w:i/>
        </w:rPr>
        <w:t xml:space="preserve">Schools’ </w:t>
      </w:r>
      <w:r>
        <w:rPr>
          <w:rFonts w:ascii="Verdana" w:hAnsi="Verdana"/>
          <w:b/>
          <w:i/>
        </w:rPr>
        <w:t>Census return.</w:t>
      </w:r>
    </w:p>
    <w:p w14:paraId="27071968" w14:textId="77777777" w:rsidR="00F177A4" w:rsidRPr="00F177A4" w:rsidRDefault="00F177A4" w:rsidP="00F177A4">
      <w:pPr>
        <w:rPr>
          <w:b/>
        </w:rPr>
      </w:pPr>
    </w:p>
    <w:p w14:paraId="566679E8" w14:textId="1470816F" w:rsidR="00C7109C" w:rsidRPr="006F34E0" w:rsidRDefault="00C7109C" w:rsidP="00C7109C">
      <w:pPr>
        <w:pStyle w:val="Header"/>
        <w:pBdr>
          <w:top w:val="single" w:sz="12" w:space="1" w:color="auto" w:shadow="1"/>
          <w:left w:val="single" w:sz="12" w:space="4" w:color="auto" w:shadow="1"/>
          <w:bottom w:val="single" w:sz="12" w:space="1" w:color="auto" w:shadow="1"/>
          <w:right w:val="single" w:sz="12" w:space="4" w:color="auto" w:shadow="1"/>
        </w:pBdr>
        <w:tabs>
          <w:tab w:val="clear" w:pos="4153"/>
          <w:tab w:val="clear" w:pos="8306"/>
        </w:tabs>
        <w:jc w:val="center"/>
        <w:rPr>
          <w:rFonts w:ascii="Calibri" w:hAnsi="Calibri"/>
          <w:b/>
          <w:sz w:val="32"/>
        </w:rPr>
      </w:pPr>
      <w:r w:rsidRPr="006F34E0">
        <w:rPr>
          <w:rFonts w:ascii="Calibri" w:hAnsi="Calibri"/>
          <w:b/>
          <w:sz w:val="32"/>
        </w:rPr>
        <w:t xml:space="preserve">MAY SCHOOLS’ CENSUS </w:t>
      </w:r>
      <w:r w:rsidR="006D0B2D">
        <w:rPr>
          <w:rFonts w:ascii="Calibri" w:hAnsi="Calibri"/>
          <w:b/>
          <w:sz w:val="32"/>
        </w:rPr>
        <w:t>202</w:t>
      </w:r>
      <w:r w:rsidR="005D0E1A">
        <w:rPr>
          <w:rFonts w:ascii="Calibri" w:hAnsi="Calibri"/>
          <w:b/>
          <w:sz w:val="32"/>
        </w:rPr>
        <w:t>5</w:t>
      </w:r>
      <w:r w:rsidRPr="006F34E0">
        <w:rPr>
          <w:rFonts w:ascii="Calibri" w:hAnsi="Calibri"/>
          <w:b/>
          <w:sz w:val="32"/>
        </w:rPr>
        <w:t xml:space="preserve">:  </w:t>
      </w:r>
    </w:p>
    <w:p w14:paraId="345F8BEE" w14:textId="77777777" w:rsidR="00C7109C" w:rsidRPr="006F34E0" w:rsidRDefault="00C7109C" w:rsidP="00C7109C">
      <w:pPr>
        <w:pStyle w:val="Header"/>
        <w:pBdr>
          <w:top w:val="single" w:sz="12" w:space="1" w:color="auto" w:shadow="1"/>
          <w:left w:val="single" w:sz="12" w:space="4" w:color="auto" w:shadow="1"/>
          <w:bottom w:val="single" w:sz="12" w:space="1" w:color="auto" w:shadow="1"/>
          <w:right w:val="single" w:sz="12" w:space="4" w:color="auto" w:shadow="1"/>
        </w:pBdr>
        <w:tabs>
          <w:tab w:val="clear" w:pos="4153"/>
          <w:tab w:val="clear" w:pos="8306"/>
        </w:tabs>
        <w:jc w:val="center"/>
        <w:rPr>
          <w:rFonts w:ascii="Calibri" w:hAnsi="Calibri"/>
          <w:b/>
          <w:sz w:val="32"/>
        </w:rPr>
      </w:pPr>
      <w:r w:rsidRPr="006F34E0">
        <w:rPr>
          <w:rFonts w:ascii="Calibri" w:hAnsi="Calibri"/>
          <w:b/>
          <w:sz w:val="32"/>
        </w:rPr>
        <w:t xml:space="preserve">GUIDANCE FOR </w:t>
      </w:r>
      <w:r w:rsidR="00713AFE" w:rsidRPr="006F34E0">
        <w:rPr>
          <w:rFonts w:ascii="Calibri" w:hAnsi="Calibri"/>
          <w:b/>
          <w:sz w:val="32"/>
        </w:rPr>
        <w:t>WBC MAINTAINED</w:t>
      </w:r>
      <w:r w:rsidRPr="006F34E0">
        <w:rPr>
          <w:rFonts w:ascii="Calibri" w:hAnsi="Calibri"/>
          <w:b/>
          <w:sz w:val="32"/>
        </w:rPr>
        <w:t xml:space="preserve"> SCHOOLS</w:t>
      </w:r>
      <w:r w:rsidR="00C23FD6" w:rsidRPr="006F34E0">
        <w:rPr>
          <w:rFonts w:ascii="Calibri" w:hAnsi="Calibri"/>
          <w:b/>
          <w:sz w:val="32"/>
        </w:rPr>
        <w:t xml:space="preserve"> AND PRU’S</w:t>
      </w:r>
    </w:p>
    <w:p w14:paraId="5087EA59" w14:textId="77777777" w:rsidR="00766B07" w:rsidRDefault="00766B07" w:rsidP="00766B07">
      <w:pPr>
        <w:rPr>
          <w:rFonts w:asciiTheme="minorHAnsi" w:hAnsiTheme="minorHAnsi" w:cs="Arial"/>
        </w:rPr>
      </w:pPr>
    </w:p>
    <w:p w14:paraId="09363DB7" w14:textId="77777777" w:rsidR="00766B07" w:rsidRDefault="00F94363" w:rsidP="00C7109C">
      <w:pPr>
        <w:pStyle w:val="Header"/>
        <w:tabs>
          <w:tab w:val="clear" w:pos="4153"/>
          <w:tab w:val="clear" w:pos="8306"/>
        </w:tabs>
        <w:jc w:val="center"/>
        <w:rPr>
          <w:rFonts w:ascii="Verdana" w:hAnsi="Verdana"/>
          <w:b/>
          <w:sz w:val="32"/>
          <w:bdr w:val="single" w:sz="12" w:space="0" w:color="auto" w:shadow="1"/>
        </w:rPr>
      </w:pPr>
      <w:r w:rsidRPr="000000C9">
        <w:rPr>
          <w:rFonts w:asciiTheme="minorHAnsi" w:hAnsiTheme="minorHAnsi" w:cs="Arial"/>
          <w:b/>
          <w:noProof/>
          <w:sz w:val="28"/>
          <w:szCs w:val="28"/>
          <w:lang w:eastAsia="en-GB"/>
        </w:rPr>
        <mc:AlternateContent>
          <mc:Choice Requires="wps">
            <w:drawing>
              <wp:anchor distT="0" distB="0" distL="114300" distR="114300" simplePos="0" relativeHeight="251659264" behindDoc="0" locked="0" layoutInCell="1" allowOverlap="1" wp14:anchorId="1F2240A1" wp14:editId="00161099">
                <wp:simplePos x="0" y="0"/>
                <wp:positionH relativeFrom="margin">
                  <wp:align>center</wp:align>
                </wp:positionH>
                <wp:positionV relativeFrom="paragraph">
                  <wp:posOffset>43180</wp:posOffset>
                </wp:positionV>
                <wp:extent cx="6648450" cy="342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42900"/>
                        </a:xfrm>
                        <a:prstGeom prst="rect">
                          <a:avLst/>
                        </a:prstGeom>
                        <a:solidFill>
                          <a:srgbClr val="FFFFFF"/>
                        </a:solidFill>
                        <a:ln w="19050">
                          <a:solidFill>
                            <a:srgbClr val="FF0000"/>
                          </a:solidFill>
                          <a:miter lim="800000"/>
                          <a:headEnd/>
                          <a:tailEnd/>
                        </a:ln>
                      </wps:spPr>
                      <wps:txbx>
                        <w:txbxContent>
                          <w:p w14:paraId="37EC0D2A" w14:textId="5941E2F2" w:rsidR="001C1884" w:rsidRPr="00CD6A15" w:rsidRDefault="00766B07" w:rsidP="00766B07">
                            <w:pPr>
                              <w:jc w:val="center"/>
                              <w:rPr>
                                <w:rFonts w:asciiTheme="minorHAnsi" w:hAnsiTheme="minorHAnsi" w:cs="Arial"/>
                                <w:b/>
                                <w:sz w:val="32"/>
                                <w:szCs w:val="32"/>
                              </w:rPr>
                            </w:pPr>
                            <w:r w:rsidRPr="00CD6A15">
                              <w:rPr>
                                <w:rFonts w:asciiTheme="minorHAnsi" w:hAnsiTheme="minorHAnsi" w:cs="Arial"/>
                                <w:b/>
                                <w:sz w:val="32"/>
                                <w:szCs w:val="32"/>
                              </w:rPr>
                              <w:t xml:space="preserve">SUMMER SCHOOLS’ CENSUS DAY IS THURSDAY </w:t>
                            </w:r>
                            <w:r w:rsidR="00ED579C">
                              <w:rPr>
                                <w:rFonts w:asciiTheme="minorHAnsi" w:hAnsiTheme="minorHAnsi" w:cs="Arial"/>
                                <w:b/>
                                <w:sz w:val="32"/>
                                <w:szCs w:val="32"/>
                              </w:rPr>
                              <w:t>1</w:t>
                            </w:r>
                            <w:r w:rsidR="005D0E1A">
                              <w:rPr>
                                <w:rFonts w:asciiTheme="minorHAnsi" w:hAnsiTheme="minorHAnsi" w:cs="Arial"/>
                                <w:b/>
                                <w:sz w:val="32"/>
                                <w:szCs w:val="32"/>
                              </w:rPr>
                              <w:t>5</w:t>
                            </w:r>
                            <w:r w:rsidR="003E6D4D" w:rsidRPr="00A50770">
                              <w:rPr>
                                <w:rFonts w:asciiTheme="minorHAnsi" w:hAnsiTheme="minorHAnsi" w:cs="Arial"/>
                                <w:b/>
                                <w:sz w:val="32"/>
                                <w:szCs w:val="32"/>
                                <w:vertAlign w:val="superscript"/>
                              </w:rPr>
                              <w:t>th</w:t>
                            </w:r>
                            <w:r w:rsidR="00A50770">
                              <w:rPr>
                                <w:rFonts w:asciiTheme="minorHAnsi" w:hAnsiTheme="minorHAnsi" w:cs="Arial"/>
                                <w:b/>
                                <w:sz w:val="32"/>
                                <w:szCs w:val="32"/>
                              </w:rPr>
                              <w:t xml:space="preserve"> </w:t>
                            </w:r>
                            <w:r w:rsidR="00BC457B" w:rsidRPr="00CD6A15">
                              <w:rPr>
                                <w:rFonts w:asciiTheme="minorHAnsi" w:hAnsiTheme="minorHAnsi" w:cs="Arial"/>
                                <w:b/>
                                <w:sz w:val="32"/>
                                <w:szCs w:val="32"/>
                              </w:rPr>
                              <w:t xml:space="preserve">MAY </w:t>
                            </w:r>
                            <w:r w:rsidR="006D0B2D">
                              <w:rPr>
                                <w:rFonts w:asciiTheme="minorHAnsi" w:hAnsiTheme="minorHAnsi" w:cs="Arial"/>
                                <w:b/>
                                <w:sz w:val="32"/>
                                <w:szCs w:val="32"/>
                              </w:rPr>
                              <w:t>202</w:t>
                            </w:r>
                            <w:r w:rsidR="005D0E1A">
                              <w:rPr>
                                <w:rFonts w:asciiTheme="minorHAnsi" w:hAnsiTheme="minorHAnsi" w:cs="Arial"/>
                                <w:b/>
                                <w:sz w:val="32"/>
                                <w:szCs w:val="32"/>
                              </w:rPr>
                              <w:t>5</w:t>
                            </w:r>
                          </w:p>
                          <w:p w14:paraId="75C1E403" w14:textId="77777777" w:rsidR="001C1884" w:rsidRDefault="001C1884" w:rsidP="00766B07">
                            <w:pPr>
                              <w:jc w:val="center"/>
                              <w:rPr>
                                <w:rFonts w:asciiTheme="minorHAnsi" w:hAnsiTheme="minorHAnsi" w:cs="Arial"/>
                                <w:b/>
                                <w:sz w:val="28"/>
                                <w:szCs w:val="28"/>
                              </w:rPr>
                            </w:pPr>
                          </w:p>
                          <w:p w14:paraId="2A554C8A" w14:textId="77777777" w:rsidR="00766B07" w:rsidRDefault="00766B07" w:rsidP="00766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40A1" id="_x0000_t202" coordsize="21600,21600" o:spt="202" path="m,l,21600r21600,l21600,xe">
                <v:stroke joinstyle="miter"/>
                <v:path gradientshapeok="t" o:connecttype="rect"/>
              </v:shapetype>
              <v:shape id="Text Box 2" o:spid="_x0000_s1026" type="#_x0000_t202" style="position:absolute;left:0;text-align:left;margin-left:0;margin-top:3.4pt;width:523.5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" strokecolor="red" strokeweight="1.5pt">
                <v:textbox>
                  <w:txbxContent>
                    <w:p w14:paraId="37EC0D2A" w14:textId="5941E2F2" w:rsidR="001C1884" w:rsidRPr="00CD6A15" w:rsidRDefault="00766B07" w:rsidP="00766B07">
                      <w:pPr>
                        <w:jc w:val="center"/>
                        <w:rPr>
                          <w:rFonts w:asciiTheme="minorHAnsi" w:hAnsiTheme="minorHAnsi" w:cs="Arial"/>
                          <w:b/>
                          <w:sz w:val="32"/>
                          <w:szCs w:val="32"/>
                        </w:rPr>
                      </w:pPr>
                      <w:r w:rsidRPr="00CD6A15">
                        <w:rPr>
                          <w:rFonts w:asciiTheme="minorHAnsi" w:hAnsiTheme="minorHAnsi" w:cs="Arial"/>
                          <w:b/>
                          <w:sz w:val="32"/>
                          <w:szCs w:val="32"/>
                        </w:rPr>
                        <w:t xml:space="preserve">SUMMER SCHOOLS’ CENSUS DAY IS THURSDAY </w:t>
                      </w:r>
                      <w:r w:rsidR="00ED579C">
                        <w:rPr>
                          <w:rFonts w:asciiTheme="minorHAnsi" w:hAnsiTheme="minorHAnsi" w:cs="Arial"/>
                          <w:b/>
                          <w:sz w:val="32"/>
                          <w:szCs w:val="32"/>
                        </w:rPr>
                        <w:t>1</w:t>
                      </w:r>
                      <w:r w:rsidR="005D0E1A">
                        <w:rPr>
                          <w:rFonts w:asciiTheme="minorHAnsi" w:hAnsiTheme="minorHAnsi" w:cs="Arial"/>
                          <w:b/>
                          <w:sz w:val="32"/>
                          <w:szCs w:val="32"/>
                        </w:rPr>
                        <w:t>5</w:t>
                      </w:r>
                      <w:r w:rsidR="003E6D4D" w:rsidRPr="00A50770">
                        <w:rPr>
                          <w:rFonts w:asciiTheme="minorHAnsi" w:hAnsiTheme="minorHAnsi" w:cs="Arial"/>
                          <w:b/>
                          <w:sz w:val="32"/>
                          <w:szCs w:val="32"/>
                          <w:vertAlign w:val="superscript"/>
                        </w:rPr>
                        <w:t>th</w:t>
                      </w:r>
                      <w:r w:rsidR="00A50770">
                        <w:rPr>
                          <w:rFonts w:asciiTheme="minorHAnsi" w:hAnsiTheme="minorHAnsi" w:cs="Arial"/>
                          <w:b/>
                          <w:sz w:val="32"/>
                          <w:szCs w:val="32"/>
                        </w:rPr>
                        <w:t xml:space="preserve"> </w:t>
                      </w:r>
                      <w:r w:rsidR="00BC457B" w:rsidRPr="00CD6A15">
                        <w:rPr>
                          <w:rFonts w:asciiTheme="minorHAnsi" w:hAnsiTheme="minorHAnsi" w:cs="Arial"/>
                          <w:b/>
                          <w:sz w:val="32"/>
                          <w:szCs w:val="32"/>
                        </w:rPr>
                        <w:t xml:space="preserve">MAY </w:t>
                      </w:r>
                      <w:r w:rsidR="006D0B2D">
                        <w:rPr>
                          <w:rFonts w:asciiTheme="minorHAnsi" w:hAnsiTheme="minorHAnsi" w:cs="Arial"/>
                          <w:b/>
                          <w:sz w:val="32"/>
                          <w:szCs w:val="32"/>
                        </w:rPr>
                        <w:t>202</w:t>
                      </w:r>
                      <w:r w:rsidR="005D0E1A">
                        <w:rPr>
                          <w:rFonts w:asciiTheme="minorHAnsi" w:hAnsiTheme="minorHAnsi" w:cs="Arial"/>
                          <w:b/>
                          <w:sz w:val="32"/>
                          <w:szCs w:val="32"/>
                        </w:rPr>
                        <w:t>5</w:t>
                      </w:r>
                    </w:p>
                    <w:p w14:paraId="75C1E403" w14:textId="77777777" w:rsidR="001C1884" w:rsidRDefault="001C1884" w:rsidP="00766B07">
                      <w:pPr>
                        <w:jc w:val="center"/>
                        <w:rPr>
                          <w:rFonts w:asciiTheme="minorHAnsi" w:hAnsiTheme="minorHAnsi" w:cs="Arial"/>
                          <w:b/>
                          <w:sz w:val="28"/>
                          <w:szCs w:val="28"/>
                        </w:rPr>
                      </w:pPr>
                    </w:p>
                    <w:p w14:paraId="2A554C8A" w14:textId="77777777" w:rsidR="00766B07" w:rsidRDefault="00766B07" w:rsidP="00766B07"/>
                  </w:txbxContent>
                </v:textbox>
                <w10:wrap anchorx="margin"/>
              </v:shape>
            </w:pict>
          </mc:Fallback>
        </mc:AlternateContent>
      </w:r>
    </w:p>
    <w:p w14:paraId="00EA3FBF" w14:textId="77777777" w:rsidR="00766B07" w:rsidRPr="00CD6A15" w:rsidRDefault="00766B07" w:rsidP="00C7109C">
      <w:pPr>
        <w:pStyle w:val="Header"/>
        <w:tabs>
          <w:tab w:val="clear" w:pos="4153"/>
          <w:tab w:val="clear" w:pos="8306"/>
        </w:tabs>
        <w:jc w:val="center"/>
        <w:rPr>
          <w:rFonts w:ascii="Verdana" w:hAnsi="Verdana"/>
          <w:b/>
          <w:sz w:val="16"/>
          <w:szCs w:val="16"/>
          <w:bdr w:val="single" w:sz="12" w:space="0" w:color="auto" w:shadow="1"/>
        </w:rPr>
      </w:pPr>
    </w:p>
    <w:p w14:paraId="359C2095" w14:textId="77777777" w:rsidR="00F94363" w:rsidRDefault="00F94363" w:rsidP="00B75533">
      <w:pPr>
        <w:rPr>
          <w:rFonts w:asciiTheme="minorHAnsi" w:hAnsiTheme="minorHAnsi" w:cs="Arial"/>
          <w:sz w:val="22"/>
          <w:szCs w:val="22"/>
        </w:rPr>
      </w:pPr>
    </w:p>
    <w:p w14:paraId="11D88905" w14:textId="28C135E4" w:rsidR="000C57DD" w:rsidRDefault="001F2E98" w:rsidP="00B75533">
      <w:pPr>
        <w:rPr>
          <w:rFonts w:asciiTheme="minorHAnsi" w:hAnsiTheme="minorHAnsi" w:cs="Arial"/>
          <w:sz w:val="22"/>
          <w:szCs w:val="22"/>
        </w:rPr>
      </w:pPr>
      <w:r w:rsidRPr="007961FF">
        <w:rPr>
          <w:rFonts w:asciiTheme="minorHAnsi" w:hAnsiTheme="minorHAnsi" w:cs="Arial"/>
          <w:sz w:val="22"/>
          <w:szCs w:val="22"/>
        </w:rPr>
        <w:t xml:space="preserve">Schools’ </w:t>
      </w:r>
      <w:r w:rsidR="00B75F68" w:rsidRPr="007961FF">
        <w:rPr>
          <w:rFonts w:asciiTheme="minorHAnsi" w:hAnsiTheme="minorHAnsi" w:cs="Arial"/>
          <w:sz w:val="22"/>
          <w:szCs w:val="22"/>
        </w:rPr>
        <w:t xml:space="preserve">and PRU’S </w:t>
      </w:r>
      <w:r w:rsidR="00B00E64" w:rsidRPr="007961FF">
        <w:rPr>
          <w:rFonts w:asciiTheme="minorHAnsi" w:hAnsiTheme="minorHAnsi" w:cs="Arial"/>
          <w:sz w:val="22"/>
          <w:szCs w:val="22"/>
        </w:rPr>
        <w:t>Census Day</w:t>
      </w:r>
      <w:r w:rsidR="00B75533" w:rsidRPr="007961FF">
        <w:rPr>
          <w:rFonts w:asciiTheme="minorHAnsi" w:hAnsiTheme="minorHAnsi" w:cs="Arial"/>
          <w:sz w:val="22"/>
          <w:szCs w:val="22"/>
        </w:rPr>
        <w:t xml:space="preserve"> is </w:t>
      </w:r>
      <w:r w:rsidR="00B75533" w:rsidRPr="007961FF">
        <w:rPr>
          <w:rFonts w:asciiTheme="minorHAnsi" w:hAnsiTheme="minorHAnsi" w:cs="Arial"/>
          <w:b/>
          <w:sz w:val="22"/>
          <w:szCs w:val="22"/>
        </w:rPr>
        <w:t xml:space="preserve">Thursday </w:t>
      </w:r>
      <w:r w:rsidR="00ED579C">
        <w:rPr>
          <w:rFonts w:asciiTheme="minorHAnsi" w:hAnsiTheme="minorHAnsi" w:cs="Arial"/>
          <w:b/>
          <w:sz w:val="22"/>
          <w:szCs w:val="22"/>
        </w:rPr>
        <w:t>1</w:t>
      </w:r>
      <w:r w:rsidR="005D0E1A">
        <w:rPr>
          <w:rFonts w:asciiTheme="minorHAnsi" w:hAnsiTheme="minorHAnsi" w:cs="Arial"/>
          <w:b/>
          <w:sz w:val="22"/>
          <w:szCs w:val="22"/>
        </w:rPr>
        <w:t>5</w:t>
      </w:r>
      <w:r w:rsidR="003E6D4D" w:rsidRPr="00A50770">
        <w:rPr>
          <w:rFonts w:asciiTheme="minorHAnsi" w:hAnsiTheme="minorHAnsi" w:cs="Arial"/>
          <w:b/>
          <w:sz w:val="22"/>
          <w:szCs w:val="22"/>
          <w:vertAlign w:val="superscript"/>
        </w:rPr>
        <w:t>th</w:t>
      </w:r>
      <w:r w:rsidR="00A50770">
        <w:rPr>
          <w:rFonts w:asciiTheme="minorHAnsi" w:hAnsiTheme="minorHAnsi" w:cs="Arial"/>
          <w:b/>
          <w:sz w:val="22"/>
          <w:szCs w:val="22"/>
        </w:rPr>
        <w:t xml:space="preserve"> </w:t>
      </w:r>
      <w:r w:rsidR="00B75533" w:rsidRPr="007961FF">
        <w:rPr>
          <w:rFonts w:asciiTheme="minorHAnsi" w:hAnsiTheme="minorHAnsi" w:cs="Arial"/>
          <w:b/>
          <w:sz w:val="22"/>
          <w:szCs w:val="22"/>
        </w:rPr>
        <w:t xml:space="preserve">May </w:t>
      </w:r>
      <w:r w:rsidR="006D0B2D">
        <w:rPr>
          <w:rFonts w:asciiTheme="minorHAnsi" w:hAnsiTheme="minorHAnsi" w:cs="Arial"/>
          <w:b/>
          <w:sz w:val="22"/>
          <w:szCs w:val="22"/>
        </w:rPr>
        <w:t>202</w:t>
      </w:r>
      <w:r w:rsidR="005D0E1A">
        <w:rPr>
          <w:rFonts w:asciiTheme="minorHAnsi" w:hAnsiTheme="minorHAnsi" w:cs="Arial"/>
          <w:b/>
          <w:sz w:val="22"/>
          <w:szCs w:val="22"/>
        </w:rPr>
        <w:t>5</w:t>
      </w:r>
      <w:r w:rsidR="00B75F68" w:rsidRPr="007961FF">
        <w:rPr>
          <w:rFonts w:asciiTheme="minorHAnsi" w:hAnsiTheme="minorHAnsi" w:cs="Arial"/>
          <w:sz w:val="22"/>
          <w:szCs w:val="22"/>
        </w:rPr>
        <w:t>.  Please carry out your s</w:t>
      </w:r>
      <w:r w:rsidR="008324F8" w:rsidRPr="007961FF">
        <w:rPr>
          <w:rFonts w:asciiTheme="minorHAnsi" w:hAnsiTheme="minorHAnsi" w:cs="Arial"/>
          <w:sz w:val="22"/>
          <w:szCs w:val="22"/>
        </w:rPr>
        <w:t>chools’ c</w:t>
      </w:r>
      <w:r w:rsidR="00B75533" w:rsidRPr="007961FF">
        <w:rPr>
          <w:rFonts w:asciiTheme="minorHAnsi" w:hAnsiTheme="minorHAnsi" w:cs="Arial"/>
          <w:sz w:val="22"/>
          <w:szCs w:val="22"/>
        </w:rPr>
        <w:t>ensus return on or immediately after this day.</w:t>
      </w:r>
      <w:r w:rsidR="007B429A" w:rsidRPr="007961FF">
        <w:rPr>
          <w:rFonts w:asciiTheme="minorHAnsi" w:hAnsiTheme="minorHAnsi" w:cs="Arial"/>
          <w:sz w:val="22"/>
          <w:szCs w:val="22"/>
        </w:rPr>
        <w:t xml:space="preserve">  </w:t>
      </w:r>
      <w:r w:rsidR="006F34E0" w:rsidRPr="007961FF">
        <w:rPr>
          <w:rFonts w:asciiTheme="minorHAnsi" w:hAnsiTheme="minorHAnsi" w:cs="Arial"/>
          <w:sz w:val="22"/>
          <w:szCs w:val="22"/>
        </w:rPr>
        <w:t xml:space="preserve">Please ensure that your data is loaded to COLLECT and s2s by </w:t>
      </w:r>
      <w:r w:rsidR="006F34E0" w:rsidRPr="007961FF">
        <w:rPr>
          <w:rFonts w:asciiTheme="minorHAnsi" w:hAnsiTheme="minorHAnsi" w:cs="Arial"/>
          <w:b/>
          <w:sz w:val="22"/>
          <w:szCs w:val="22"/>
        </w:rPr>
        <w:t>Tuesday 2</w:t>
      </w:r>
      <w:r w:rsidR="005D0E1A">
        <w:rPr>
          <w:rFonts w:asciiTheme="minorHAnsi" w:hAnsiTheme="minorHAnsi" w:cs="Arial"/>
          <w:b/>
          <w:sz w:val="22"/>
          <w:szCs w:val="22"/>
        </w:rPr>
        <w:t>0</w:t>
      </w:r>
      <w:r w:rsidR="005D0E1A" w:rsidRPr="005D0E1A">
        <w:rPr>
          <w:rFonts w:asciiTheme="minorHAnsi" w:hAnsiTheme="minorHAnsi" w:cs="Arial"/>
          <w:b/>
          <w:sz w:val="22"/>
          <w:szCs w:val="22"/>
          <w:vertAlign w:val="superscript"/>
        </w:rPr>
        <w:t>th</w:t>
      </w:r>
      <w:r w:rsidR="005D0E1A">
        <w:rPr>
          <w:rFonts w:asciiTheme="minorHAnsi" w:hAnsiTheme="minorHAnsi" w:cs="Arial"/>
          <w:b/>
          <w:sz w:val="22"/>
          <w:szCs w:val="22"/>
        </w:rPr>
        <w:t xml:space="preserve"> </w:t>
      </w:r>
      <w:r w:rsidR="006F34E0" w:rsidRPr="007961FF">
        <w:rPr>
          <w:rFonts w:asciiTheme="minorHAnsi" w:hAnsiTheme="minorHAnsi" w:cs="Arial"/>
          <w:b/>
          <w:sz w:val="22"/>
          <w:szCs w:val="22"/>
        </w:rPr>
        <w:t>May</w:t>
      </w:r>
      <w:r w:rsidR="006F34E0" w:rsidRPr="007961FF">
        <w:rPr>
          <w:rFonts w:asciiTheme="minorHAnsi" w:hAnsiTheme="minorHAnsi" w:cs="Arial"/>
          <w:sz w:val="22"/>
          <w:szCs w:val="22"/>
        </w:rPr>
        <w:t xml:space="preserve"> at the latest. </w:t>
      </w:r>
    </w:p>
    <w:p w14:paraId="054C65E3" w14:textId="77777777" w:rsidR="000C57DD" w:rsidRDefault="000C57DD" w:rsidP="00B75533">
      <w:pPr>
        <w:rPr>
          <w:rFonts w:asciiTheme="minorHAnsi" w:hAnsiTheme="minorHAnsi" w:cs="Arial"/>
          <w:sz w:val="22"/>
          <w:szCs w:val="22"/>
        </w:rPr>
      </w:pPr>
    </w:p>
    <w:p w14:paraId="2E4E8FAD" w14:textId="4F22477E" w:rsidR="00B75533" w:rsidRPr="007961FF" w:rsidRDefault="00AF7A61" w:rsidP="00357E77">
      <w:pPr>
        <w:pStyle w:val="BodyText"/>
        <w:rPr>
          <w:rFonts w:asciiTheme="minorHAnsi" w:hAnsiTheme="minorHAnsi" w:cs="Arial"/>
          <w:sz w:val="22"/>
          <w:szCs w:val="22"/>
        </w:rPr>
      </w:pPr>
      <w:r>
        <w:rPr>
          <w:rFonts w:asciiTheme="minorHAnsi" w:hAnsiTheme="minorHAnsi" w:cs="Arial"/>
          <w:sz w:val="22"/>
          <w:szCs w:val="22"/>
          <w:lang w:eastAsia="en-GB"/>
        </w:rPr>
        <w:t>If you are using</w:t>
      </w:r>
      <w:r w:rsidR="0091755C">
        <w:rPr>
          <w:rFonts w:asciiTheme="minorHAnsi" w:hAnsiTheme="minorHAnsi" w:cs="Arial"/>
          <w:sz w:val="22"/>
          <w:szCs w:val="22"/>
          <w:lang w:eastAsia="en-GB"/>
        </w:rPr>
        <w:t xml:space="preserve"> ESS</w:t>
      </w:r>
      <w:r>
        <w:rPr>
          <w:rFonts w:asciiTheme="minorHAnsi" w:hAnsiTheme="minorHAnsi" w:cs="Arial"/>
          <w:sz w:val="22"/>
          <w:szCs w:val="22"/>
          <w:lang w:eastAsia="en-GB"/>
        </w:rPr>
        <w:t xml:space="preserve"> SIMS, </w:t>
      </w:r>
      <w:proofErr w:type="gramStart"/>
      <w:r>
        <w:rPr>
          <w:rFonts w:asciiTheme="minorHAnsi" w:hAnsiTheme="minorHAnsi" w:cs="Arial"/>
          <w:sz w:val="22"/>
          <w:szCs w:val="22"/>
          <w:lang w:eastAsia="en-GB"/>
        </w:rPr>
        <w:t>i</w:t>
      </w:r>
      <w:r w:rsidR="004C459C" w:rsidRPr="007961FF">
        <w:rPr>
          <w:rFonts w:asciiTheme="minorHAnsi" w:hAnsiTheme="minorHAnsi" w:cs="Arial"/>
          <w:sz w:val="22"/>
          <w:szCs w:val="22"/>
          <w:lang w:eastAsia="en-GB"/>
        </w:rPr>
        <w:t>n order to</w:t>
      </w:r>
      <w:proofErr w:type="gramEnd"/>
      <w:r w:rsidR="004C459C" w:rsidRPr="007961FF">
        <w:rPr>
          <w:rFonts w:asciiTheme="minorHAnsi" w:hAnsiTheme="minorHAnsi" w:cs="Arial"/>
          <w:sz w:val="22"/>
          <w:szCs w:val="22"/>
          <w:lang w:eastAsia="en-GB"/>
        </w:rPr>
        <w:t xml:space="preserve"> r</w:t>
      </w:r>
      <w:r w:rsidR="001F2E98" w:rsidRPr="007961FF">
        <w:rPr>
          <w:rFonts w:asciiTheme="minorHAnsi" w:hAnsiTheme="minorHAnsi" w:cs="Arial"/>
          <w:sz w:val="22"/>
          <w:szCs w:val="22"/>
          <w:lang w:eastAsia="en-GB"/>
        </w:rPr>
        <w:t xml:space="preserve">un </w:t>
      </w:r>
      <w:r w:rsidR="004B542A" w:rsidRPr="007961FF">
        <w:rPr>
          <w:rFonts w:asciiTheme="minorHAnsi" w:hAnsiTheme="minorHAnsi" w:cs="Arial"/>
          <w:sz w:val="22"/>
          <w:szCs w:val="22"/>
          <w:lang w:eastAsia="en-GB"/>
        </w:rPr>
        <w:t xml:space="preserve">the School Census Summer </w:t>
      </w:r>
      <w:r w:rsidR="006D0B2D">
        <w:rPr>
          <w:rFonts w:asciiTheme="minorHAnsi" w:hAnsiTheme="minorHAnsi" w:cs="Arial"/>
          <w:sz w:val="22"/>
          <w:szCs w:val="22"/>
          <w:lang w:eastAsia="en-GB"/>
        </w:rPr>
        <w:t>202</w:t>
      </w:r>
      <w:r w:rsidR="005D0E1A">
        <w:rPr>
          <w:rFonts w:asciiTheme="minorHAnsi" w:hAnsiTheme="minorHAnsi" w:cs="Arial"/>
          <w:sz w:val="22"/>
          <w:szCs w:val="22"/>
          <w:lang w:eastAsia="en-GB"/>
        </w:rPr>
        <w:t>5</w:t>
      </w:r>
      <w:r w:rsidR="004C459C" w:rsidRPr="007961FF">
        <w:rPr>
          <w:rFonts w:asciiTheme="minorHAnsi" w:hAnsiTheme="minorHAnsi" w:cs="Arial"/>
          <w:sz w:val="22"/>
          <w:szCs w:val="22"/>
          <w:lang w:eastAsia="en-GB"/>
        </w:rPr>
        <w:t xml:space="preserve"> Return, you must have the </w:t>
      </w:r>
      <w:r w:rsidR="003123AE" w:rsidRPr="003123AE">
        <w:rPr>
          <w:rFonts w:asciiTheme="minorHAnsi" w:hAnsiTheme="minorHAnsi" w:cs="Arial"/>
          <w:sz w:val="22"/>
          <w:szCs w:val="22"/>
          <w:lang w:eastAsia="en-GB"/>
        </w:rPr>
        <w:t>latest SIMS Release installed</w:t>
      </w:r>
      <w:r w:rsidR="003123AE">
        <w:rPr>
          <w:rFonts w:asciiTheme="minorHAnsi" w:hAnsiTheme="minorHAnsi" w:cs="Arial"/>
          <w:sz w:val="22"/>
          <w:szCs w:val="22"/>
          <w:lang w:eastAsia="en-GB"/>
        </w:rPr>
        <w:t xml:space="preserve"> which should read </w:t>
      </w:r>
      <w:r w:rsidRPr="000B6DD4">
        <w:rPr>
          <w:rFonts w:asciiTheme="minorHAnsi" w:hAnsiTheme="minorHAnsi" w:cs="Arial"/>
          <w:sz w:val="22"/>
          <w:szCs w:val="22"/>
          <w:lang w:eastAsia="en-GB"/>
        </w:rPr>
        <w:t>7.2</w:t>
      </w:r>
      <w:r w:rsidR="000B6DD4" w:rsidRPr="000B6DD4">
        <w:rPr>
          <w:rFonts w:asciiTheme="minorHAnsi" w:hAnsiTheme="minorHAnsi" w:cs="Arial"/>
          <w:sz w:val="22"/>
          <w:szCs w:val="22"/>
          <w:lang w:eastAsia="en-GB"/>
        </w:rPr>
        <w:t>22</w:t>
      </w:r>
      <w:r w:rsidR="003123AE">
        <w:rPr>
          <w:rFonts w:asciiTheme="minorHAnsi" w:hAnsiTheme="minorHAnsi" w:cs="Arial"/>
          <w:sz w:val="22"/>
          <w:szCs w:val="22"/>
          <w:lang w:eastAsia="en-GB"/>
        </w:rPr>
        <w:t xml:space="preserve"> </w:t>
      </w:r>
      <w:r w:rsidR="001F2E98" w:rsidRPr="000B6DD4">
        <w:rPr>
          <w:rFonts w:asciiTheme="minorHAnsi" w:hAnsiTheme="minorHAnsi" w:cs="Arial"/>
          <w:sz w:val="22"/>
          <w:szCs w:val="22"/>
        </w:rPr>
        <w:t>or later.</w:t>
      </w:r>
    </w:p>
    <w:p w14:paraId="16EAB412" w14:textId="77777777" w:rsidR="007961FF" w:rsidRPr="007961FF" w:rsidRDefault="007961FF" w:rsidP="007961FF">
      <w:pPr>
        <w:pStyle w:val="BodyText"/>
        <w:keepNext/>
        <w:rPr>
          <w:rFonts w:asciiTheme="minorHAnsi" w:hAnsiTheme="minorHAnsi"/>
          <w:sz w:val="22"/>
          <w:szCs w:val="22"/>
        </w:rPr>
      </w:pPr>
      <w:r w:rsidRPr="007961FF">
        <w:rPr>
          <w:rFonts w:asciiTheme="minorHAnsi" w:hAnsiTheme="minorHAnsi"/>
          <w:sz w:val="22"/>
          <w:szCs w:val="22"/>
        </w:rPr>
        <w:t xml:space="preserve">To check the version of SIMS installed, open SIMS then select </w:t>
      </w:r>
      <w:r w:rsidRPr="007961FF">
        <w:rPr>
          <w:rStyle w:val="MenuRoutes"/>
          <w:rFonts w:asciiTheme="minorHAnsi" w:hAnsiTheme="minorHAnsi"/>
          <w:sz w:val="22"/>
          <w:szCs w:val="22"/>
        </w:rPr>
        <w:t>Help | About SIMS</w:t>
      </w:r>
      <w:r w:rsidRPr="007961FF">
        <w:rPr>
          <w:rFonts w:asciiTheme="minorHAnsi" w:hAnsiTheme="minorHAnsi"/>
          <w:sz w:val="22"/>
          <w:szCs w:val="22"/>
        </w:rPr>
        <w:t xml:space="preserve">. </w:t>
      </w:r>
    </w:p>
    <w:p w14:paraId="450AD04F" w14:textId="5DB3439B" w:rsidR="007961FF" w:rsidRDefault="00FF4788" w:rsidP="007961FF">
      <w:pPr>
        <w:rPr>
          <w:rStyle w:val="Hyperlink"/>
          <w:rFonts w:asciiTheme="minorHAnsi" w:hAnsiTheme="minorHAnsi" w:cs="Arial"/>
          <w:color w:val="auto"/>
          <w:sz w:val="22"/>
          <w:szCs w:val="22"/>
          <w:u w:val="none"/>
        </w:rPr>
      </w:pPr>
      <w:r>
        <w:rPr>
          <w:rStyle w:val="Hyperlink"/>
          <w:rFonts w:asciiTheme="minorHAnsi" w:hAnsiTheme="minorHAnsi" w:cs="Arial"/>
          <w:color w:val="auto"/>
          <w:sz w:val="22"/>
          <w:szCs w:val="22"/>
          <w:u w:val="none"/>
        </w:rPr>
        <w:t xml:space="preserve">MIS providers </w:t>
      </w:r>
      <w:r w:rsidR="007961FF" w:rsidRPr="007961FF">
        <w:rPr>
          <w:rStyle w:val="Hyperlink"/>
          <w:rFonts w:asciiTheme="minorHAnsi" w:hAnsiTheme="minorHAnsi" w:cs="Arial"/>
          <w:color w:val="auto"/>
          <w:sz w:val="22"/>
          <w:szCs w:val="22"/>
          <w:u w:val="none"/>
        </w:rPr>
        <w:t>ha</w:t>
      </w:r>
      <w:r>
        <w:rPr>
          <w:rStyle w:val="Hyperlink"/>
          <w:rFonts w:asciiTheme="minorHAnsi" w:hAnsiTheme="minorHAnsi" w:cs="Arial"/>
          <w:color w:val="auto"/>
          <w:sz w:val="22"/>
          <w:szCs w:val="22"/>
          <w:u w:val="none"/>
        </w:rPr>
        <w:t>ve</w:t>
      </w:r>
      <w:r w:rsidR="007961FF" w:rsidRPr="007961FF">
        <w:rPr>
          <w:rStyle w:val="Hyperlink"/>
          <w:rFonts w:asciiTheme="minorHAnsi" w:hAnsiTheme="minorHAnsi" w:cs="Arial"/>
          <w:color w:val="auto"/>
          <w:sz w:val="22"/>
          <w:szCs w:val="22"/>
          <w:u w:val="none"/>
        </w:rPr>
        <w:t xml:space="preserve"> produced a range of documents relating t</w:t>
      </w:r>
      <w:r w:rsidR="00BC457B">
        <w:rPr>
          <w:rStyle w:val="Hyperlink"/>
          <w:rFonts w:asciiTheme="minorHAnsi" w:hAnsiTheme="minorHAnsi" w:cs="Arial"/>
          <w:color w:val="auto"/>
          <w:sz w:val="22"/>
          <w:szCs w:val="22"/>
          <w:u w:val="none"/>
        </w:rPr>
        <w:t xml:space="preserve">o the Schools Census Summer </w:t>
      </w:r>
      <w:r w:rsidR="006D0B2D">
        <w:rPr>
          <w:rStyle w:val="Hyperlink"/>
          <w:rFonts w:asciiTheme="minorHAnsi" w:hAnsiTheme="minorHAnsi" w:cs="Arial"/>
          <w:color w:val="auto"/>
          <w:sz w:val="22"/>
          <w:szCs w:val="22"/>
          <w:u w:val="none"/>
        </w:rPr>
        <w:t>202</w:t>
      </w:r>
      <w:r w:rsidR="005D0E1A">
        <w:rPr>
          <w:rStyle w:val="Hyperlink"/>
          <w:rFonts w:asciiTheme="minorHAnsi" w:hAnsiTheme="minorHAnsi" w:cs="Arial"/>
          <w:color w:val="auto"/>
          <w:sz w:val="22"/>
          <w:szCs w:val="22"/>
          <w:u w:val="none"/>
        </w:rPr>
        <w:t>5</w:t>
      </w:r>
      <w:r w:rsidR="007961FF" w:rsidRPr="007961FF">
        <w:rPr>
          <w:rStyle w:val="Hyperlink"/>
          <w:rFonts w:asciiTheme="minorHAnsi" w:hAnsiTheme="minorHAnsi" w:cs="Arial"/>
          <w:color w:val="auto"/>
          <w:sz w:val="22"/>
          <w:szCs w:val="22"/>
          <w:u w:val="none"/>
        </w:rPr>
        <w:t xml:space="preserve"> which give a comprehensive overview of the </w:t>
      </w:r>
      <w:r w:rsidR="008A067C" w:rsidRPr="007961FF">
        <w:rPr>
          <w:rStyle w:val="Hyperlink"/>
          <w:rFonts w:asciiTheme="minorHAnsi" w:hAnsiTheme="minorHAnsi" w:cs="Arial"/>
          <w:color w:val="auto"/>
          <w:sz w:val="22"/>
          <w:szCs w:val="22"/>
          <w:u w:val="none"/>
        </w:rPr>
        <w:t>schools’</w:t>
      </w:r>
      <w:r w:rsidR="007961FF" w:rsidRPr="007961FF">
        <w:rPr>
          <w:rStyle w:val="Hyperlink"/>
          <w:rFonts w:asciiTheme="minorHAnsi" w:hAnsiTheme="minorHAnsi" w:cs="Arial"/>
          <w:color w:val="auto"/>
          <w:sz w:val="22"/>
          <w:szCs w:val="22"/>
          <w:u w:val="none"/>
        </w:rPr>
        <w:t xml:space="preserve"> census and are all available in the Documentation Centre.  These include: </w:t>
      </w:r>
    </w:p>
    <w:p w14:paraId="655CDD4C" w14:textId="77777777" w:rsidR="00197B25" w:rsidRPr="007961FF" w:rsidRDefault="00197B25" w:rsidP="007961FF">
      <w:pPr>
        <w:rPr>
          <w:rStyle w:val="Hyperlink"/>
          <w:rFonts w:asciiTheme="minorHAnsi" w:hAnsiTheme="minorHAnsi" w:cs="Arial"/>
          <w:color w:val="auto"/>
          <w:sz w:val="22"/>
          <w:szCs w:val="22"/>
          <w:u w:val="none"/>
        </w:rPr>
      </w:pPr>
    </w:p>
    <w:p w14:paraId="4AE64243" w14:textId="77777777" w:rsidR="007961FF" w:rsidRPr="007961FF" w:rsidRDefault="007961FF" w:rsidP="007961FF">
      <w:pPr>
        <w:pStyle w:val="ListParagraph"/>
        <w:numPr>
          <w:ilvl w:val="0"/>
          <w:numId w:val="18"/>
        </w:numPr>
        <w:rPr>
          <w:rStyle w:val="Hyperlink"/>
          <w:rFonts w:asciiTheme="minorHAnsi" w:hAnsiTheme="minorHAnsi" w:cs="Arial"/>
          <w:color w:val="auto"/>
          <w:sz w:val="22"/>
          <w:szCs w:val="22"/>
          <w:u w:val="none"/>
        </w:rPr>
      </w:pPr>
      <w:r w:rsidRPr="007961FF">
        <w:rPr>
          <w:rStyle w:val="Hyperlink"/>
          <w:rFonts w:asciiTheme="minorHAnsi" w:hAnsiTheme="minorHAnsi" w:cs="Arial"/>
          <w:color w:val="auto"/>
          <w:sz w:val="22"/>
          <w:szCs w:val="22"/>
          <w:u w:val="none"/>
        </w:rPr>
        <w:t>Preparing for the Schools Census (version for each school phase)</w:t>
      </w:r>
    </w:p>
    <w:p w14:paraId="7E88DCD4" w14:textId="77777777" w:rsidR="007961FF" w:rsidRPr="007961FF" w:rsidRDefault="007961FF" w:rsidP="007961FF">
      <w:pPr>
        <w:pStyle w:val="ListParagraph"/>
        <w:numPr>
          <w:ilvl w:val="0"/>
          <w:numId w:val="18"/>
        </w:numPr>
        <w:rPr>
          <w:rStyle w:val="Hyperlink"/>
          <w:rFonts w:asciiTheme="minorHAnsi" w:hAnsiTheme="minorHAnsi" w:cs="Arial"/>
          <w:color w:val="auto"/>
          <w:sz w:val="22"/>
          <w:szCs w:val="22"/>
          <w:u w:val="none"/>
        </w:rPr>
      </w:pPr>
      <w:r w:rsidRPr="007961FF">
        <w:rPr>
          <w:rStyle w:val="Hyperlink"/>
          <w:rFonts w:asciiTheme="minorHAnsi" w:hAnsiTheme="minorHAnsi" w:cs="Arial"/>
          <w:color w:val="auto"/>
          <w:sz w:val="22"/>
          <w:szCs w:val="22"/>
          <w:u w:val="none"/>
        </w:rPr>
        <w:t>Producing the Schools Census (version for each school phase)</w:t>
      </w:r>
    </w:p>
    <w:p w14:paraId="638C9EB5" w14:textId="77777777" w:rsidR="007961FF" w:rsidRPr="007961FF" w:rsidRDefault="007961FF" w:rsidP="007961FF">
      <w:pPr>
        <w:rPr>
          <w:rFonts w:asciiTheme="minorHAnsi" w:hAnsiTheme="minorHAnsi" w:cs="Arial"/>
          <w:sz w:val="22"/>
          <w:szCs w:val="22"/>
          <w:highlight w:val="yellow"/>
        </w:rPr>
      </w:pPr>
    </w:p>
    <w:p w14:paraId="24B182F6" w14:textId="4BD42FF8" w:rsidR="007961FF" w:rsidRDefault="007961FF" w:rsidP="007961FF">
      <w:pPr>
        <w:rPr>
          <w:rStyle w:val="Hyperlink"/>
          <w:rFonts w:asciiTheme="minorHAnsi" w:hAnsiTheme="minorHAnsi" w:cs="Arial"/>
          <w:sz w:val="22"/>
          <w:szCs w:val="22"/>
        </w:rPr>
      </w:pPr>
      <w:r w:rsidRPr="007961FF">
        <w:rPr>
          <w:rFonts w:asciiTheme="minorHAnsi" w:hAnsiTheme="minorHAnsi" w:cs="Arial"/>
          <w:sz w:val="22"/>
          <w:szCs w:val="22"/>
        </w:rPr>
        <w:t xml:space="preserve">Over the period of the census please monitor the </w:t>
      </w:r>
      <w:r w:rsidR="00FF4788">
        <w:rPr>
          <w:rFonts w:asciiTheme="minorHAnsi" w:hAnsiTheme="minorHAnsi" w:cs="Arial"/>
          <w:sz w:val="22"/>
          <w:szCs w:val="22"/>
        </w:rPr>
        <w:t>MIS provider</w:t>
      </w:r>
      <w:r w:rsidR="0091755C">
        <w:rPr>
          <w:rFonts w:asciiTheme="minorHAnsi" w:hAnsiTheme="minorHAnsi" w:cs="Arial"/>
          <w:sz w:val="22"/>
          <w:szCs w:val="22"/>
        </w:rPr>
        <w:t xml:space="preserve"> </w:t>
      </w:r>
      <w:r w:rsidRPr="007961FF">
        <w:rPr>
          <w:rFonts w:asciiTheme="minorHAnsi" w:hAnsiTheme="minorHAnsi" w:cs="Arial"/>
          <w:sz w:val="22"/>
          <w:szCs w:val="22"/>
        </w:rPr>
        <w:t xml:space="preserve">website for notifications of any fixes or </w:t>
      </w:r>
      <w:r w:rsidR="00197B25" w:rsidRPr="007961FF">
        <w:rPr>
          <w:rFonts w:asciiTheme="minorHAnsi" w:hAnsiTheme="minorHAnsi" w:cs="Arial"/>
          <w:sz w:val="22"/>
          <w:szCs w:val="22"/>
        </w:rPr>
        <w:t>file sets</w:t>
      </w:r>
      <w:r w:rsidRPr="007961FF">
        <w:rPr>
          <w:rFonts w:asciiTheme="minorHAnsi" w:hAnsiTheme="minorHAnsi" w:cs="Arial"/>
          <w:sz w:val="22"/>
          <w:szCs w:val="22"/>
        </w:rPr>
        <w:t xml:space="preserve"> that may need to be applied to </w:t>
      </w:r>
      <w:r w:rsidR="00FF4788">
        <w:rPr>
          <w:rFonts w:asciiTheme="minorHAnsi" w:hAnsiTheme="minorHAnsi" w:cs="Arial"/>
          <w:sz w:val="22"/>
          <w:szCs w:val="22"/>
        </w:rPr>
        <w:t>the Management Information System.</w:t>
      </w:r>
      <w:r w:rsidRPr="007961FF">
        <w:rPr>
          <w:rFonts w:asciiTheme="minorHAnsi" w:hAnsiTheme="minorHAnsi" w:cs="Arial"/>
          <w:sz w:val="22"/>
          <w:szCs w:val="22"/>
        </w:rPr>
        <w:t xml:space="preserve"> </w:t>
      </w:r>
    </w:p>
    <w:p w14:paraId="48F9DED9" w14:textId="77777777" w:rsidR="003A276F" w:rsidRPr="000B6333" w:rsidRDefault="003A276F" w:rsidP="007961FF">
      <w:pPr>
        <w:rPr>
          <w:rStyle w:val="Hyperlink"/>
          <w:rFonts w:asciiTheme="minorHAnsi" w:hAnsiTheme="minorHAnsi" w:cs="Arial"/>
          <w:sz w:val="16"/>
          <w:szCs w:val="16"/>
        </w:rPr>
      </w:pPr>
    </w:p>
    <w:p w14:paraId="34E70F9D" w14:textId="662841C8" w:rsidR="003A276F" w:rsidRPr="00D0704B" w:rsidRDefault="003A276F" w:rsidP="003A276F">
      <w:pPr>
        <w:spacing w:after="160" w:line="252" w:lineRule="auto"/>
        <w:rPr>
          <w:rFonts w:asciiTheme="minorHAnsi" w:hAnsiTheme="minorHAnsi" w:cstheme="minorHAnsi"/>
          <w:b/>
          <w:bCs/>
          <w:sz w:val="28"/>
          <w:szCs w:val="28"/>
        </w:rPr>
      </w:pPr>
      <w:r w:rsidRPr="00D0704B">
        <w:rPr>
          <w:rFonts w:asciiTheme="minorHAnsi" w:hAnsiTheme="minorHAnsi" w:cstheme="minorHAnsi"/>
          <w:b/>
          <w:bCs/>
          <w:sz w:val="28"/>
          <w:szCs w:val="28"/>
        </w:rPr>
        <w:t xml:space="preserve">Summer census COLLECT </w:t>
      </w:r>
      <w:r w:rsidR="008A067C" w:rsidRPr="00D0704B">
        <w:rPr>
          <w:rFonts w:asciiTheme="minorHAnsi" w:hAnsiTheme="minorHAnsi" w:cstheme="minorHAnsi"/>
          <w:b/>
          <w:bCs/>
          <w:sz w:val="28"/>
          <w:szCs w:val="28"/>
        </w:rPr>
        <w:t>familiarisation.</w:t>
      </w:r>
    </w:p>
    <w:p w14:paraId="32947349" w14:textId="5B5702B3" w:rsidR="00B3516B" w:rsidRPr="00B3516B" w:rsidRDefault="00B3516B" w:rsidP="00B3516B">
      <w:pPr>
        <w:spacing w:after="160" w:line="252" w:lineRule="auto"/>
        <w:rPr>
          <w:rFonts w:asciiTheme="minorHAnsi" w:hAnsiTheme="minorHAnsi" w:cstheme="minorHAnsi"/>
          <w:sz w:val="22"/>
          <w:szCs w:val="22"/>
        </w:rPr>
      </w:pPr>
      <w:r w:rsidRPr="00B3516B">
        <w:rPr>
          <w:rFonts w:asciiTheme="minorHAnsi" w:hAnsiTheme="minorHAnsi" w:cstheme="minorHAnsi"/>
          <w:sz w:val="22"/>
          <w:szCs w:val="22"/>
        </w:rPr>
        <w:t>A ‘beta’ release of the 202</w:t>
      </w:r>
      <w:r w:rsidR="005D0E1A">
        <w:rPr>
          <w:rFonts w:asciiTheme="minorHAnsi" w:hAnsiTheme="minorHAnsi" w:cstheme="minorHAnsi"/>
          <w:sz w:val="22"/>
          <w:szCs w:val="22"/>
        </w:rPr>
        <w:t>5</w:t>
      </w:r>
      <w:r w:rsidRPr="00B3516B">
        <w:rPr>
          <w:rFonts w:asciiTheme="minorHAnsi" w:hAnsiTheme="minorHAnsi" w:cstheme="minorHAnsi"/>
          <w:sz w:val="22"/>
          <w:szCs w:val="22"/>
        </w:rPr>
        <w:t xml:space="preserve"> summer school census live COLLECT blade is now available for you to become familiar with. This will remain available until 4pm on Friday </w:t>
      </w:r>
      <w:r w:rsidR="005D0E1A">
        <w:rPr>
          <w:rFonts w:asciiTheme="minorHAnsi" w:hAnsiTheme="minorHAnsi" w:cstheme="minorHAnsi"/>
          <w:sz w:val="22"/>
          <w:szCs w:val="22"/>
        </w:rPr>
        <w:t>9</w:t>
      </w:r>
      <w:r w:rsidRPr="00B3516B">
        <w:rPr>
          <w:rFonts w:asciiTheme="minorHAnsi" w:hAnsiTheme="minorHAnsi" w:cstheme="minorHAnsi"/>
          <w:sz w:val="22"/>
          <w:szCs w:val="22"/>
        </w:rPr>
        <w:t xml:space="preserve"> May at which point the blade will be removed and cleared out in advance of the start of the live collection on Thursday 1</w:t>
      </w:r>
      <w:r w:rsidR="005D0E1A">
        <w:rPr>
          <w:rFonts w:asciiTheme="minorHAnsi" w:hAnsiTheme="minorHAnsi" w:cstheme="minorHAnsi"/>
          <w:sz w:val="22"/>
          <w:szCs w:val="22"/>
        </w:rPr>
        <w:t>5</w:t>
      </w:r>
      <w:r w:rsidRPr="00B3516B">
        <w:rPr>
          <w:rFonts w:asciiTheme="minorHAnsi" w:hAnsiTheme="minorHAnsi" w:cstheme="minorHAnsi"/>
          <w:sz w:val="22"/>
          <w:szCs w:val="22"/>
        </w:rPr>
        <w:t xml:space="preserve"> May.</w:t>
      </w:r>
    </w:p>
    <w:p w14:paraId="0417860C" w14:textId="2E3CD1A2" w:rsidR="00B3516B" w:rsidRPr="00B3516B" w:rsidRDefault="00B3516B" w:rsidP="00B3516B">
      <w:pPr>
        <w:spacing w:after="160" w:line="252" w:lineRule="auto"/>
        <w:rPr>
          <w:rFonts w:asciiTheme="minorHAnsi" w:hAnsiTheme="minorHAnsi" w:cstheme="minorHAnsi"/>
          <w:sz w:val="22"/>
          <w:szCs w:val="22"/>
        </w:rPr>
      </w:pPr>
      <w:r w:rsidRPr="00B3516B">
        <w:rPr>
          <w:rFonts w:asciiTheme="minorHAnsi" w:hAnsiTheme="minorHAnsi" w:cstheme="minorHAnsi"/>
          <w:sz w:val="22"/>
          <w:szCs w:val="22"/>
        </w:rPr>
        <w:t xml:space="preserve">The </w:t>
      </w:r>
      <w:r w:rsidR="00F43DF7">
        <w:rPr>
          <w:rFonts w:asciiTheme="minorHAnsi" w:hAnsiTheme="minorHAnsi" w:cstheme="minorHAnsi"/>
          <w:sz w:val="22"/>
          <w:szCs w:val="22"/>
        </w:rPr>
        <w:t xml:space="preserve">DfE </w:t>
      </w:r>
      <w:r w:rsidRPr="00B3516B">
        <w:rPr>
          <w:rFonts w:asciiTheme="minorHAnsi" w:hAnsiTheme="minorHAnsi" w:cstheme="minorHAnsi"/>
          <w:sz w:val="22"/>
          <w:szCs w:val="22"/>
        </w:rPr>
        <w:t>would strongly recommend that, if possible, all schools take the chance to load a file output from their management information system (MIS) into COLLECT during the familiarisation process. This will allow schools to check that all the required data is being output correctly from their MIS into the summer census return and whether any validation errors or queries are generated against their data when loaded into COLLECT which need to be resolved before the collection goes live. This will be especially important for any schools completing the summer school census for the first time.</w:t>
      </w:r>
    </w:p>
    <w:p w14:paraId="157E3BA0" w14:textId="77777777" w:rsidR="00B3516B" w:rsidRPr="00B3516B" w:rsidRDefault="00B3516B" w:rsidP="00B3516B">
      <w:pPr>
        <w:spacing w:after="160" w:line="252" w:lineRule="auto"/>
        <w:rPr>
          <w:rFonts w:asciiTheme="minorHAnsi" w:hAnsiTheme="minorHAnsi" w:cstheme="minorHAnsi"/>
          <w:sz w:val="22"/>
          <w:szCs w:val="22"/>
        </w:rPr>
      </w:pPr>
      <w:r w:rsidRPr="00B3516B">
        <w:rPr>
          <w:rFonts w:asciiTheme="minorHAnsi" w:hAnsiTheme="minorHAnsi" w:cstheme="minorHAnsi"/>
          <w:sz w:val="22"/>
          <w:szCs w:val="22"/>
        </w:rPr>
        <w:t>COLLECT familiarisation will take place on the same system as the live collection and, therefore, can be accessed by logging into COLLECT via DfE sign-in in the same manner as you would for the live collection.</w:t>
      </w:r>
    </w:p>
    <w:p w14:paraId="03AEF618" w14:textId="1C10C2FB" w:rsidR="00B3516B" w:rsidRDefault="00B3516B" w:rsidP="00B3516B">
      <w:pPr>
        <w:spacing w:after="160" w:line="252" w:lineRule="auto"/>
        <w:rPr>
          <w:rFonts w:asciiTheme="minorHAnsi" w:hAnsiTheme="minorHAnsi" w:cstheme="minorHAnsi"/>
          <w:sz w:val="22"/>
          <w:szCs w:val="22"/>
        </w:rPr>
      </w:pPr>
      <w:r w:rsidRPr="00B3516B">
        <w:rPr>
          <w:rFonts w:asciiTheme="minorHAnsi" w:hAnsiTheme="minorHAnsi" w:cstheme="minorHAnsi"/>
          <w:sz w:val="22"/>
          <w:szCs w:val="22"/>
        </w:rPr>
        <w:t xml:space="preserve">In previous collections the use of the school census familiarisation blade has been extremely low, therefore if the number of users continue to be low again this collection, </w:t>
      </w:r>
      <w:r w:rsidR="00F43DF7">
        <w:rPr>
          <w:rFonts w:asciiTheme="minorHAnsi" w:hAnsiTheme="minorHAnsi" w:cstheme="minorHAnsi"/>
          <w:sz w:val="22"/>
          <w:szCs w:val="22"/>
        </w:rPr>
        <w:t>the DfE</w:t>
      </w:r>
      <w:r w:rsidRPr="00B3516B">
        <w:rPr>
          <w:rFonts w:asciiTheme="minorHAnsi" w:hAnsiTheme="minorHAnsi" w:cstheme="minorHAnsi"/>
          <w:sz w:val="22"/>
          <w:szCs w:val="22"/>
        </w:rPr>
        <w:t xml:space="preserve"> will look to undertake a consultation about the future of this service.</w:t>
      </w:r>
    </w:p>
    <w:p w14:paraId="4AEF2FE5" w14:textId="77777777" w:rsidR="00431072" w:rsidRDefault="00431072" w:rsidP="00F44ADF">
      <w:pPr>
        <w:rPr>
          <w:rFonts w:asciiTheme="minorHAnsi" w:hAnsiTheme="minorHAnsi" w:cs="Arial"/>
          <w:b/>
          <w:bCs/>
          <w:color w:val="000000"/>
          <w:sz w:val="28"/>
          <w:szCs w:val="28"/>
          <w:lang w:eastAsia="en-GB"/>
        </w:rPr>
      </w:pPr>
    </w:p>
    <w:p w14:paraId="7933DD83" w14:textId="77777777" w:rsidR="00431072" w:rsidRDefault="00431072" w:rsidP="00F44ADF">
      <w:pPr>
        <w:rPr>
          <w:rFonts w:asciiTheme="minorHAnsi" w:hAnsiTheme="minorHAnsi" w:cs="Arial"/>
          <w:b/>
          <w:bCs/>
          <w:color w:val="000000"/>
          <w:sz w:val="28"/>
          <w:szCs w:val="28"/>
          <w:lang w:eastAsia="en-GB"/>
        </w:rPr>
      </w:pPr>
    </w:p>
    <w:p w14:paraId="25995663" w14:textId="77777777" w:rsidR="00431072" w:rsidRDefault="00431072" w:rsidP="00F44ADF">
      <w:pPr>
        <w:rPr>
          <w:rFonts w:asciiTheme="minorHAnsi" w:hAnsiTheme="minorHAnsi" w:cs="Arial"/>
          <w:b/>
          <w:bCs/>
          <w:color w:val="000000"/>
          <w:sz w:val="28"/>
          <w:szCs w:val="28"/>
          <w:lang w:eastAsia="en-GB"/>
        </w:rPr>
      </w:pPr>
    </w:p>
    <w:p w14:paraId="72817BBD" w14:textId="77777777" w:rsidR="00431072" w:rsidRDefault="00431072" w:rsidP="00F44ADF">
      <w:pPr>
        <w:rPr>
          <w:rFonts w:asciiTheme="minorHAnsi" w:hAnsiTheme="minorHAnsi" w:cs="Arial"/>
          <w:b/>
          <w:bCs/>
          <w:color w:val="000000"/>
          <w:sz w:val="28"/>
          <w:szCs w:val="28"/>
          <w:lang w:eastAsia="en-GB"/>
        </w:rPr>
      </w:pPr>
    </w:p>
    <w:p w14:paraId="21E3C095" w14:textId="6C750708" w:rsidR="00F44ADF" w:rsidRPr="00D0704B" w:rsidRDefault="00F44ADF" w:rsidP="00F44ADF">
      <w:pPr>
        <w:rPr>
          <w:rFonts w:asciiTheme="minorHAnsi" w:hAnsiTheme="minorHAnsi" w:cs="Arial"/>
          <w:b/>
          <w:bCs/>
          <w:color w:val="000000"/>
          <w:sz w:val="28"/>
          <w:szCs w:val="28"/>
          <w:lang w:eastAsia="en-GB"/>
        </w:rPr>
      </w:pPr>
      <w:r w:rsidRPr="00D0704B">
        <w:rPr>
          <w:rFonts w:asciiTheme="minorHAnsi" w:hAnsiTheme="minorHAnsi" w:cs="Arial"/>
          <w:b/>
          <w:bCs/>
          <w:color w:val="000000"/>
          <w:sz w:val="28"/>
          <w:szCs w:val="28"/>
          <w:lang w:eastAsia="en-GB"/>
        </w:rPr>
        <w:lastRenderedPageBreak/>
        <w:t xml:space="preserve">1. DATA ITEMS </w:t>
      </w:r>
    </w:p>
    <w:p w14:paraId="395FD398" w14:textId="77777777" w:rsidR="00F44ADF" w:rsidRPr="000B6333" w:rsidRDefault="00F44ADF" w:rsidP="00F44ADF">
      <w:pPr>
        <w:outlineLvl w:val="2"/>
        <w:rPr>
          <w:rFonts w:asciiTheme="minorHAnsi" w:hAnsiTheme="minorHAnsi" w:cs="Arial"/>
          <w:b/>
          <w:bCs/>
          <w:color w:val="365F91"/>
          <w:sz w:val="16"/>
          <w:szCs w:val="16"/>
        </w:rPr>
      </w:pPr>
    </w:p>
    <w:p w14:paraId="2C45424A" w14:textId="532D6070" w:rsidR="00515347" w:rsidRPr="00D0704B" w:rsidRDefault="00515347" w:rsidP="001E733D">
      <w:pPr>
        <w:pStyle w:val="ListParagraph"/>
        <w:numPr>
          <w:ilvl w:val="1"/>
          <w:numId w:val="22"/>
        </w:numPr>
        <w:autoSpaceDE w:val="0"/>
        <w:autoSpaceDN w:val="0"/>
        <w:adjustRightInd w:val="0"/>
        <w:rPr>
          <w:rFonts w:asciiTheme="minorHAnsi" w:hAnsiTheme="minorHAnsi" w:cs="Arial"/>
          <w:b/>
          <w:bCs/>
          <w:sz w:val="24"/>
          <w:szCs w:val="24"/>
          <w:lang w:eastAsia="en-GB"/>
        </w:rPr>
      </w:pPr>
      <w:r w:rsidRPr="00D0704B">
        <w:rPr>
          <w:rFonts w:asciiTheme="minorHAnsi" w:hAnsiTheme="minorHAnsi" w:cs="Arial"/>
          <w:b/>
          <w:bCs/>
          <w:sz w:val="24"/>
          <w:szCs w:val="24"/>
          <w:lang w:eastAsia="en-GB"/>
        </w:rPr>
        <w:t>Funded Hours for Pupils Aged Under 5</w:t>
      </w:r>
    </w:p>
    <w:p w14:paraId="0C6FDF79" w14:textId="2130A910" w:rsidR="001E733D" w:rsidRDefault="001E733D" w:rsidP="001E733D">
      <w:pPr>
        <w:autoSpaceDE w:val="0"/>
        <w:autoSpaceDN w:val="0"/>
        <w:adjustRightInd w:val="0"/>
        <w:rPr>
          <w:rFonts w:asciiTheme="minorHAnsi" w:hAnsiTheme="minorHAnsi" w:cs="Arial"/>
          <w:b/>
          <w:bCs/>
          <w:sz w:val="22"/>
          <w:szCs w:val="22"/>
          <w:lang w:eastAsia="en-GB"/>
        </w:rPr>
      </w:pPr>
    </w:p>
    <w:p w14:paraId="788B3535" w14:textId="77777777" w:rsidR="005C1EDF" w:rsidRPr="000D0709" w:rsidRDefault="005C1EDF" w:rsidP="005C1EDF">
      <w:pPr>
        <w:autoSpaceDE w:val="0"/>
        <w:autoSpaceDN w:val="0"/>
        <w:adjustRightInd w:val="0"/>
        <w:rPr>
          <w:rFonts w:asciiTheme="minorHAnsi" w:hAnsiTheme="minorHAnsi" w:cstheme="minorHAnsi"/>
          <w:color w:val="000000"/>
          <w:sz w:val="22"/>
          <w:szCs w:val="22"/>
          <w:lang w:eastAsia="en-GB"/>
        </w:rPr>
      </w:pPr>
      <w:r w:rsidRPr="000D0709">
        <w:rPr>
          <w:rFonts w:asciiTheme="minorHAnsi" w:hAnsiTheme="minorHAnsi" w:cstheme="minorHAnsi"/>
          <w:color w:val="000000"/>
          <w:sz w:val="22"/>
          <w:szCs w:val="22"/>
          <w:lang w:eastAsia="en-GB"/>
        </w:rPr>
        <w:t>Funded early years entitlement hours are collected, for eligible pupils aged 2, 3 and 4 years in nursery provision and record the total number of </w:t>
      </w:r>
      <w:hyperlink r:id="rId8" w:history="1">
        <w:r w:rsidRPr="000D0709">
          <w:rPr>
            <w:rStyle w:val="Hyperlink"/>
            <w:rFonts w:asciiTheme="minorHAnsi" w:hAnsiTheme="minorHAnsi" w:cstheme="minorHAnsi"/>
            <w:sz w:val="22"/>
            <w:szCs w:val="22"/>
            <w:lang w:eastAsia="en-GB"/>
          </w:rPr>
          <w:t>free entitlement to early education hours</w:t>
        </w:r>
      </w:hyperlink>
      <w:r w:rsidRPr="000D0709">
        <w:rPr>
          <w:rFonts w:asciiTheme="minorHAnsi" w:hAnsiTheme="minorHAnsi" w:cstheme="minorHAnsi"/>
          <w:color w:val="000000"/>
          <w:sz w:val="22"/>
          <w:szCs w:val="22"/>
          <w:lang w:eastAsia="en-GB"/>
        </w:rPr>
        <w:t> spent in education provision (following the learning and development requirements of the early years foundation stage) at the school</w:t>
      </w:r>
    </w:p>
    <w:p w14:paraId="0F85395A" w14:textId="77777777" w:rsidR="005C1EDF" w:rsidRDefault="005C1EDF" w:rsidP="005C1EDF">
      <w:pPr>
        <w:pStyle w:val="NormalWeb"/>
        <w:spacing w:after="0"/>
        <w:rPr>
          <w:rFonts w:asciiTheme="minorHAnsi" w:hAnsiTheme="minorHAnsi" w:cstheme="minorHAnsi"/>
          <w:sz w:val="22"/>
          <w:szCs w:val="22"/>
          <w:lang w:val="en"/>
        </w:rPr>
      </w:pPr>
      <w:r w:rsidRPr="004D4A92">
        <w:rPr>
          <w:rFonts w:asciiTheme="minorHAnsi" w:hAnsiTheme="minorHAnsi" w:cstheme="minorHAnsi"/>
          <w:sz w:val="22"/>
          <w:szCs w:val="22"/>
          <w:lang w:val="en"/>
        </w:rPr>
        <w:t xml:space="preserve">All children become eligible for funded early education from the term following a child’s third birthday irrespective of background or family circumstances (the universal entitlement). A specified subset of disadvantaged 2-year-olds also become eligible from the term following a child’s second birthday. The Early Years Team at WBC will confirm which children meet the eligibility criteria </w:t>
      </w:r>
      <w:proofErr w:type="gramStart"/>
      <w:r w:rsidRPr="004D4A92">
        <w:rPr>
          <w:rFonts w:asciiTheme="minorHAnsi" w:hAnsiTheme="minorHAnsi" w:cstheme="minorHAnsi"/>
          <w:sz w:val="22"/>
          <w:szCs w:val="22"/>
          <w:lang w:val="en"/>
        </w:rPr>
        <w:t>should schools</w:t>
      </w:r>
      <w:proofErr w:type="gramEnd"/>
      <w:r w:rsidRPr="004D4A92">
        <w:rPr>
          <w:rFonts w:asciiTheme="minorHAnsi" w:hAnsiTheme="minorHAnsi" w:cstheme="minorHAnsi"/>
          <w:sz w:val="22"/>
          <w:szCs w:val="22"/>
          <w:lang w:val="en"/>
        </w:rPr>
        <w:t xml:space="preserve"> not know. </w:t>
      </w:r>
      <w:r w:rsidRPr="00E640C9">
        <w:rPr>
          <w:rFonts w:asciiTheme="minorHAnsi" w:hAnsiTheme="minorHAnsi" w:cstheme="minorHAnsi"/>
          <w:sz w:val="22"/>
          <w:szCs w:val="22"/>
        </w:rPr>
        <w:t xml:space="preserve">In some circumstances, </w:t>
      </w:r>
      <w:r w:rsidRPr="007A222F">
        <w:rPr>
          <w:rFonts w:asciiTheme="minorHAnsi" w:hAnsiTheme="minorHAnsi" w:cstheme="minorHAnsi"/>
          <w:sz w:val="22"/>
          <w:szCs w:val="22"/>
        </w:rPr>
        <w:t>9-month-olds to 2-year-olds with working parents</w:t>
      </w:r>
      <w:r>
        <w:rPr>
          <w:rFonts w:asciiTheme="minorHAnsi" w:hAnsiTheme="minorHAnsi" w:cstheme="minorHAnsi"/>
          <w:sz w:val="22"/>
          <w:szCs w:val="22"/>
        </w:rPr>
        <w:t xml:space="preserve"> are also eligible for </w:t>
      </w:r>
      <w:r w:rsidRPr="007A222F">
        <w:rPr>
          <w:rFonts w:asciiTheme="minorHAnsi" w:hAnsiTheme="minorHAnsi" w:cstheme="minorHAnsi"/>
          <w:sz w:val="22"/>
          <w:szCs w:val="22"/>
        </w:rPr>
        <w:t>Expanded funded entitlement hours</w:t>
      </w:r>
      <w:r>
        <w:rPr>
          <w:rFonts w:asciiTheme="minorHAnsi" w:hAnsiTheme="minorHAnsi" w:cstheme="minorHAnsi"/>
          <w:sz w:val="22"/>
          <w:szCs w:val="22"/>
        </w:rPr>
        <w:t xml:space="preserve">. Some </w:t>
      </w:r>
      <w:r w:rsidRPr="00E640C9">
        <w:rPr>
          <w:rFonts w:asciiTheme="minorHAnsi" w:hAnsiTheme="minorHAnsi" w:cstheme="minorHAnsi"/>
          <w:sz w:val="22"/>
          <w:szCs w:val="22"/>
        </w:rPr>
        <w:t>2-year-olds may be eligible for both the 15-hour entitlement for disadvantaged 2-year-olds and the expanded entitlement but can only take up one of these entitlements. In those circumstances, children should be recorded against the disadvantaged entitlement (funded hours).</w:t>
      </w:r>
      <w:r>
        <w:rPr>
          <w:rFonts w:asciiTheme="minorHAnsi" w:hAnsiTheme="minorHAnsi" w:cstheme="minorHAnsi"/>
          <w:sz w:val="22"/>
          <w:szCs w:val="22"/>
        </w:rPr>
        <w:t xml:space="preserve"> </w:t>
      </w:r>
      <w:r w:rsidRPr="004D4A92">
        <w:rPr>
          <w:rFonts w:asciiTheme="minorHAnsi" w:hAnsiTheme="minorHAnsi" w:cstheme="minorHAnsi"/>
          <w:sz w:val="22"/>
          <w:szCs w:val="22"/>
          <w:lang w:val="en"/>
        </w:rPr>
        <w:t>Some 3 and 4-year-olds are also eligible for up to an additional 15 hours per week – the extended entitlement.</w:t>
      </w:r>
    </w:p>
    <w:p w14:paraId="6B45798C" w14:textId="77777777" w:rsidR="005C1EDF" w:rsidRPr="004D4A92" w:rsidRDefault="005C1EDF" w:rsidP="005C1EDF">
      <w:pPr>
        <w:pStyle w:val="NormalWeb"/>
        <w:spacing w:before="0" w:after="0"/>
        <w:rPr>
          <w:rFonts w:asciiTheme="minorHAnsi" w:hAnsiTheme="minorHAnsi" w:cstheme="minorHAnsi"/>
          <w:sz w:val="22"/>
          <w:szCs w:val="22"/>
          <w:lang w:val="en"/>
        </w:rPr>
      </w:pPr>
    </w:p>
    <w:p w14:paraId="6354DC6E" w14:textId="77777777" w:rsidR="005C1EDF" w:rsidRPr="00E3401B" w:rsidRDefault="005C1EDF" w:rsidP="005C1EDF">
      <w:pPr>
        <w:pStyle w:val="ListParagraph"/>
        <w:numPr>
          <w:ilvl w:val="0"/>
          <w:numId w:val="25"/>
        </w:numPr>
        <w:rPr>
          <w:rFonts w:asciiTheme="minorHAnsi" w:hAnsiTheme="minorHAnsi" w:cstheme="minorHAnsi"/>
          <w:sz w:val="22"/>
          <w:szCs w:val="22"/>
          <w:lang w:val="en" w:eastAsia="en-GB"/>
        </w:rPr>
      </w:pPr>
      <w:r w:rsidRPr="00E3401B">
        <w:rPr>
          <w:rFonts w:asciiTheme="minorHAnsi" w:hAnsiTheme="minorHAnsi" w:cstheme="minorHAnsi"/>
          <w:sz w:val="22"/>
          <w:szCs w:val="22"/>
          <w:lang w:val="en" w:eastAsia="en-GB"/>
        </w:rPr>
        <w:t>Funded Hours are any hours funded under the free early education entitlements.</w:t>
      </w:r>
    </w:p>
    <w:p w14:paraId="49994971" w14:textId="77777777" w:rsidR="005C1EDF" w:rsidRPr="00E3401B" w:rsidRDefault="005C1EDF" w:rsidP="005C1EDF">
      <w:pPr>
        <w:pStyle w:val="ListParagraph"/>
        <w:numPr>
          <w:ilvl w:val="0"/>
          <w:numId w:val="25"/>
        </w:numPr>
        <w:rPr>
          <w:rFonts w:asciiTheme="minorHAnsi" w:hAnsiTheme="minorHAnsi" w:cstheme="minorHAnsi"/>
          <w:sz w:val="22"/>
          <w:szCs w:val="22"/>
          <w:lang w:val="en" w:eastAsia="en-GB"/>
        </w:rPr>
      </w:pPr>
      <w:r w:rsidRPr="00E3401B">
        <w:rPr>
          <w:rFonts w:asciiTheme="minorHAnsi" w:hAnsiTheme="minorHAnsi" w:cstheme="minorHAnsi"/>
          <w:sz w:val="22"/>
          <w:szCs w:val="22"/>
          <w:lang w:val="en" w:eastAsia="en-GB"/>
        </w:rPr>
        <w:t>Extended Hours are any hours funded under extended funded entitlement (for working parents)</w:t>
      </w:r>
    </w:p>
    <w:p w14:paraId="18A359F5" w14:textId="77777777" w:rsidR="005C1EDF" w:rsidRPr="00E3401B" w:rsidRDefault="005C1EDF" w:rsidP="005C1EDF">
      <w:pPr>
        <w:pStyle w:val="ListParagraph"/>
        <w:numPr>
          <w:ilvl w:val="0"/>
          <w:numId w:val="25"/>
        </w:numPr>
        <w:rPr>
          <w:rFonts w:asciiTheme="minorHAnsi" w:hAnsiTheme="minorHAnsi" w:cstheme="minorHAnsi"/>
          <w:sz w:val="22"/>
          <w:szCs w:val="22"/>
          <w:lang w:val="en" w:eastAsia="en-GB"/>
        </w:rPr>
      </w:pPr>
      <w:r w:rsidRPr="00E3401B">
        <w:rPr>
          <w:rFonts w:asciiTheme="minorHAnsi" w:hAnsiTheme="minorHAnsi" w:cstheme="minorHAnsi"/>
          <w:sz w:val="22"/>
          <w:szCs w:val="22"/>
          <w:lang w:val="en" w:eastAsia="en-GB"/>
        </w:rPr>
        <w:t>Expanded Hours are any hours funded under expanded funded entitlement (for working parents)</w:t>
      </w:r>
    </w:p>
    <w:p w14:paraId="4DBEC0AE" w14:textId="4123BDA2" w:rsidR="005C1EDF" w:rsidRPr="00E3401B" w:rsidRDefault="005C1EDF" w:rsidP="005C1EDF">
      <w:pPr>
        <w:pStyle w:val="ListParagraph"/>
        <w:numPr>
          <w:ilvl w:val="0"/>
          <w:numId w:val="25"/>
        </w:numPr>
        <w:spacing w:line="100" w:lineRule="atLeast"/>
        <w:rPr>
          <w:rFonts w:asciiTheme="minorHAnsi" w:hAnsiTheme="minorHAnsi" w:cstheme="minorHAnsi"/>
          <w:sz w:val="22"/>
          <w:szCs w:val="22"/>
          <w:lang w:val="en" w:eastAsia="en-GB"/>
        </w:rPr>
      </w:pPr>
      <w:r w:rsidRPr="00E3401B">
        <w:rPr>
          <w:rFonts w:asciiTheme="minorHAnsi" w:hAnsiTheme="minorHAnsi" w:cstheme="minorHAnsi"/>
          <w:sz w:val="22"/>
          <w:szCs w:val="22"/>
          <w:lang w:val="en" w:eastAsia="en-GB"/>
        </w:rPr>
        <w:t xml:space="preserve">Hours at Setting is the total of Funded Hours plus Extended Hours </w:t>
      </w:r>
      <w:r w:rsidR="00CA5058">
        <w:rPr>
          <w:rFonts w:asciiTheme="minorHAnsi" w:hAnsiTheme="minorHAnsi" w:cstheme="minorHAnsi"/>
          <w:sz w:val="22"/>
          <w:szCs w:val="22"/>
          <w:lang w:val="en" w:eastAsia="en-GB"/>
        </w:rPr>
        <w:t>or</w:t>
      </w:r>
      <w:r w:rsidRPr="00E3401B">
        <w:rPr>
          <w:rFonts w:asciiTheme="minorHAnsi" w:hAnsiTheme="minorHAnsi" w:cstheme="minorHAnsi"/>
          <w:sz w:val="22"/>
          <w:szCs w:val="22"/>
          <w:lang w:val="en" w:eastAsia="en-GB"/>
        </w:rPr>
        <w:t xml:space="preserve"> Expanded Hours plus any additional hours of education funded </w:t>
      </w:r>
      <w:proofErr w:type="gramStart"/>
      <w:r w:rsidRPr="00E3401B">
        <w:rPr>
          <w:rFonts w:asciiTheme="minorHAnsi" w:hAnsiTheme="minorHAnsi" w:cstheme="minorHAnsi"/>
          <w:sz w:val="22"/>
          <w:szCs w:val="22"/>
          <w:lang w:val="en" w:eastAsia="en-GB"/>
        </w:rPr>
        <w:t>from</w:t>
      </w:r>
      <w:proofErr w:type="gramEnd"/>
      <w:r w:rsidRPr="00E3401B">
        <w:rPr>
          <w:rFonts w:asciiTheme="minorHAnsi" w:hAnsiTheme="minorHAnsi" w:cstheme="minorHAnsi"/>
          <w:sz w:val="22"/>
          <w:szCs w:val="22"/>
          <w:lang w:val="en" w:eastAsia="en-GB"/>
        </w:rPr>
        <w:t xml:space="preserve"> other sources such as parents.</w:t>
      </w:r>
    </w:p>
    <w:p w14:paraId="6E3C3C47" w14:textId="77777777" w:rsidR="00234C05" w:rsidRDefault="00234C05" w:rsidP="00515347">
      <w:pPr>
        <w:pStyle w:val="NoSpacing"/>
        <w:rPr>
          <w:lang w:eastAsia="en-G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9593"/>
      </w:tblGrid>
      <w:tr w:rsidR="00A61F9E" w:rsidRPr="00607B8A" w14:paraId="10B6D655" w14:textId="77777777" w:rsidTr="00CA1E88">
        <w:trPr>
          <w:trHeight w:val="231"/>
        </w:trPr>
        <w:tc>
          <w:tcPr>
            <w:tcW w:w="1112" w:type="dxa"/>
            <w:shd w:val="clear" w:color="auto" w:fill="D9D9D9" w:themeFill="background1" w:themeFillShade="D9"/>
            <w:vAlign w:val="center"/>
          </w:tcPr>
          <w:p w14:paraId="4B483FD5" w14:textId="77777777" w:rsidR="00A61F9E" w:rsidRPr="00607B8A" w:rsidRDefault="00A61F9E" w:rsidP="00D9328A">
            <w:pPr>
              <w:pStyle w:val="Default"/>
              <w:jc w:val="center"/>
              <w:rPr>
                <w:rFonts w:asciiTheme="minorHAnsi" w:hAnsiTheme="minorHAnsi"/>
                <w:sz w:val="22"/>
                <w:szCs w:val="22"/>
              </w:rPr>
            </w:pPr>
            <w:bookmarkStart w:id="0" w:name="_Hlk164938235"/>
            <w:r w:rsidRPr="00607B8A">
              <w:rPr>
                <w:rFonts w:asciiTheme="minorHAnsi" w:hAnsiTheme="minorHAnsi"/>
                <w:b/>
                <w:bCs/>
                <w:sz w:val="22"/>
                <w:szCs w:val="22"/>
              </w:rPr>
              <w:t>Census</w:t>
            </w:r>
          </w:p>
        </w:tc>
        <w:tc>
          <w:tcPr>
            <w:tcW w:w="9593" w:type="dxa"/>
            <w:shd w:val="clear" w:color="auto" w:fill="D9D9D9" w:themeFill="background1" w:themeFillShade="D9"/>
            <w:vAlign w:val="center"/>
          </w:tcPr>
          <w:p w14:paraId="2DC59A22" w14:textId="77777777" w:rsidR="00A61F9E" w:rsidRPr="00607B8A" w:rsidRDefault="00A61F9E" w:rsidP="00D9328A">
            <w:pPr>
              <w:pStyle w:val="Default"/>
              <w:jc w:val="center"/>
              <w:rPr>
                <w:rFonts w:asciiTheme="minorHAnsi" w:hAnsiTheme="minorHAnsi"/>
                <w:sz w:val="22"/>
                <w:szCs w:val="22"/>
              </w:rPr>
            </w:pPr>
            <w:r w:rsidRPr="00607B8A">
              <w:rPr>
                <w:rFonts w:asciiTheme="minorHAnsi" w:hAnsiTheme="minorHAnsi"/>
                <w:b/>
                <w:bCs/>
                <w:sz w:val="22"/>
                <w:szCs w:val="22"/>
              </w:rPr>
              <w:t>Date of birth ranges</w:t>
            </w:r>
          </w:p>
        </w:tc>
      </w:tr>
      <w:bookmarkEnd w:id="0"/>
      <w:tr w:rsidR="00A61F9E" w:rsidRPr="007133CA" w14:paraId="0A43030D" w14:textId="77777777" w:rsidTr="00CA1E88">
        <w:trPr>
          <w:trHeight w:val="412"/>
        </w:trPr>
        <w:tc>
          <w:tcPr>
            <w:tcW w:w="1112" w:type="dxa"/>
            <w:vMerge w:val="restart"/>
            <w:vAlign w:val="center"/>
          </w:tcPr>
          <w:p w14:paraId="51493566" w14:textId="77777777" w:rsidR="00A61F9E" w:rsidRPr="00607B8A" w:rsidRDefault="00A61F9E" w:rsidP="00D9328A">
            <w:pPr>
              <w:pStyle w:val="Default"/>
              <w:jc w:val="center"/>
              <w:rPr>
                <w:rFonts w:asciiTheme="minorHAnsi" w:hAnsiTheme="minorHAnsi"/>
                <w:sz w:val="22"/>
                <w:szCs w:val="22"/>
                <w:highlight w:val="yellow"/>
              </w:rPr>
            </w:pPr>
            <w:r w:rsidRPr="00607B8A">
              <w:rPr>
                <w:rFonts w:asciiTheme="minorHAnsi" w:hAnsiTheme="minorHAnsi"/>
                <w:sz w:val="22"/>
                <w:szCs w:val="22"/>
              </w:rPr>
              <w:t>S</w:t>
            </w:r>
            <w:r>
              <w:rPr>
                <w:rFonts w:asciiTheme="minorHAnsi" w:hAnsiTheme="minorHAnsi"/>
                <w:sz w:val="22"/>
                <w:szCs w:val="22"/>
              </w:rPr>
              <w:t>ummer</w:t>
            </w:r>
          </w:p>
        </w:tc>
        <w:tc>
          <w:tcPr>
            <w:tcW w:w="9593" w:type="dxa"/>
          </w:tcPr>
          <w:p w14:paraId="00925E94" w14:textId="2B04908B" w:rsidR="00A61F9E" w:rsidRPr="00C721B7" w:rsidRDefault="00463ACE" w:rsidP="00D9328A">
            <w:pPr>
              <w:autoSpaceDE w:val="0"/>
              <w:autoSpaceDN w:val="0"/>
              <w:adjustRightInd w:val="0"/>
              <w:rPr>
                <w:rFonts w:asciiTheme="minorHAnsi" w:hAnsiTheme="minorHAnsi"/>
                <w:sz w:val="22"/>
                <w:szCs w:val="22"/>
              </w:rPr>
            </w:pPr>
            <w:proofErr w:type="gramStart"/>
            <w:r w:rsidRPr="00463ACE">
              <w:rPr>
                <w:rFonts w:asciiTheme="minorHAnsi" w:hAnsiTheme="minorHAnsi" w:cs="Arial"/>
                <w:sz w:val="22"/>
                <w:szCs w:val="22"/>
                <w:lang w:eastAsia="en-GB"/>
              </w:rPr>
              <w:t>2 and 3 year olds</w:t>
            </w:r>
            <w:proofErr w:type="gramEnd"/>
            <w:r w:rsidRPr="00463ACE">
              <w:rPr>
                <w:rFonts w:asciiTheme="minorHAnsi" w:hAnsiTheme="minorHAnsi" w:cs="Arial"/>
                <w:sz w:val="22"/>
                <w:szCs w:val="22"/>
                <w:lang w:eastAsia="en-GB"/>
              </w:rPr>
              <w:t xml:space="preserve"> born</w:t>
            </w:r>
            <w:r w:rsidR="00CD6B92" w:rsidRPr="00C721B7">
              <w:rPr>
                <w:rFonts w:asciiTheme="minorHAnsi" w:hAnsiTheme="minorHAnsi" w:cs="Arial"/>
                <w:sz w:val="22"/>
                <w:szCs w:val="22"/>
                <w:lang w:eastAsia="en-GB"/>
              </w:rPr>
              <w:t xml:space="preserve"> between 01/09/20</w:t>
            </w:r>
            <w:r w:rsidR="005D0E1A">
              <w:rPr>
                <w:rFonts w:asciiTheme="minorHAnsi" w:hAnsiTheme="minorHAnsi" w:cs="Arial"/>
                <w:sz w:val="22"/>
                <w:szCs w:val="22"/>
                <w:lang w:eastAsia="en-GB"/>
              </w:rPr>
              <w:t>20</w:t>
            </w:r>
            <w:r w:rsidR="007133CA" w:rsidRPr="00C721B7">
              <w:rPr>
                <w:rFonts w:asciiTheme="minorHAnsi" w:hAnsiTheme="minorHAnsi" w:cs="Arial"/>
                <w:sz w:val="22"/>
                <w:szCs w:val="22"/>
                <w:lang w:eastAsia="en-GB"/>
              </w:rPr>
              <w:t xml:space="preserve"> and </w:t>
            </w:r>
            <w:r w:rsidR="005D1724" w:rsidRPr="00C721B7">
              <w:rPr>
                <w:rFonts w:asciiTheme="minorHAnsi" w:hAnsiTheme="minorHAnsi" w:cs="Arial"/>
                <w:sz w:val="22"/>
                <w:szCs w:val="22"/>
                <w:lang w:eastAsia="en-GB"/>
              </w:rPr>
              <w:t>31/03/20</w:t>
            </w:r>
            <w:r w:rsidR="000F5E62">
              <w:rPr>
                <w:rFonts w:asciiTheme="minorHAnsi" w:hAnsiTheme="minorHAnsi" w:cs="Arial"/>
                <w:sz w:val="22"/>
                <w:szCs w:val="22"/>
                <w:lang w:eastAsia="en-GB"/>
              </w:rPr>
              <w:t>2</w:t>
            </w:r>
            <w:r w:rsidR="005D0E1A">
              <w:rPr>
                <w:rFonts w:asciiTheme="minorHAnsi" w:hAnsiTheme="minorHAnsi" w:cs="Arial"/>
                <w:sz w:val="22"/>
                <w:szCs w:val="22"/>
                <w:lang w:eastAsia="en-GB"/>
              </w:rPr>
              <w:t>3</w:t>
            </w:r>
            <w:r w:rsidR="00A61F9E" w:rsidRPr="00C721B7">
              <w:rPr>
                <w:rFonts w:asciiTheme="minorHAnsi" w:hAnsiTheme="minorHAnsi" w:cs="Arial"/>
                <w:sz w:val="22"/>
                <w:szCs w:val="22"/>
                <w:lang w:eastAsia="en-GB"/>
              </w:rPr>
              <w:t xml:space="preserve"> (inclusive) - all relevant schools and year groups</w:t>
            </w:r>
            <w:r w:rsidR="00A61F9E" w:rsidRPr="00C721B7">
              <w:rPr>
                <w:rFonts w:asciiTheme="minorHAnsi" w:hAnsiTheme="minorHAnsi"/>
                <w:sz w:val="22"/>
                <w:szCs w:val="22"/>
              </w:rPr>
              <w:t xml:space="preserve"> </w:t>
            </w:r>
          </w:p>
        </w:tc>
      </w:tr>
      <w:tr w:rsidR="00A61F9E" w:rsidRPr="007133CA" w14:paraId="5BE5DAB6" w14:textId="77777777" w:rsidTr="00CA1E88">
        <w:trPr>
          <w:trHeight w:val="412"/>
        </w:trPr>
        <w:tc>
          <w:tcPr>
            <w:tcW w:w="1112" w:type="dxa"/>
            <w:vMerge/>
          </w:tcPr>
          <w:p w14:paraId="47D8AE70" w14:textId="77777777" w:rsidR="00A61F9E" w:rsidRPr="00607B8A" w:rsidRDefault="00A61F9E" w:rsidP="00D9328A">
            <w:pPr>
              <w:pStyle w:val="Default"/>
              <w:rPr>
                <w:rFonts w:asciiTheme="minorHAnsi" w:hAnsiTheme="minorHAnsi"/>
                <w:sz w:val="22"/>
                <w:szCs w:val="22"/>
                <w:highlight w:val="yellow"/>
              </w:rPr>
            </w:pPr>
          </w:p>
        </w:tc>
        <w:tc>
          <w:tcPr>
            <w:tcW w:w="9593" w:type="dxa"/>
          </w:tcPr>
          <w:p w14:paraId="5EA8E42D" w14:textId="6498D913" w:rsidR="00A61F9E" w:rsidRPr="00C721B7" w:rsidRDefault="00463ACE" w:rsidP="00D9328A">
            <w:pPr>
              <w:autoSpaceDE w:val="0"/>
              <w:autoSpaceDN w:val="0"/>
              <w:adjustRightInd w:val="0"/>
              <w:rPr>
                <w:rFonts w:asciiTheme="minorHAnsi" w:hAnsiTheme="minorHAnsi" w:cs="Arial"/>
                <w:sz w:val="22"/>
                <w:szCs w:val="22"/>
                <w:lang w:eastAsia="en-GB"/>
              </w:rPr>
            </w:pPr>
            <w:proofErr w:type="gramStart"/>
            <w:r w:rsidRPr="00463ACE">
              <w:rPr>
                <w:rFonts w:asciiTheme="minorHAnsi" w:hAnsiTheme="minorHAnsi" w:cs="Arial"/>
                <w:sz w:val="22"/>
                <w:szCs w:val="22"/>
                <w:lang w:eastAsia="en-GB"/>
              </w:rPr>
              <w:t>4 year olds</w:t>
            </w:r>
            <w:proofErr w:type="gramEnd"/>
            <w:r w:rsidRPr="00463ACE">
              <w:rPr>
                <w:rFonts w:asciiTheme="minorHAnsi" w:hAnsiTheme="minorHAnsi" w:cs="Arial"/>
                <w:sz w:val="22"/>
                <w:szCs w:val="22"/>
                <w:lang w:eastAsia="en-GB"/>
              </w:rPr>
              <w:t xml:space="preserve"> born</w:t>
            </w:r>
            <w:r w:rsidR="005D1724" w:rsidRPr="00C721B7">
              <w:rPr>
                <w:rFonts w:asciiTheme="minorHAnsi" w:hAnsiTheme="minorHAnsi" w:cs="Arial"/>
                <w:sz w:val="22"/>
                <w:szCs w:val="22"/>
                <w:lang w:eastAsia="en-GB"/>
              </w:rPr>
              <w:t xml:space="preserve"> between 01/0</w:t>
            </w:r>
            <w:r w:rsidR="000F5E62">
              <w:rPr>
                <w:rFonts w:asciiTheme="minorHAnsi" w:hAnsiTheme="minorHAnsi" w:cs="Arial"/>
                <w:sz w:val="22"/>
                <w:szCs w:val="22"/>
                <w:lang w:eastAsia="en-GB"/>
              </w:rPr>
              <w:t>4</w:t>
            </w:r>
            <w:r w:rsidR="005D1724" w:rsidRPr="00C721B7">
              <w:rPr>
                <w:rFonts w:asciiTheme="minorHAnsi" w:hAnsiTheme="minorHAnsi" w:cs="Arial"/>
                <w:sz w:val="22"/>
                <w:szCs w:val="22"/>
                <w:lang w:eastAsia="en-GB"/>
              </w:rPr>
              <w:t>/</w:t>
            </w:r>
            <w:r w:rsidR="005D0E1A">
              <w:rPr>
                <w:rFonts w:asciiTheme="minorHAnsi" w:hAnsiTheme="minorHAnsi" w:cs="Arial"/>
                <w:sz w:val="22"/>
                <w:szCs w:val="22"/>
                <w:lang w:eastAsia="en-GB"/>
              </w:rPr>
              <w:t>20</w:t>
            </w:r>
            <w:r w:rsidR="000F5E62">
              <w:rPr>
                <w:rFonts w:asciiTheme="minorHAnsi" w:hAnsiTheme="minorHAnsi" w:cs="Arial"/>
                <w:sz w:val="22"/>
                <w:szCs w:val="22"/>
                <w:lang w:eastAsia="en-GB"/>
              </w:rPr>
              <w:t xml:space="preserve"> </w:t>
            </w:r>
            <w:r w:rsidR="005D1724" w:rsidRPr="00C721B7">
              <w:rPr>
                <w:rFonts w:asciiTheme="minorHAnsi" w:hAnsiTheme="minorHAnsi" w:cs="Arial"/>
                <w:sz w:val="22"/>
                <w:szCs w:val="22"/>
                <w:lang w:eastAsia="en-GB"/>
              </w:rPr>
              <w:t>and 31/08/20</w:t>
            </w:r>
            <w:r w:rsidR="005D0E1A">
              <w:rPr>
                <w:rFonts w:asciiTheme="minorHAnsi" w:hAnsiTheme="minorHAnsi" w:cs="Arial"/>
                <w:sz w:val="22"/>
                <w:szCs w:val="22"/>
                <w:lang w:eastAsia="en-GB"/>
              </w:rPr>
              <w:t>20</w:t>
            </w:r>
            <w:r w:rsidR="00A61F9E" w:rsidRPr="00C721B7">
              <w:rPr>
                <w:rFonts w:asciiTheme="minorHAnsi" w:hAnsiTheme="minorHAnsi" w:cs="Arial"/>
                <w:sz w:val="22"/>
                <w:szCs w:val="22"/>
                <w:lang w:eastAsia="en-GB"/>
              </w:rPr>
              <w:t xml:space="preserve"> (inclusive)</w:t>
            </w:r>
          </w:p>
          <w:p w14:paraId="104680A5" w14:textId="77777777" w:rsidR="00A61F9E" w:rsidRPr="00C721B7" w:rsidRDefault="00A61F9E" w:rsidP="00D9328A">
            <w:pPr>
              <w:autoSpaceDE w:val="0"/>
              <w:autoSpaceDN w:val="0"/>
              <w:adjustRightInd w:val="0"/>
              <w:rPr>
                <w:rFonts w:asciiTheme="minorHAnsi" w:hAnsiTheme="minorHAnsi" w:cs="Arial"/>
                <w:sz w:val="22"/>
                <w:szCs w:val="22"/>
                <w:lang w:eastAsia="en-GB"/>
              </w:rPr>
            </w:pPr>
            <w:r w:rsidRPr="00C721B7">
              <w:rPr>
                <w:rFonts w:asciiTheme="minorHAnsi" w:hAnsiTheme="minorHAnsi" w:cs="Arial"/>
                <w:sz w:val="22"/>
                <w:szCs w:val="22"/>
                <w:lang w:eastAsia="en-GB"/>
              </w:rPr>
              <w:t>• For nursery schools (that is: phase = ‘NS’) – all year groups</w:t>
            </w:r>
          </w:p>
          <w:p w14:paraId="7BC1FBCD" w14:textId="643BF294" w:rsidR="00CA1E88" w:rsidRPr="00CA1E88" w:rsidRDefault="00A61F9E" w:rsidP="00D9328A">
            <w:pPr>
              <w:autoSpaceDE w:val="0"/>
              <w:autoSpaceDN w:val="0"/>
              <w:adjustRightInd w:val="0"/>
              <w:rPr>
                <w:rFonts w:asciiTheme="minorHAnsi" w:hAnsiTheme="minorHAnsi" w:cs="Arial"/>
                <w:sz w:val="22"/>
                <w:szCs w:val="22"/>
                <w:lang w:eastAsia="en-GB"/>
              </w:rPr>
            </w:pPr>
            <w:r w:rsidRPr="00C721B7">
              <w:rPr>
                <w:rFonts w:asciiTheme="minorHAnsi" w:hAnsiTheme="minorHAnsi" w:cs="Arial"/>
                <w:sz w:val="22"/>
                <w:szCs w:val="22"/>
                <w:lang w:eastAsia="en-GB"/>
              </w:rPr>
              <w:t>• For all schools excluding nurseries (that is: phase ≠ ‘NS’) – pupil national curriculum year groups E1, E2, N1 and N2 only</w:t>
            </w:r>
          </w:p>
        </w:tc>
      </w:tr>
    </w:tbl>
    <w:p w14:paraId="1C04600C" w14:textId="77777777" w:rsidR="00CD6A15" w:rsidRDefault="00CD6A15" w:rsidP="008535C4">
      <w:pPr>
        <w:autoSpaceDE w:val="0"/>
        <w:autoSpaceDN w:val="0"/>
        <w:adjustRightInd w:val="0"/>
        <w:rPr>
          <w:rFonts w:asciiTheme="minorHAnsi" w:hAnsiTheme="minorHAnsi" w:cs="Arial"/>
          <w:b/>
          <w:bCs/>
          <w:color w:val="000000"/>
          <w:sz w:val="22"/>
          <w:szCs w:val="22"/>
          <w:lang w:eastAsia="en-GB"/>
        </w:rPr>
      </w:pPr>
    </w:p>
    <w:p w14:paraId="4DE31ED6" w14:textId="158DD2A3" w:rsidR="00D0704B" w:rsidRDefault="00463ACE" w:rsidP="008535C4">
      <w:pPr>
        <w:autoSpaceDE w:val="0"/>
        <w:autoSpaceDN w:val="0"/>
        <w:adjustRightInd w:val="0"/>
        <w:rPr>
          <w:rFonts w:asciiTheme="minorHAnsi" w:hAnsiTheme="minorHAnsi" w:cs="Arial"/>
          <w:color w:val="000000"/>
          <w:sz w:val="24"/>
          <w:szCs w:val="24"/>
          <w:lang w:eastAsia="en-GB"/>
        </w:rPr>
      </w:pPr>
      <w:r w:rsidRPr="00463ACE">
        <w:rPr>
          <w:rFonts w:asciiTheme="minorHAnsi" w:hAnsiTheme="minorHAnsi" w:cs="Arial"/>
          <w:color w:val="000000"/>
          <w:sz w:val="24"/>
          <w:szCs w:val="24"/>
          <w:lang w:eastAsia="en-GB"/>
        </w:rPr>
        <w:t>Expanded funded entitlement hours are collected for 2-year-olds with working parents (where the parent has a valid eligibility code), who are in education provision (that is, following the learning and development requirements of the early years foundation stage) at the school and on roll on census day.</w:t>
      </w:r>
    </w:p>
    <w:p w14:paraId="1468880B" w14:textId="77777777" w:rsidR="009F2E6F" w:rsidRDefault="009F2E6F" w:rsidP="008535C4">
      <w:pPr>
        <w:autoSpaceDE w:val="0"/>
        <w:autoSpaceDN w:val="0"/>
        <w:adjustRightInd w:val="0"/>
        <w:rPr>
          <w:rFonts w:asciiTheme="minorHAnsi" w:hAnsiTheme="minorHAnsi" w:cs="Arial"/>
          <w:color w:val="000000"/>
          <w:sz w:val="24"/>
          <w:szCs w:val="24"/>
          <w:lang w:eastAsia="en-GB"/>
        </w:rPr>
      </w:pPr>
    </w:p>
    <w:tbl>
      <w:tblPr>
        <w:tblStyle w:val="TableGrid"/>
        <w:tblW w:w="10442" w:type="dxa"/>
        <w:tblLayout w:type="fixed"/>
        <w:tblLook w:val="0420" w:firstRow="1" w:lastRow="0" w:firstColumn="0" w:lastColumn="0" w:noHBand="0" w:noVBand="1"/>
      </w:tblPr>
      <w:tblGrid>
        <w:gridCol w:w="1129"/>
        <w:gridCol w:w="9313"/>
      </w:tblGrid>
      <w:tr w:rsidR="009F2E6F" w:rsidRPr="00607B8A" w14:paraId="074B39D3" w14:textId="77777777" w:rsidTr="00D6600D">
        <w:trPr>
          <w:trHeight w:val="231"/>
        </w:trPr>
        <w:tc>
          <w:tcPr>
            <w:tcW w:w="1129" w:type="dxa"/>
            <w:tcBorders>
              <w:bottom w:val="single" w:sz="4" w:space="0" w:color="auto"/>
            </w:tcBorders>
            <w:shd w:val="clear" w:color="auto" w:fill="D9D9D9" w:themeFill="background1" w:themeFillShade="D9"/>
            <w:vAlign w:val="center"/>
          </w:tcPr>
          <w:p w14:paraId="314443FB" w14:textId="3B3F2F6B" w:rsidR="009F2E6F" w:rsidRPr="00463ACE" w:rsidRDefault="009F2E6F" w:rsidP="009F2E6F">
            <w:pPr>
              <w:pStyle w:val="Default"/>
              <w:jc w:val="center"/>
              <w:rPr>
                <w:rFonts w:asciiTheme="minorHAnsi" w:hAnsiTheme="minorHAnsi"/>
                <w:b/>
                <w:bCs/>
                <w:sz w:val="22"/>
                <w:szCs w:val="22"/>
              </w:rPr>
            </w:pPr>
            <w:r w:rsidRPr="00607B8A">
              <w:rPr>
                <w:rFonts w:asciiTheme="minorHAnsi" w:hAnsiTheme="minorHAnsi"/>
                <w:b/>
                <w:bCs/>
                <w:sz w:val="22"/>
                <w:szCs w:val="22"/>
              </w:rPr>
              <w:t>Census</w:t>
            </w:r>
          </w:p>
        </w:tc>
        <w:tc>
          <w:tcPr>
            <w:tcW w:w="9313" w:type="dxa"/>
            <w:shd w:val="clear" w:color="auto" w:fill="D9D9D9" w:themeFill="background1" w:themeFillShade="D9"/>
            <w:vAlign w:val="center"/>
          </w:tcPr>
          <w:p w14:paraId="22F0B48D" w14:textId="7828284E" w:rsidR="009F2E6F" w:rsidRPr="00463ACE" w:rsidRDefault="009F2E6F" w:rsidP="009F2E6F">
            <w:pPr>
              <w:pStyle w:val="Default"/>
              <w:jc w:val="center"/>
              <w:rPr>
                <w:rFonts w:asciiTheme="minorHAnsi" w:hAnsiTheme="minorHAnsi"/>
                <w:b/>
                <w:bCs/>
                <w:sz w:val="22"/>
                <w:szCs w:val="22"/>
              </w:rPr>
            </w:pPr>
            <w:r w:rsidRPr="00607B8A">
              <w:rPr>
                <w:rFonts w:asciiTheme="minorHAnsi" w:hAnsiTheme="minorHAnsi"/>
                <w:b/>
                <w:bCs/>
                <w:sz w:val="22"/>
                <w:szCs w:val="22"/>
              </w:rPr>
              <w:t>Date of birth ranges</w:t>
            </w:r>
          </w:p>
        </w:tc>
      </w:tr>
      <w:tr w:rsidR="00BB77D1" w14:paraId="7B03B9FB" w14:textId="77777777" w:rsidTr="00D6600D">
        <w:tc>
          <w:tcPr>
            <w:tcW w:w="1129" w:type="dxa"/>
            <w:vMerge w:val="restart"/>
            <w:tcBorders>
              <w:top w:val="single" w:sz="4" w:space="0" w:color="auto"/>
              <w:left w:val="single" w:sz="4" w:space="0" w:color="auto"/>
              <w:right w:val="single" w:sz="4" w:space="0" w:color="auto"/>
            </w:tcBorders>
            <w:vAlign w:val="center"/>
          </w:tcPr>
          <w:p w14:paraId="2EAB339F" w14:textId="7196B6D3" w:rsidR="00BB77D1" w:rsidRDefault="00BB77D1" w:rsidP="009F2E6F">
            <w:pPr>
              <w:pStyle w:val="Default"/>
              <w:jc w:val="center"/>
              <w:rPr>
                <w:rFonts w:asciiTheme="minorHAnsi" w:hAnsiTheme="minorHAnsi"/>
              </w:rPr>
            </w:pPr>
            <w:r w:rsidRPr="00607B8A">
              <w:rPr>
                <w:rFonts w:asciiTheme="minorHAnsi" w:hAnsiTheme="minorHAnsi"/>
                <w:sz w:val="22"/>
                <w:szCs w:val="22"/>
              </w:rPr>
              <w:t>S</w:t>
            </w:r>
            <w:r>
              <w:rPr>
                <w:rFonts w:asciiTheme="minorHAnsi" w:hAnsiTheme="minorHAnsi"/>
                <w:sz w:val="22"/>
                <w:szCs w:val="22"/>
              </w:rPr>
              <w:t>ummer</w:t>
            </w:r>
          </w:p>
        </w:tc>
        <w:tc>
          <w:tcPr>
            <w:tcW w:w="9313" w:type="dxa"/>
            <w:tcBorders>
              <w:left w:val="single" w:sz="4" w:space="0" w:color="auto"/>
            </w:tcBorders>
          </w:tcPr>
          <w:p w14:paraId="78E81893" w14:textId="4096DF83" w:rsidR="00BB77D1" w:rsidRDefault="00BB77D1" w:rsidP="009F2E6F">
            <w:pPr>
              <w:autoSpaceDE w:val="0"/>
              <w:autoSpaceDN w:val="0"/>
              <w:adjustRightInd w:val="0"/>
              <w:rPr>
                <w:rFonts w:asciiTheme="minorHAnsi" w:hAnsiTheme="minorHAnsi" w:cs="Arial"/>
                <w:color w:val="000000"/>
                <w:sz w:val="24"/>
                <w:szCs w:val="24"/>
                <w:lang w:eastAsia="en-GB"/>
              </w:rPr>
            </w:pPr>
            <w:r w:rsidRPr="00BB77D1">
              <w:rPr>
                <w:rFonts w:asciiTheme="minorHAnsi" w:hAnsiTheme="minorHAnsi" w:cs="Arial"/>
                <w:sz w:val="22"/>
                <w:szCs w:val="22"/>
                <w:lang w:eastAsia="en-GB"/>
              </w:rPr>
              <w:t>9-month-olds to one-year-olds born between 2023-04-01 and 2024-06-30 (inclusive) with an eligibility code - all relevant schools and year groups</w:t>
            </w:r>
          </w:p>
        </w:tc>
      </w:tr>
      <w:tr w:rsidR="00BB77D1" w14:paraId="2B691998" w14:textId="77777777" w:rsidTr="00D6600D">
        <w:tc>
          <w:tcPr>
            <w:tcW w:w="1129" w:type="dxa"/>
            <w:vMerge/>
            <w:tcBorders>
              <w:left w:val="single" w:sz="4" w:space="0" w:color="auto"/>
              <w:bottom w:val="single" w:sz="4" w:space="0" w:color="auto"/>
              <w:right w:val="single" w:sz="4" w:space="0" w:color="auto"/>
            </w:tcBorders>
          </w:tcPr>
          <w:p w14:paraId="4ED97589" w14:textId="77777777" w:rsidR="00BB77D1" w:rsidRDefault="00BB77D1" w:rsidP="009F2E6F">
            <w:pPr>
              <w:autoSpaceDE w:val="0"/>
              <w:autoSpaceDN w:val="0"/>
              <w:adjustRightInd w:val="0"/>
              <w:rPr>
                <w:rFonts w:asciiTheme="minorHAnsi" w:hAnsiTheme="minorHAnsi" w:cs="Arial"/>
                <w:color w:val="000000"/>
                <w:sz w:val="24"/>
                <w:szCs w:val="24"/>
                <w:lang w:eastAsia="en-GB"/>
              </w:rPr>
            </w:pPr>
          </w:p>
        </w:tc>
        <w:tc>
          <w:tcPr>
            <w:tcW w:w="9313" w:type="dxa"/>
            <w:tcBorders>
              <w:left w:val="single" w:sz="4" w:space="0" w:color="auto"/>
            </w:tcBorders>
          </w:tcPr>
          <w:p w14:paraId="077EED7A" w14:textId="1E3DAF6E" w:rsidR="00BB77D1" w:rsidRPr="00463ACE" w:rsidRDefault="00BB77D1" w:rsidP="009F2E6F">
            <w:pPr>
              <w:autoSpaceDE w:val="0"/>
              <w:autoSpaceDN w:val="0"/>
              <w:adjustRightInd w:val="0"/>
              <w:rPr>
                <w:rFonts w:asciiTheme="minorHAnsi" w:hAnsiTheme="minorHAnsi" w:cs="Arial"/>
                <w:color w:val="000000"/>
                <w:sz w:val="24"/>
                <w:szCs w:val="24"/>
                <w:lang w:eastAsia="en-GB"/>
              </w:rPr>
            </w:pPr>
            <w:r w:rsidRPr="00BB77D1">
              <w:rPr>
                <w:rFonts w:asciiTheme="minorHAnsi" w:hAnsiTheme="minorHAnsi" w:cs="Arial"/>
                <w:sz w:val="22"/>
                <w:szCs w:val="22"/>
                <w:lang w:eastAsia="en-GB"/>
              </w:rPr>
              <w:t>2-year-olds born between 2022-04-01 and 2023-03-31 (inclusive) - all relevant schools and year groups</w:t>
            </w:r>
          </w:p>
        </w:tc>
      </w:tr>
    </w:tbl>
    <w:p w14:paraId="4379E568" w14:textId="77777777" w:rsidR="00463ACE" w:rsidRDefault="00463ACE" w:rsidP="008535C4">
      <w:pPr>
        <w:autoSpaceDE w:val="0"/>
        <w:autoSpaceDN w:val="0"/>
        <w:adjustRightInd w:val="0"/>
        <w:rPr>
          <w:rFonts w:asciiTheme="minorHAnsi" w:hAnsiTheme="minorHAnsi" w:cs="Arial"/>
          <w:color w:val="000000"/>
          <w:sz w:val="24"/>
          <w:szCs w:val="24"/>
          <w:lang w:eastAsia="en-GB"/>
        </w:rPr>
      </w:pPr>
    </w:p>
    <w:p w14:paraId="28F2C957" w14:textId="77777777" w:rsidR="00463ACE" w:rsidRDefault="00463ACE" w:rsidP="008535C4">
      <w:pPr>
        <w:autoSpaceDE w:val="0"/>
        <w:autoSpaceDN w:val="0"/>
        <w:adjustRightInd w:val="0"/>
        <w:rPr>
          <w:rFonts w:asciiTheme="minorHAnsi" w:hAnsiTheme="minorHAnsi" w:cs="Arial"/>
          <w:color w:val="000000"/>
          <w:sz w:val="24"/>
          <w:szCs w:val="24"/>
          <w:lang w:eastAsia="en-GB"/>
        </w:rPr>
      </w:pPr>
    </w:p>
    <w:p w14:paraId="6EE55D5C" w14:textId="364BF118" w:rsidR="008535C4" w:rsidRDefault="008535C4" w:rsidP="008535C4">
      <w:pPr>
        <w:autoSpaceDE w:val="0"/>
        <w:autoSpaceDN w:val="0"/>
        <w:adjustRightInd w:val="0"/>
        <w:rPr>
          <w:rFonts w:asciiTheme="minorHAnsi" w:hAnsiTheme="minorHAnsi" w:cs="Arial"/>
          <w:b/>
          <w:bCs/>
          <w:color w:val="000000"/>
          <w:sz w:val="24"/>
          <w:szCs w:val="24"/>
          <w:lang w:eastAsia="en-GB"/>
        </w:rPr>
      </w:pPr>
      <w:r w:rsidRPr="00D0704B">
        <w:rPr>
          <w:rFonts w:asciiTheme="minorHAnsi" w:hAnsiTheme="minorHAnsi" w:cs="Arial"/>
          <w:b/>
          <w:bCs/>
          <w:color w:val="000000"/>
          <w:sz w:val="24"/>
          <w:szCs w:val="24"/>
          <w:lang w:eastAsia="en-GB"/>
        </w:rPr>
        <w:t xml:space="preserve">1.2 </w:t>
      </w:r>
      <w:r w:rsidR="00C20871" w:rsidRPr="00C20871">
        <w:rPr>
          <w:rFonts w:asciiTheme="minorHAnsi" w:hAnsiTheme="minorHAnsi" w:cs="Arial"/>
          <w:b/>
          <w:bCs/>
          <w:color w:val="000000"/>
          <w:sz w:val="24"/>
          <w:szCs w:val="24"/>
          <w:lang w:eastAsia="en-GB"/>
        </w:rPr>
        <w:t xml:space="preserve">Eligibility code </w:t>
      </w:r>
      <w:r w:rsidRPr="00D0704B">
        <w:rPr>
          <w:rFonts w:asciiTheme="minorHAnsi" w:hAnsiTheme="minorHAnsi" w:cs="Arial"/>
          <w:b/>
          <w:bCs/>
          <w:color w:val="000000"/>
          <w:sz w:val="24"/>
          <w:szCs w:val="24"/>
          <w:lang w:eastAsia="en-GB"/>
        </w:rPr>
        <w:t>indicator</w:t>
      </w:r>
    </w:p>
    <w:p w14:paraId="6E6C4BBA" w14:textId="76DAF92B" w:rsidR="00792229" w:rsidRDefault="00BB77D1" w:rsidP="00197B25">
      <w:pPr>
        <w:spacing w:before="120"/>
        <w:rPr>
          <w:rFonts w:asciiTheme="minorHAnsi" w:hAnsiTheme="minorHAnsi" w:cstheme="minorHAnsi"/>
          <w:color w:val="000000"/>
          <w:sz w:val="22"/>
          <w:szCs w:val="22"/>
          <w:lang w:eastAsia="en-GB"/>
        </w:rPr>
      </w:pPr>
      <w:r w:rsidRPr="005B5FDD">
        <w:rPr>
          <w:rFonts w:asciiTheme="minorHAnsi" w:hAnsiTheme="minorHAnsi" w:cstheme="minorHAnsi"/>
          <w:color w:val="000000"/>
          <w:sz w:val="22"/>
          <w:szCs w:val="22"/>
          <w:lang w:eastAsia="en-GB"/>
        </w:rPr>
        <w:t xml:space="preserve">The eligibility code indicator </w:t>
      </w:r>
      <w:r w:rsidR="00754F91">
        <w:rPr>
          <w:rFonts w:asciiTheme="minorHAnsi" w:hAnsiTheme="minorHAnsi" w:cstheme="minorHAnsi"/>
          <w:color w:val="000000"/>
          <w:sz w:val="22"/>
          <w:szCs w:val="22"/>
          <w:lang w:eastAsia="en-GB"/>
        </w:rPr>
        <w:t>is</w:t>
      </w:r>
      <w:r w:rsidR="008535C4" w:rsidRPr="00781792">
        <w:rPr>
          <w:rFonts w:asciiTheme="minorHAnsi" w:hAnsiTheme="minorHAnsi" w:cstheme="minorHAnsi"/>
          <w:color w:val="000000"/>
          <w:sz w:val="22"/>
          <w:szCs w:val="22"/>
          <w:lang w:eastAsia="en-GB"/>
        </w:rPr>
        <w:t xml:space="preserve"> an 11-digit integer that is required for pupils who claim extended </w:t>
      </w:r>
      <w:r w:rsidR="00463ACE">
        <w:rPr>
          <w:rFonts w:asciiTheme="minorHAnsi" w:hAnsiTheme="minorHAnsi" w:cstheme="minorHAnsi"/>
          <w:color w:val="000000"/>
          <w:sz w:val="22"/>
          <w:szCs w:val="22"/>
          <w:lang w:eastAsia="en-GB"/>
        </w:rPr>
        <w:t xml:space="preserve">or </w:t>
      </w:r>
      <w:r w:rsidR="00463ACE" w:rsidRPr="00463ACE">
        <w:rPr>
          <w:rFonts w:asciiTheme="minorHAnsi" w:hAnsiTheme="minorHAnsi" w:cstheme="minorHAnsi"/>
          <w:color w:val="000000"/>
          <w:sz w:val="22"/>
          <w:szCs w:val="22"/>
          <w:lang w:eastAsia="en-GB"/>
        </w:rPr>
        <w:t>expanded</w:t>
      </w:r>
      <w:r w:rsidR="00463ACE">
        <w:rPr>
          <w:rFonts w:asciiTheme="minorHAnsi" w:hAnsiTheme="minorHAnsi" w:cstheme="minorHAnsi"/>
          <w:color w:val="000000"/>
          <w:sz w:val="22"/>
          <w:szCs w:val="22"/>
          <w:lang w:eastAsia="en-GB"/>
        </w:rPr>
        <w:t xml:space="preserve"> </w:t>
      </w:r>
      <w:r w:rsidR="008535C4" w:rsidRPr="00781792">
        <w:rPr>
          <w:rFonts w:asciiTheme="minorHAnsi" w:hAnsiTheme="minorHAnsi" w:cstheme="minorHAnsi"/>
          <w:color w:val="000000"/>
          <w:sz w:val="22"/>
          <w:szCs w:val="22"/>
          <w:lang w:eastAsia="en-GB"/>
        </w:rPr>
        <w:t>childcare hours</w:t>
      </w:r>
      <w:r w:rsidR="00A9417C" w:rsidRPr="00781792">
        <w:rPr>
          <w:rFonts w:asciiTheme="minorHAnsi" w:hAnsiTheme="minorHAnsi" w:cstheme="minorHAnsi"/>
          <w:color w:val="000000"/>
          <w:sz w:val="22"/>
          <w:szCs w:val="22"/>
          <w:lang w:eastAsia="en-GB"/>
        </w:rPr>
        <w:t xml:space="preserve"> at your setting</w:t>
      </w:r>
      <w:r w:rsidR="008535C4" w:rsidRPr="00781792">
        <w:rPr>
          <w:rFonts w:asciiTheme="minorHAnsi" w:hAnsiTheme="minorHAnsi" w:cstheme="minorHAnsi"/>
          <w:color w:val="000000"/>
          <w:sz w:val="22"/>
          <w:szCs w:val="22"/>
          <w:lang w:eastAsia="en-GB"/>
        </w:rPr>
        <w:t xml:space="preserve">. As with the extended </w:t>
      </w:r>
      <w:r w:rsidR="00463ACE">
        <w:rPr>
          <w:rFonts w:asciiTheme="minorHAnsi" w:hAnsiTheme="minorHAnsi" w:cstheme="minorHAnsi"/>
          <w:color w:val="000000"/>
          <w:sz w:val="22"/>
          <w:szCs w:val="22"/>
          <w:lang w:eastAsia="en-GB"/>
        </w:rPr>
        <w:t xml:space="preserve">and expanded </w:t>
      </w:r>
      <w:r w:rsidR="008535C4" w:rsidRPr="00781792">
        <w:rPr>
          <w:rFonts w:asciiTheme="minorHAnsi" w:hAnsiTheme="minorHAnsi" w:cstheme="minorHAnsi"/>
          <w:color w:val="000000"/>
          <w:sz w:val="22"/>
          <w:szCs w:val="22"/>
          <w:lang w:eastAsia="en-GB"/>
        </w:rPr>
        <w:t xml:space="preserve">childcare hours field, this applies to pupils who were aged </w:t>
      </w:r>
      <w:r w:rsidR="00463ACE">
        <w:rPr>
          <w:rFonts w:asciiTheme="minorHAnsi" w:hAnsiTheme="minorHAnsi" w:cstheme="minorHAnsi"/>
          <w:color w:val="000000"/>
          <w:sz w:val="22"/>
          <w:szCs w:val="22"/>
          <w:lang w:eastAsia="en-GB"/>
        </w:rPr>
        <w:t xml:space="preserve">2, </w:t>
      </w:r>
      <w:r w:rsidR="008535C4" w:rsidRPr="00781792">
        <w:rPr>
          <w:rFonts w:asciiTheme="minorHAnsi" w:hAnsiTheme="minorHAnsi" w:cstheme="minorHAnsi"/>
          <w:color w:val="000000"/>
          <w:sz w:val="22"/>
          <w:szCs w:val="22"/>
          <w:lang w:eastAsia="en-GB"/>
        </w:rPr>
        <w:t xml:space="preserve">3 and 4 as </w:t>
      </w:r>
      <w:r w:rsidR="00681B50" w:rsidRPr="00781792">
        <w:rPr>
          <w:rFonts w:asciiTheme="minorHAnsi" w:hAnsiTheme="minorHAnsi" w:cstheme="minorHAnsi"/>
          <w:color w:val="000000"/>
          <w:sz w:val="22"/>
          <w:szCs w:val="22"/>
          <w:lang w:eastAsia="en-GB"/>
        </w:rPr>
        <w:t>of</w:t>
      </w:r>
      <w:r w:rsidR="008535C4" w:rsidRPr="00781792">
        <w:rPr>
          <w:rFonts w:asciiTheme="minorHAnsi" w:hAnsiTheme="minorHAnsi" w:cstheme="minorHAnsi"/>
          <w:color w:val="000000"/>
          <w:sz w:val="22"/>
          <w:szCs w:val="22"/>
          <w:lang w:eastAsia="en-GB"/>
        </w:rPr>
        <w:t xml:space="preserve"> 31 August and in ‘E1’, ‘E2’, ‘N1’ and ‘N2’ only. The code confirms the eligibility of working parents to receive </w:t>
      </w:r>
      <w:r w:rsidR="00792229" w:rsidRPr="00792229">
        <w:rPr>
          <w:rFonts w:asciiTheme="minorHAnsi" w:hAnsiTheme="minorHAnsi" w:cstheme="minorHAnsi"/>
          <w:color w:val="000000"/>
          <w:sz w:val="22"/>
          <w:szCs w:val="22"/>
          <w:lang w:eastAsia="en-GB"/>
        </w:rPr>
        <w:t>the 15 extended funded entitlement hours, or the 15 expanded funded entitlement hours.</w:t>
      </w:r>
      <w:r w:rsidR="008535C4" w:rsidRPr="00781792">
        <w:rPr>
          <w:rFonts w:asciiTheme="minorHAnsi" w:hAnsiTheme="minorHAnsi" w:cstheme="minorHAnsi"/>
          <w:color w:val="000000"/>
          <w:sz w:val="22"/>
          <w:szCs w:val="22"/>
          <w:lang w:eastAsia="en-GB"/>
        </w:rPr>
        <w:t xml:space="preserve"> This is particularly important as parents may split this entitlement between two providers. </w:t>
      </w:r>
    </w:p>
    <w:p w14:paraId="51610062" w14:textId="06A84974" w:rsidR="00197B25" w:rsidRDefault="008535C4" w:rsidP="00197B25">
      <w:pPr>
        <w:spacing w:before="120"/>
        <w:rPr>
          <w:rFonts w:asciiTheme="minorHAnsi" w:hAnsiTheme="minorHAnsi" w:cstheme="minorHAnsi"/>
          <w:color w:val="000000"/>
          <w:sz w:val="22"/>
          <w:szCs w:val="22"/>
          <w:lang w:eastAsia="en-GB"/>
        </w:rPr>
      </w:pPr>
      <w:r w:rsidRPr="00564148">
        <w:rPr>
          <w:rFonts w:asciiTheme="minorHAnsi" w:hAnsiTheme="minorHAnsi" w:cstheme="minorHAnsi"/>
          <w:b/>
          <w:bCs/>
          <w:i/>
          <w:iCs/>
          <w:color w:val="000000"/>
          <w:sz w:val="22"/>
          <w:szCs w:val="22"/>
          <w:lang w:eastAsia="en-GB"/>
        </w:rPr>
        <w:t xml:space="preserve">It is important to run the code through the Early Years Funding Portal before offering extended </w:t>
      </w:r>
      <w:r w:rsidR="00792229">
        <w:rPr>
          <w:rFonts w:asciiTheme="minorHAnsi" w:hAnsiTheme="minorHAnsi" w:cstheme="minorHAnsi"/>
          <w:b/>
          <w:bCs/>
          <w:i/>
          <w:iCs/>
          <w:color w:val="000000"/>
          <w:sz w:val="22"/>
          <w:szCs w:val="22"/>
          <w:lang w:eastAsia="en-GB"/>
        </w:rPr>
        <w:t xml:space="preserve">or expanded </w:t>
      </w:r>
      <w:r w:rsidRPr="00564148">
        <w:rPr>
          <w:rFonts w:asciiTheme="minorHAnsi" w:hAnsiTheme="minorHAnsi" w:cstheme="minorHAnsi"/>
          <w:b/>
          <w:bCs/>
          <w:i/>
          <w:iCs/>
          <w:color w:val="000000"/>
          <w:sz w:val="22"/>
          <w:szCs w:val="22"/>
          <w:lang w:eastAsia="en-GB"/>
        </w:rPr>
        <w:t xml:space="preserve">hours to a child. This will ensure that the code is valid for the current term. </w:t>
      </w:r>
      <w:proofErr w:type="gramStart"/>
      <w:r w:rsidRPr="00564148">
        <w:rPr>
          <w:rFonts w:asciiTheme="minorHAnsi" w:hAnsiTheme="minorHAnsi" w:cstheme="minorHAnsi"/>
          <w:b/>
          <w:bCs/>
          <w:i/>
          <w:iCs/>
          <w:color w:val="000000"/>
          <w:sz w:val="22"/>
          <w:szCs w:val="22"/>
          <w:lang w:eastAsia="en-GB"/>
        </w:rPr>
        <w:t>In order to</w:t>
      </w:r>
      <w:proofErr w:type="gramEnd"/>
      <w:r w:rsidRPr="00564148">
        <w:rPr>
          <w:rFonts w:asciiTheme="minorHAnsi" w:hAnsiTheme="minorHAnsi" w:cstheme="minorHAnsi"/>
          <w:b/>
          <w:bCs/>
          <w:i/>
          <w:iCs/>
          <w:color w:val="000000"/>
          <w:sz w:val="22"/>
          <w:szCs w:val="22"/>
          <w:lang w:eastAsia="en-GB"/>
        </w:rPr>
        <w:t xml:space="preserve"> be </w:t>
      </w:r>
      <w:r w:rsidR="00681B50" w:rsidRPr="00564148">
        <w:rPr>
          <w:rFonts w:asciiTheme="minorHAnsi" w:hAnsiTheme="minorHAnsi" w:cstheme="minorHAnsi"/>
          <w:b/>
          <w:bCs/>
          <w:i/>
          <w:iCs/>
          <w:color w:val="000000"/>
          <w:sz w:val="22"/>
          <w:szCs w:val="22"/>
          <w:lang w:eastAsia="en-GB"/>
        </w:rPr>
        <w:t>valid,</w:t>
      </w:r>
      <w:r w:rsidRPr="00564148">
        <w:rPr>
          <w:rFonts w:asciiTheme="minorHAnsi" w:hAnsiTheme="minorHAnsi" w:cstheme="minorHAnsi"/>
          <w:b/>
          <w:bCs/>
          <w:i/>
          <w:iCs/>
          <w:color w:val="000000"/>
          <w:sz w:val="22"/>
          <w:szCs w:val="22"/>
          <w:lang w:eastAsia="en-GB"/>
        </w:rPr>
        <w:t xml:space="preserve"> the code must have a start date of before the </w:t>
      </w:r>
      <w:proofErr w:type="gramStart"/>
      <w:r w:rsidR="00CA5058" w:rsidRPr="00564148">
        <w:rPr>
          <w:rFonts w:asciiTheme="minorHAnsi" w:hAnsiTheme="minorHAnsi" w:cstheme="minorHAnsi"/>
          <w:b/>
          <w:bCs/>
          <w:i/>
          <w:iCs/>
          <w:color w:val="000000"/>
          <w:sz w:val="22"/>
          <w:szCs w:val="22"/>
          <w:lang w:eastAsia="en-GB"/>
        </w:rPr>
        <w:t>31</w:t>
      </w:r>
      <w:r w:rsidR="00CA5058" w:rsidRPr="00564148">
        <w:rPr>
          <w:rFonts w:asciiTheme="minorHAnsi" w:hAnsiTheme="minorHAnsi" w:cstheme="minorHAnsi"/>
          <w:b/>
          <w:bCs/>
          <w:i/>
          <w:iCs/>
          <w:color w:val="000000"/>
          <w:sz w:val="22"/>
          <w:szCs w:val="22"/>
          <w:vertAlign w:val="superscript"/>
          <w:lang w:eastAsia="en-GB"/>
        </w:rPr>
        <w:t>st</w:t>
      </w:r>
      <w:proofErr w:type="gramEnd"/>
      <w:r w:rsidR="00CA5058" w:rsidRPr="00564148">
        <w:rPr>
          <w:rFonts w:asciiTheme="minorHAnsi" w:hAnsiTheme="minorHAnsi" w:cstheme="minorHAnsi"/>
          <w:b/>
          <w:bCs/>
          <w:i/>
          <w:iCs/>
          <w:color w:val="000000"/>
          <w:sz w:val="22"/>
          <w:szCs w:val="22"/>
          <w:vertAlign w:val="superscript"/>
          <w:lang w:eastAsia="en-GB"/>
        </w:rPr>
        <w:t xml:space="preserve"> </w:t>
      </w:r>
      <w:r w:rsidR="00A9417C" w:rsidRPr="00564148">
        <w:rPr>
          <w:rFonts w:asciiTheme="minorHAnsi" w:hAnsiTheme="minorHAnsi" w:cstheme="minorHAnsi"/>
          <w:b/>
          <w:bCs/>
          <w:i/>
          <w:iCs/>
          <w:color w:val="000000"/>
          <w:sz w:val="22"/>
          <w:szCs w:val="22"/>
          <w:lang w:eastAsia="en-GB"/>
        </w:rPr>
        <w:t>March for</w:t>
      </w:r>
      <w:r w:rsidRPr="00564148">
        <w:rPr>
          <w:rFonts w:asciiTheme="minorHAnsi" w:hAnsiTheme="minorHAnsi" w:cstheme="minorHAnsi"/>
          <w:b/>
          <w:bCs/>
          <w:i/>
          <w:iCs/>
          <w:color w:val="000000"/>
          <w:sz w:val="22"/>
          <w:szCs w:val="22"/>
          <w:lang w:eastAsia="en-GB"/>
        </w:rPr>
        <w:t xml:space="preserve"> the Summer Term.</w:t>
      </w:r>
      <w:r w:rsidRPr="00781792">
        <w:rPr>
          <w:rFonts w:asciiTheme="minorHAnsi" w:hAnsiTheme="minorHAnsi" w:cstheme="minorHAnsi"/>
          <w:color w:val="000000"/>
          <w:sz w:val="22"/>
          <w:szCs w:val="22"/>
          <w:lang w:eastAsia="en-GB"/>
        </w:rPr>
        <w:t xml:space="preserve"> This is regardless of when the start of </w:t>
      </w:r>
      <w:r w:rsidR="00564148">
        <w:rPr>
          <w:rFonts w:asciiTheme="minorHAnsi" w:hAnsiTheme="minorHAnsi" w:cstheme="minorHAnsi"/>
          <w:color w:val="000000"/>
          <w:sz w:val="22"/>
          <w:szCs w:val="22"/>
          <w:lang w:eastAsia="en-GB"/>
        </w:rPr>
        <w:t xml:space="preserve">summer </w:t>
      </w:r>
      <w:r w:rsidRPr="00781792">
        <w:rPr>
          <w:rFonts w:asciiTheme="minorHAnsi" w:hAnsiTheme="minorHAnsi" w:cstheme="minorHAnsi"/>
          <w:color w:val="000000"/>
          <w:sz w:val="22"/>
          <w:szCs w:val="22"/>
          <w:lang w:eastAsia="en-GB"/>
        </w:rPr>
        <w:t xml:space="preserve">term is. </w:t>
      </w:r>
      <w:r w:rsidR="00564148">
        <w:rPr>
          <w:rFonts w:asciiTheme="minorHAnsi" w:hAnsiTheme="minorHAnsi" w:cstheme="minorHAnsi"/>
          <w:color w:val="000000"/>
          <w:sz w:val="22"/>
          <w:szCs w:val="22"/>
          <w:lang w:eastAsia="en-GB"/>
        </w:rPr>
        <w:t xml:space="preserve"> </w:t>
      </w:r>
    </w:p>
    <w:p w14:paraId="703B8AAE" w14:textId="56CEB6C6" w:rsidR="008535C4" w:rsidRPr="00781792" w:rsidRDefault="008535C4" w:rsidP="00197B25">
      <w:pPr>
        <w:spacing w:before="120"/>
        <w:rPr>
          <w:rFonts w:asciiTheme="minorHAnsi" w:hAnsiTheme="minorHAnsi" w:cstheme="minorHAnsi"/>
          <w:color w:val="000000"/>
          <w:sz w:val="22"/>
          <w:szCs w:val="22"/>
          <w:lang w:eastAsia="en-GB"/>
        </w:rPr>
      </w:pPr>
      <w:r w:rsidRPr="00781792">
        <w:rPr>
          <w:rFonts w:asciiTheme="minorHAnsi" w:hAnsiTheme="minorHAnsi" w:cstheme="minorHAnsi"/>
          <w:color w:val="000000"/>
          <w:sz w:val="22"/>
          <w:szCs w:val="22"/>
          <w:lang w:eastAsia="en-GB"/>
        </w:rPr>
        <w:lastRenderedPageBreak/>
        <w:t>Children are unable to start extended</w:t>
      </w:r>
      <w:r w:rsidR="00772BE9">
        <w:rPr>
          <w:rFonts w:asciiTheme="minorHAnsi" w:hAnsiTheme="minorHAnsi" w:cstheme="minorHAnsi"/>
          <w:color w:val="000000"/>
          <w:sz w:val="22"/>
          <w:szCs w:val="22"/>
          <w:lang w:eastAsia="en-GB"/>
        </w:rPr>
        <w:t xml:space="preserve"> or expanded</w:t>
      </w:r>
      <w:r w:rsidRPr="00781792">
        <w:rPr>
          <w:rFonts w:asciiTheme="minorHAnsi" w:hAnsiTheme="minorHAnsi" w:cstheme="minorHAnsi"/>
          <w:color w:val="000000"/>
          <w:sz w:val="22"/>
          <w:szCs w:val="22"/>
          <w:lang w:eastAsia="en-GB"/>
        </w:rPr>
        <w:t xml:space="preserve"> hours if they are in their codes grace period. </w:t>
      </w:r>
      <w:r w:rsidR="00781792" w:rsidRPr="00781792">
        <w:rPr>
          <w:rFonts w:asciiTheme="minorHAnsi" w:hAnsiTheme="minorHAnsi" w:cstheme="minorHAnsi"/>
          <w:sz w:val="22"/>
          <w:szCs w:val="22"/>
        </w:rPr>
        <w:t xml:space="preserve">The code, once issued, remains fixed and refers to a single parent / child combination - where a parent has two children, each child will have their own code. However, when the school is presented with the code by the parent, </w:t>
      </w:r>
      <w:r w:rsidR="00781792" w:rsidRPr="0054362F">
        <w:rPr>
          <w:rFonts w:asciiTheme="minorHAnsi" w:hAnsiTheme="minorHAnsi" w:cstheme="minorHAnsi"/>
          <w:b/>
          <w:bCs/>
          <w:sz w:val="22"/>
          <w:szCs w:val="22"/>
        </w:rPr>
        <w:t>the school must</w:t>
      </w:r>
      <w:r w:rsidR="00781792" w:rsidRPr="00781792">
        <w:rPr>
          <w:rFonts w:asciiTheme="minorHAnsi" w:hAnsiTheme="minorHAnsi" w:cstheme="minorHAnsi"/>
          <w:b/>
          <w:bCs/>
          <w:sz w:val="22"/>
          <w:szCs w:val="22"/>
        </w:rPr>
        <w:t xml:space="preserve"> </w:t>
      </w:r>
      <w:r w:rsidR="00781792" w:rsidRPr="00781792">
        <w:rPr>
          <w:rFonts w:asciiTheme="minorHAnsi" w:hAnsiTheme="minorHAnsi" w:cstheme="minorHAnsi"/>
          <w:sz w:val="22"/>
          <w:szCs w:val="22"/>
        </w:rPr>
        <w:t xml:space="preserve">confirm the code’s validity with their local authority. </w:t>
      </w:r>
      <w:r w:rsidRPr="00781792">
        <w:rPr>
          <w:rFonts w:asciiTheme="minorHAnsi" w:hAnsiTheme="minorHAnsi" w:cstheme="minorHAnsi"/>
          <w:color w:val="000000"/>
          <w:sz w:val="22"/>
          <w:szCs w:val="22"/>
          <w:lang w:eastAsia="en-GB"/>
        </w:rPr>
        <w:t xml:space="preserve">If you are unsure if a child is eligible contact the Early Years Team for Support.   </w:t>
      </w:r>
    </w:p>
    <w:p w14:paraId="37442395" w14:textId="77777777" w:rsidR="008535C4" w:rsidRPr="00CD6A15" w:rsidRDefault="008535C4" w:rsidP="0019222E">
      <w:pPr>
        <w:rPr>
          <w:rFonts w:asciiTheme="minorHAnsi" w:hAnsiTheme="minorHAnsi" w:cs="Arial"/>
          <w:b/>
          <w:sz w:val="16"/>
          <w:szCs w:val="16"/>
          <w:u w:val="single"/>
        </w:rPr>
      </w:pPr>
    </w:p>
    <w:p w14:paraId="4C15D409" w14:textId="77777777" w:rsidR="0019222E" w:rsidRPr="00D0704B" w:rsidRDefault="007C3CEB" w:rsidP="0019222E">
      <w:pPr>
        <w:rPr>
          <w:rFonts w:asciiTheme="minorHAnsi" w:hAnsiTheme="minorHAnsi" w:cs="Arial"/>
          <w:b/>
          <w:sz w:val="28"/>
          <w:szCs w:val="28"/>
          <w:u w:val="single"/>
        </w:rPr>
      </w:pPr>
      <w:r w:rsidRPr="00D0704B">
        <w:rPr>
          <w:rFonts w:asciiTheme="minorHAnsi" w:hAnsiTheme="minorHAnsi" w:cs="Arial"/>
          <w:b/>
          <w:sz w:val="28"/>
          <w:szCs w:val="28"/>
          <w:u w:val="single"/>
        </w:rPr>
        <w:t>2</w:t>
      </w:r>
      <w:r w:rsidR="00515347" w:rsidRPr="00D0704B">
        <w:rPr>
          <w:rFonts w:asciiTheme="minorHAnsi" w:hAnsiTheme="minorHAnsi" w:cs="Arial"/>
          <w:b/>
          <w:sz w:val="28"/>
          <w:szCs w:val="28"/>
          <w:u w:val="single"/>
        </w:rPr>
        <w:t xml:space="preserve">. </w:t>
      </w:r>
      <w:r w:rsidR="0019222E" w:rsidRPr="00D0704B">
        <w:rPr>
          <w:rFonts w:asciiTheme="minorHAnsi" w:hAnsiTheme="minorHAnsi" w:cs="Arial"/>
          <w:b/>
          <w:sz w:val="28"/>
          <w:szCs w:val="28"/>
          <w:u w:val="single"/>
        </w:rPr>
        <w:t xml:space="preserve">Guidance Notes for completing your Census:  </w:t>
      </w:r>
    </w:p>
    <w:p w14:paraId="7C742CFD" w14:textId="77777777" w:rsidR="00D3221C" w:rsidRPr="00CD6A15" w:rsidRDefault="00D3221C" w:rsidP="0019222E">
      <w:pPr>
        <w:rPr>
          <w:rFonts w:asciiTheme="minorHAnsi" w:hAnsiTheme="minorHAnsi" w:cs="Arial"/>
          <w:b/>
          <w:sz w:val="16"/>
          <w:szCs w:val="16"/>
        </w:rPr>
      </w:pPr>
    </w:p>
    <w:p w14:paraId="0FEEF04E" w14:textId="77777777" w:rsidR="0019222E" w:rsidRPr="007961FF" w:rsidRDefault="00550B7F" w:rsidP="0019222E">
      <w:pPr>
        <w:rPr>
          <w:rFonts w:asciiTheme="minorHAnsi" w:hAnsiTheme="minorHAnsi" w:cs="Arial"/>
          <w:sz w:val="22"/>
          <w:szCs w:val="22"/>
        </w:rPr>
      </w:pPr>
      <w:r w:rsidRPr="007961FF">
        <w:rPr>
          <w:rFonts w:asciiTheme="minorHAnsi" w:hAnsiTheme="minorHAnsi" w:cs="Arial"/>
          <w:sz w:val="22"/>
          <w:szCs w:val="22"/>
        </w:rPr>
        <w:t>The Df</w:t>
      </w:r>
      <w:r w:rsidR="0019222E" w:rsidRPr="007961FF">
        <w:rPr>
          <w:rFonts w:asciiTheme="minorHAnsi" w:hAnsiTheme="minorHAnsi" w:cs="Arial"/>
          <w:sz w:val="22"/>
          <w:szCs w:val="22"/>
        </w:rPr>
        <w:t xml:space="preserve">E </w:t>
      </w:r>
      <w:r w:rsidR="00693BB5" w:rsidRPr="007961FF">
        <w:rPr>
          <w:rFonts w:asciiTheme="minorHAnsi" w:hAnsiTheme="minorHAnsi" w:cs="Arial"/>
          <w:sz w:val="22"/>
          <w:szCs w:val="22"/>
        </w:rPr>
        <w:t>Schools</w:t>
      </w:r>
      <w:r w:rsidR="008324F8" w:rsidRPr="007961FF">
        <w:rPr>
          <w:rFonts w:asciiTheme="minorHAnsi" w:hAnsiTheme="minorHAnsi" w:cs="Arial"/>
          <w:sz w:val="22"/>
          <w:szCs w:val="22"/>
        </w:rPr>
        <w:t>’</w:t>
      </w:r>
      <w:r w:rsidR="00693BB5" w:rsidRPr="007961FF">
        <w:rPr>
          <w:rFonts w:asciiTheme="minorHAnsi" w:hAnsiTheme="minorHAnsi" w:cs="Arial"/>
          <w:sz w:val="22"/>
          <w:szCs w:val="22"/>
        </w:rPr>
        <w:t xml:space="preserve"> Census Home page</w:t>
      </w:r>
      <w:r w:rsidR="0019222E" w:rsidRPr="007961FF">
        <w:rPr>
          <w:rFonts w:asciiTheme="minorHAnsi" w:hAnsiTheme="minorHAnsi" w:cs="Arial"/>
          <w:sz w:val="22"/>
          <w:szCs w:val="22"/>
        </w:rPr>
        <w:t xml:space="preserve"> </w:t>
      </w:r>
      <w:r w:rsidR="0093332E" w:rsidRPr="007961FF">
        <w:rPr>
          <w:rFonts w:asciiTheme="minorHAnsi" w:hAnsiTheme="minorHAnsi" w:cs="Arial"/>
          <w:sz w:val="22"/>
          <w:szCs w:val="22"/>
        </w:rPr>
        <w:t>ca</w:t>
      </w:r>
      <w:r w:rsidR="008324F8" w:rsidRPr="007961FF">
        <w:rPr>
          <w:rFonts w:asciiTheme="minorHAnsi" w:hAnsiTheme="minorHAnsi" w:cs="Arial"/>
          <w:sz w:val="22"/>
          <w:szCs w:val="22"/>
        </w:rPr>
        <w:t xml:space="preserve">n be found on the DfE website and </w:t>
      </w:r>
      <w:r w:rsidR="00D3221C" w:rsidRPr="007961FF">
        <w:rPr>
          <w:rFonts w:asciiTheme="minorHAnsi" w:hAnsiTheme="minorHAnsi" w:cs="Arial"/>
          <w:sz w:val="22"/>
          <w:szCs w:val="22"/>
        </w:rPr>
        <w:t xml:space="preserve">can be </w:t>
      </w:r>
      <w:r w:rsidR="008324F8" w:rsidRPr="007961FF">
        <w:rPr>
          <w:rFonts w:asciiTheme="minorHAnsi" w:hAnsiTheme="minorHAnsi" w:cs="Arial"/>
          <w:sz w:val="22"/>
          <w:szCs w:val="22"/>
        </w:rPr>
        <w:t>accessed via the following link:</w:t>
      </w:r>
    </w:p>
    <w:p w14:paraId="0E58C3A6" w14:textId="75C2F4A6" w:rsidR="005D1724" w:rsidRPr="00C721B7" w:rsidRDefault="00C721B7" w:rsidP="00357E77">
      <w:pPr>
        <w:rPr>
          <w:rFonts w:asciiTheme="minorHAnsi" w:hAnsiTheme="minorHAnsi" w:cs="Arial"/>
          <w:sz w:val="22"/>
          <w:szCs w:val="22"/>
        </w:rPr>
      </w:pPr>
      <w:hyperlink r:id="rId9" w:history="1">
        <w:r w:rsidRPr="00C721B7">
          <w:rPr>
            <w:rStyle w:val="Hyperlink"/>
            <w:sz w:val="22"/>
            <w:szCs w:val="22"/>
          </w:rPr>
          <w:t>https://www.gov.uk/guidance/complete-the-school-census</w:t>
        </w:r>
      </w:hyperlink>
    </w:p>
    <w:p w14:paraId="3C586FA3" w14:textId="77777777" w:rsidR="00C721B7" w:rsidRPr="00CD6A15" w:rsidRDefault="00C721B7" w:rsidP="00357E77">
      <w:pPr>
        <w:rPr>
          <w:rFonts w:asciiTheme="minorHAnsi" w:hAnsiTheme="minorHAnsi" w:cs="Arial"/>
          <w:sz w:val="16"/>
          <w:szCs w:val="16"/>
        </w:rPr>
      </w:pPr>
    </w:p>
    <w:p w14:paraId="7E5667A1" w14:textId="010777F6" w:rsidR="00357E77" w:rsidRPr="007961FF" w:rsidRDefault="00A63A43" w:rsidP="00357E77">
      <w:pPr>
        <w:rPr>
          <w:rFonts w:asciiTheme="minorHAnsi" w:hAnsiTheme="minorHAnsi" w:cs="Arial"/>
          <w:sz w:val="22"/>
          <w:szCs w:val="22"/>
        </w:rPr>
      </w:pPr>
      <w:r>
        <w:rPr>
          <w:rFonts w:asciiTheme="minorHAnsi" w:hAnsiTheme="minorHAnsi" w:cs="Arial"/>
          <w:sz w:val="22"/>
          <w:szCs w:val="22"/>
        </w:rPr>
        <w:t xml:space="preserve">MIS providers have issued </w:t>
      </w:r>
      <w:r w:rsidRPr="007961FF">
        <w:rPr>
          <w:rFonts w:asciiTheme="minorHAnsi" w:hAnsiTheme="minorHAnsi" w:cs="Arial"/>
          <w:sz w:val="22"/>
          <w:szCs w:val="22"/>
        </w:rPr>
        <w:t>guidance</w:t>
      </w:r>
      <w:r w:rsidR="00357E77" w:rsidRPr="007961FF">
        <w:rPr>
          <w:rFonts w:asciiTheme="minorHAnsi" w:hAnsiTheme="minorHAnsi" w:cs="Arial"/>
          <w:sz w:val="22"/>
          <w:szCs w:val="22"/>
        </w:rPr>
        <w:t xml:space="preserve"> d</w:t>
      </w:r>
      <w:r w:rsidR="00B77BB3" w:rsidRPr="007961FF">
        <w:rPr>
          <w:rFonts w:asciiTheme="minorHAnsi" w:hAnsiTheme="minorHAnsi" w:cs="Arial"/>
          <w:sz w:val="22"/>
          <w:szCs w:val="22"/>
        </w:rPr>
        <w:t>ocument</w:t>
      </w:r>
      <w:r w:rsidR="001F2E98" w:rsidRPr="007961FF">
        <w:rPr>
          <w:rFonts w:asciiTheme="minorHAnsi" w:hAnsiTheme="minorHAnsi" w:cs="Arial"/>
          <w:sz w:val="22"/>
          <w:szCs w:val="22"/>
        </w:rPr>
        <w:t>s relating to</w:t>
      </w:r>
      <w:r w:rsidR="00B77BB3" w:rsidRPr="007961FF">
        <w:rPr>
          <w:rFonts w:asciiTheme="minorHAnsi" w:hAnsiTheme="minorHAnsi" w:cs="Arial"/>
          <w:sz w:val="22"/>
          <w:szCs w:val="22"/>
        </w:rPr>
        <w:t xml:space="preserve"> </w:t>
      </w:r>
      <w:r w:rsidR="001F2E98" w:rsidRPr="007961FF">
        <w:rPr>
          <w:rFonts w:asciiTheme="minorHAnsi" w:hAnsiTheme="minorHAnsi" w:cs="Arial"/>
          <w:b/>
          <w:sz w:val="22"/>
          <w:szCs w:val="22"/>
        </w:rPr>
        <w:t xml:space="preserve">Preparing </w:t>
      </w:r>
      <w:r w:rsidR="00596CA7" w:rsidRPr="007961FF">
        <w:rPr>
          <w:rFonts w:asciiTheme="minorHAnsi" w:hAnsiTheme="minorHAnsi" w:cs="Arial"/>
          <w:b/>
          <w:sz w:val="22"/>
          <w:szCs w:val="22"/>
        </w:rPr>
        <w:t>for the</w:t>
      </w:r>
      <w:r w:rsidR="00B77BB3" w:rsidRPr="007961FF">
        <w:rPr>
          <w:rFonts w:asciiTheme="minorHAnsi" w:hAnsiTheme="minorHAnsi" w:cs="Arial"/>
          <w:b/>
          <w:sz w:val="22"/>
          <w:szCs w:val="22"/>
        </w:rPr>
        <w:t xml:space="preserve"> School Census Summer </w:t>
      </w:r>
      <w:r w:rsidR="006D0B2D">
        <w:rPr>
          <w:rFonts w:asciiTheme="minorHAnsi" w:hAnsiTheme="minorHAnsi" w:cs="Arial"/>
          <w:b/>
          <w:sz w:val="22"/>
          <w:szCs w:val="22"/>
        </w:rPr>
        <w:t>202</w:t>
      </w:r>
      <w:r w:rsidR="00BB77D1">
        <w:rPr>
          <w:rFonts w:asciiTheme="minorHAnsi" w:hAnsiTheme="minorHAnsi" w:cs="Arial"/>
          <w:b/>
          <w:sz w:val="22"/>
          <w:szCs w:val="22"/>
        </w:rPr>
        <w:t>5</w:t>
      </w:r>
      <w:r w:rsidR="00B77BB3" w:rsidRPr="007961FF">
        <w:rPr>
          <w:rFonts w:asciiTheme="minorHAnsi" w:hAnsiTheme="minorHAnsi" w:cs="Arial"/>
          <w:b/>
          <w:sz w:val="22"/>
          <w:szCs w:val="22"/>
        </w:rPr>
        <w:t xml:space="preserve"> Return</w:t>
      </w:r>
      <w:r w:rsidR="00515347">
        <w:rPr>
          <w:rFonts w:asciiTheme="minorHAnsi" w:hAnsiTheme="minorHAnsi" w:cs="Arial"/>
          <w:b/>
          <w:sz w:val="22"/>
          <w:szCs w:val="22"/>
        </w:rPr>
        <w:t xml:space="preserve"> and </w:t>
      </w:r>
      <w:r w:rsidR="001F2E98" w:rsidRPr="007961FF">
        <w:rPr>
          <w:rFonts w:asciiTheme="minorHAnsi" w:hAnsiTheme="minorHAnsi" w:cs="Arial"/>
          <w:b/>
          <w:sz w:val="22"/>
          <w:szCs w:val="22"/>
        </w:rPr>
        <w:t xml:space="preserve">Producing </w:t>
      </w:r>
      <w:r w:rsidR="00596CA7" w:rsidRPr="007961FF">
        <w:rPr>
          <w:rFonts w:asciiTheme="minorHAnsi" w:hAnsiTheme="minorHAnsi" w:cs="Arial"/>
          <w:b/>
          <w:sz w:val="22"/>
          <w:szCs w:val="22"/>
        </w:rPr>
        <w:t>the</w:t>
      </w:r>
      <w:r w:rsidR="001F2E98" w:rsidRPr="007961FF">
        <w:rPr>
          <w:rFonts w:asciiTheme="minorHAnsi" w:hAnsiTheme="minorHAnsi" w:cs="Arial"/>
          <w:b/>
          <w:sz w:val="22"/>
          <w:szCs w:val="22"/>
        </w:rPr>
        <w:t xml:space="preserve"> School Census Summer </w:t>
      </w:r>
      <w:r w:rsidR="006D0B2D">
        <w:rPr>
          <w:rFonts w:asciiTheme="minorHAnsi" w:hAnsiTheme="minorHAnsi" w:cs="Arial"/>
          <w:b/>
          <w:sz w:val="22"/>
          <w:szCs w:val="22"/>
        </w:rPr>
        <w:t>202</w:t>
      </w:r>
      <w:r w:rsidR="00BB77D1">
        <w:rPr>
          <w:rFonts w:asciiTheme="minorHAnsi" w:hAnsiTheme="minorHAnsi" w:cs="Arial"/>
          <w:b/>
          <w:sz w:val="22"/>
          <w:szCs w:val="22"/>
        </w:rPr>
        <w:t>5</w:t>
      </w:r>
      <w:r w:rsidR="001F2E98" w:rsidRPr="007961FF">
        <w:rPr>
          <w:rFonts w:asciiTheme="minorHAnsi" w:hAnsiTheme="minorHAnsi" w:cs="Arial"/>
          <w:b/>
          <w:sz w:val="22"/>
          <w:szCs w:val="22"/>
        </w:rPr>
        <w:t xml:space="preserve"> Return</w:t>
      </w:r>
      <w:r w:rsidR="001F2E98" w:rsidRPr="007961FF">
        <w:rPr>
          <w:rFonts w:asciiTheme="minorHAnsi" w:hAnsiTheme="minorHAnsi" w:cs="Arial"/>
          <w:sz w:val="22"/>
          <w:szCs w:val="22"/>
        </w:rPr>
        <w:t xml:space="preserve"> </w:t>
      </w:r>
      <w:r>
        <w:rPr>
          <w:rFonts w:asciiTheme="minorHAnsi" w:hAnsiTheme="minorHAnsi" w:cs="Arial"/>
          <w:sz w:val="22"/>
          <w:szCs w:val="22"/>
        </w:rPr>
        <w:t xml:space="preserve">and are </w:t>
      </w:r>
      <w:r w:rsidR="00B77BB3" w:rsidRPr="007961FF">
        <w:rPr>
          <w:rFonts w:asciiTheme="minorHAnsi" w:hAnsiTheme="minorHAnsi" w:cs="Arial"/>
          <w:sz w:val="22"/>
          <w:szCs w:val="22"/>
        </w:rPr>
        <w:t xml:space="preserve">available </w:t>
      </w:r>
      <w:r w:rsidR="00403D0D" w:rsidRPr="007961FF">
        <w:rPr>
          <w:rFonts w:asciiTheme="minorHAnsi" w:hAnsiTheme="minorHAnsi" w:cs="Arial"/>
          <w:sz w:val="22"/>
          <w:szCs w:val="22"/>
        </w:rPr>
        <w:t xml:space="preserve">in </w:t>
      </w:r>
      <w:r>
        <w:rPr>
          <w:rFonts w:asciiTheme="minorHAnsi" w:hAnsiTheme="minorHAnsi" w:cs="Arial"/>
          <w:sz w:val="22"/>
          <w:szCs w:val="22"/>
        </w:rPr>
        <w:t>their website</w:t>
      </w:r>
      <w:r w:rsidR="00403D0D" w:rsidRPr="007961FF">
        <w:rPr>
          <w:rFonts w:asciiTheme="minorHAnsi" w:hAnsiTheme="minorHAnsi" w:cs="Arial"/>
          <w:sz w:val="22"/>
          <w:szCs w:val="22"/>
        </w:rPr>
        <w:t>.</w:t>
      </w:r>
      <w:r w:rsidR="00403D0D" w:rsidRPr="007961FF">
        <w:rPr>
          <w:rFonts w:asciiTheme="minorHAnsi" w:hAnsiTheme="minorHAnsi" w:cs="Arial"/>
          <w:b/>
          <w:sz w:val="22"/>
          <w:szCs w:val="22"/>
        </w:rPr>
        <w:t xml:space="preserve">  </w:t>
      </w:r>
      <w:r w:rsidR="001F2E98" w:rsidRPr="007961FF">
        <w:rPr>
          <w:rFonts w:asciiTheme="minorHAnsi" w:hAnsiTheme="minorHAnsi" w:cs="Arial"/>
          <w:sz w:val="22"/>
          <w:szCs w:val="22"/>
        </w:rPr>
        <w:t>These</w:t>
      </w:r>
      <w:r w:rsidR="00B77BB3" w:rsidRPr="007961FF">
        <w:rPr>
          <w:rFonts w:asciiTheme="minorHAnsi" w:hAnsiTheme="minorHAnsi" w:cs="Arial"/>
          <w:sz w:val="22"/>
          <w:szCs w:val="22"/>
        </w:rPr>
        <w:t xml:space="preserve"> </w:t>
      </w:r>
      <w:r w:rsidR="00B03BDE" w:rsidRPr="007961FF">
        <w:rPr>
          <w:rFonts w:asciiTheme="minorHAnsi" w:hAnsiTheme="minorHAnsi" w:cs="Arial"/>
          <w:sz w:val="22"/>
          <w:szCs w:val="22"/>
        </w:rPr>
        <w:t xml:space="preserve">documents </w:t>
      </w:r>
      <w:r w:rsidR="00B77BB3" w:rsidRPr="007961FF">
        <w:rPr>
          <w:rFonts w:asciiTheme="minorHAnsi" w:hAnsiTheme="minorHAnsi" w:cs="Arial"/>
          <w:sz w:val="22"/>
          <w:szCs w:val="22"/>
        </w:rPr>
        <w:t>give extensive information about the preparation required for the summer census</w:t>
      </w:r>
      <w:r w:rsidR="00550B7F" w:rsidRPr="007961FF">
        <w:rPr>
          <w:rFonts w:asciiTheme="minorHAnsi" w:hAnsiTheme="minorHAnsi" w:cs="Arial"/>
          <w:sz w:val="22"/>
          <w:szCs w:val="22"/>
        </w:rPr>
        <w:t>.</w:t>
      </w:r>
      <w:r w:rsidR="00B77BB3" w:rsidRPr="007961FF">
        <w:rPr>
          <w:rFonts w:asciiTheme="minorHAnsi" w:hAnsiTheme="minorHAnsi" w:cs="Arial"/>
          <w:sz w:val="22"/>
          <w:szCs w:val="22"/>
        </w:rPr>
        <w:t xml:space="preserve"> </w:t>
      </w:r>
      <w:r w:rsidR="00357E77" w:rsidRPr="007961FF">
        <w:rPr>
          <w:rFonts w:asciiTheme="minorHAnsi" w:hAnsiTheme="minorHAnsi" w:cs="Arial"/>
          <w:sz w:val="22"/>
          <w:szCs w:val="22"/>
        </w:rPr>
        <w:t xml:space="preserve"> </w:t>
      </w:r>
    </w:p>
    <w:p w14:paraId="53D291C2" w14:textId="77777777" w:rsidR="00B77BB3" w:rsidRPr="00CD6A15" w:rsidRDefault="00B77BB3" w:rsidP="00B77BB3">
      <w:pPr>
        <w:rPr>
          <w:rFonts w:asciiTheme="minorHAnsi" w:hAnsiTheme="minorHAnsi" w:cs="Arial"/>
          <w:sz w:val="16"/>
          <w:szCs w:val="16"/>
        </w:rPr>
      </w:pPr>
    </w:p>
    <w:p w14:paraId="502EAC7F" w14:textId="4C6DD44E" w:rsidR="0019222E" w:rsidRPr="007961FF" w:rsidRDefault="0019222E" w:rsidP="00781792">
      <w:pPr>
        <w:pStyle w:val="BodyTextIndent2"/>
        <w:pBdr>
          <w:top w:val="single" w:sz="4" w:space="1" w:color="FF0000"/>
          <w:left w:val="single" w:sz="4" w:space="4" w:color="FF0000"/>
          <w:bottom w:val="single" w:sz="4" w:space="1" w:color="FF0000"/>
          <w:right w:val="single" w:sz="4" w:space="4" w:color="FF0000"/>
          <w:between w:val="single" w:sz="4" w:space="1" w:color="auto"/>
          <w:bar w:val="single" w:sz="4" w:color="auto"/>
        </w:pBdr>
        <w:ind w:left="0"/>
        <w:rPr>
          <w:rFonts w:asciiTheme="minorHAnsi" w:hAnsiTheme="minorHAnsi"/>
          <w:i w:val="0"/>
          <w:iCs w:val="0"/>
          <w:sz w:val="22"/>
          <w:szCs w:val="22"/>
        </w:rPr>
      </w:pPr>
      <w:r w:rsidRPr="0022715D">
        <w:rPr>
          <w:rFonts w:asciiTheme="minorHAnsi" w:hAnsiTheme="minorHAnsi"/>
          <w:b/>
          <w:i w:val="0"/>
          <w:iCs w:val="0"/>
          <w:szCs w:val="24"/>
        </w:rPr>
        <w:t>Summary documents:</w:t>
      </w:r>
      <w:r w:rsidRPr="007961FF">
        <w:rPr>
          <w:rFonts w:asciiTheme="minorHAnsi" w:hAnsiTheme="minorHAnsi"/>
          <w:i w:val="0"/>
          <w:iCs w:val="0"/>
          <w:sz w:val="22"/>
          <w:szCs w:val="22"/>
        </w:rPr>
        <w:t xml:space="preserve">  Please note</w:t>
      </w:r>
      <w:r w:rsidR="00A523EC">
        <w:rPr>
          <w:rFonts w:asciiTheme="minorHAnsi" w:hAnsiTheme="minorHAnsi"/>
          <w:i w:val="0"/>
          <w:iCs w:val="0"/>
          <w:sz w:val="22"/>
          <w:szCs w:val="22"/>
        </w:rPr>
        <w:t>,</w:t>
      </w:r>
      <w:r w:rsidRPr="007961FF">
        <w:rPr>
          <w:rFonts w:asciiTheme="minorHAnsi" w:hAnsiTheme="minorHAnsi"/>
          <w:i w:val="0"/>
          <w:iCs w:val="0"/>
          <w:sz w:val="22"/>
          <w:szCs w:val="22"/>
        </w:rPr>
        <w:t xml:space="preserve"> it is </w:t>
      </w:r>
      <w:r w:rsidR="0054362F">
        <w:rPr>
          <w:rFonts w:asciiTheme="minorHAnsi" w:hAnsiTheme="minorHAnsi"/>
          <w:i w:val="0"/>
          <w:iCs w:val="0"/>
          <w:sz w:val="22"/>
          <w:szCs w:val="22"/>
        </w:rPr>
        <w:t xml:space="preserve">not </w:t>
      </w:r>
      <w:r w:rsidRPr="007961FF">
        <w:rPr>
          <w:rFonts w:asciiTheme="minorHAnsi" w:hAnsiTheme="minorHAnsi"/>
          <w:i w:val="0"/>
          <w:iCs w:val="0"/>
          <w:sz w:val="22"/>
          <w:szCs w:val="22"/>
        </w:rPr>
        <w:t xml:space="preserve">necessary to return your </w:t>
      </w:r>
      <w:r w:rsidR="00357E77" w:rsidRPr="007961FF">
        <w:rPr>
          <w:rFonts w:asciiTheme="minorHAnsi" w:hAnsiTheme="minorHAnsi"/>
          <w:i w:val="0"/>
          <w:iCs w:val="0"/>
          <w:sz w:val="22"/>
          <w:szCs w:val="22"/>
        </w:rPr>
        <w:t xml:space="preserve">school’s census </w:t>
      </w:r>
      <w:r w:rsidRPr="007961FF">
        <w:rPr>
          <w:rFonts w:asciiTheme="minorHAnsi" w:hAnsiTheme="minorHAnsi"/>
          <w:i w:val="0"/>
          <w:iCs w:val="0"/>
          <w:sz w:val="22"/>
          <w:szCs w:val="22"/>
        </w:rPr>
        <w:t xml:space="preserve">summary </w:t>
      </w:r>
      <w:r w:rsidR="00357E77" w:rsidRPr="007961FF">
        <w:rPr>
          <w:rFonts w:asciiTheme="minorHAnsi" w:hAnsiTheme="minorHAnsi"/>
          <w:i w:val="0"/>
          <w:iCs w:val="0"/>
          <w:sz w:val="22"/>
          <w:szCs w:val="22"/>
        </w:rPr>
        <w:t>document to the local authority</w:t>
      </w:r>
      <w:r w:rsidRPr="007961FF">
        <w:rPr>
          <w:rFonts w:asciiTheme="minorHAnsi" w:hAnsiTheme="minorHAnsi"/>
          <w:i w:val="0"/>
          <w:iCs w:val="0"/>
          <w:sz w:val="22"/>
          <w:szCs w:val="22"/>
        </w:rPr>
        <w:t xml:space="preserve"> this term</w:t>
      </w:r>
      <w:r w:rsidR="00832F44" w:rsidRPr="007961FF">
        <w:rPr>
          <w:rFonts w:asciiTheme="minorHAnsi" w:hAnsiTheme="minorHAnsi"/>
          <w:i w:val="0"/>
          <w:iCs w:val="0"/>
          <w:sz w:val="22"/>
          <w:szCs w:val="22"/>
        </w:rPr>
        <w:t>.</w:t>
      </w:r>
    </w:p>
    <w:p w14:paraId="5F6F8907" w14:textId="77777777" w:rsidR="00D0704B" w:rsidRDefault="00D0704B" w:rsidP="0019222E">
      <w:pPr>
        <w:autoSpaceDE w:val="0"/>
        <w:autoSpaceDN w:val="0"/>
        <w:adjustRightInd w:val="0"/>
        <w:rPr>
          <w:rFonts w:asciiTheme="minorHAnsi" w:hAnsiTheme="minorHAnsi" w:cs="Arial"/>
          <w:b/>
          <w:sz w:val="28"/>
          <w:szCs w:val="28"/>
          <w:u w:val="single"/>
        </w:rPr>
      </w:pPr>
    </w:p>
    <w:p w14:paraId="70749E7B" w14:textId="1D22E9C9" w:rsidR="00C316C2" w:rsidRPr="00D0704B" w:rsidRDefault="007C3CEB" w:rsidP="0019222E">
      <w:pPr>
        <w:autoSpaceDE w:val="0"/>
        <w:autoSpaceDN w:val="0"/>
        <w:adjustRightInd w:val="0"/>
        <w:rPr>
          <w:rFonts w:asciiTheme="minorHAnsi" w:hAnsiTheme="minorHAnsi" w:cs="Arial"/>
          <w:b/>
          <w:sz w:val="28"/>
          <w:szCs w:val="28"/>
          <w:u w:val="single"/>
        </w:rPr>
      </w:pPr>
      <w:r w:rsidRPr="00D0704B">
        <w:rPr>
          <w:rFonts w:asciiTheme="minorHAnsi" w:hAnsiTheme="minorHAnsi" w:cs="Arial"/>
          <w:b/>
          <w:sz w:val="28"/>
          <w:szCs w:val="28"/>
          <w:u w:val="single"/>
        </w:rPr>
        <w:t xml:space="preserve">3. </w:t>
      </w:r>
      <w:r w:rsidR="00C316C2" w:rsidRPr="00D0704B">
        <w:rPr>
          <w:rFonts w:asciiTheme="minorHAnsi" w:hAnsiTheme="minorHAnsi" w:cs="Arial"/>
          <w:b/>
          <w:sz w:val="28"/>
          <w:szCs w:val="28"/>
          <w:u w:val="single"/>
        </w:rPr>
        <w:t>Uploading your Census return</w:t>
      </w:r>
    </w:p>
    <w:p w14:paraId="44F0B617" w14:textId="77777777" w:rsidR="007C3CEB" w:rsidRPr="00CD6A15" w:rsidRDefault="007C3CEB" w:rsidP="0019222E">
      <w:pPr>
        <w:autoSpaceDE w:val="0"/>
        <w:autoSpaceDN w:val="0"/>
        <w:adjustRightInd w:val="0"/>
        <w:rPr>
          <w:rFonts w:asciiTheme="minorHAnsi" w:hAnsiTheme="minorHAnsi" w:cs="Arial"/>
          <w:b/>
          <w:sz w:val="16"/>
          <w:szCs w:val="16"/>
          <w:u w:val="single"/>
        </w:rPr>
      </w:pPr>
    </w:p>
    <w:p w14:paraId="24C6F8B3" w14:textId="57760A17" w:rsidR="007F1DB3" w:rsidRDefault="00A77404" w:rsidP="00197B25">
      <w:pPr>
        <w:autoSpaceDE w:val="0"/>
        <w:autoSpaceDN w:val="0"/>
        <w:adjustRightInd w:val="0"/>
        <w:spacing w:before="120"/>
        <w:rPr>
          <w:rFonts w:asciiTheme="minorHAnsi" w:hAnsiTheme="minorHAnsi" w:cs="Arial"/>
          <w:color w:val="000000"/>
          <w:sz w:val="22"/>
          <w:szCs w:val="22"/>
          <w:lang w:eastAsia="en-GB"/>
        </w:rPr>
      </w:pPr>
      <w:r w:rsidRPr="007961FF">
        <w:rPr>
          <w:rFonts w:asciiTheme="minorHAnsi" w:hAnsiTheme="minorHAnsi" w:cs="Arial"/>
          <w:color w:val="000000"/>
          <w:sz w:val="22"/>
          <w:szCs w:val="22"/>
          <w:lang w:eastAsia="en-GB"/>
        </w:rPr>
        <w:t xml:space="preserve">For the </w:t>
      </w:r>
      <w:r w:rsidR="00D3221C" w:rsidRPr="007961FF">
        <w:rPr>
          <w:rFonts w:asciiTheme="minorHAnsi" w:hAnsiTheme="minorHAnsi" w:cs="Arial"/>
          <w:color w:val="000000"/>
          <w:sz w:val="22"/>
          <w:szCs w:val="22"/>
          <w:lang w:eastAsia="en-GB"/>
        </w:rPr>
        <w:t xml:space="preserve">May </w:t>
      </w:r>
      <w:r w:rsidR="006D0B2D">
        <w:rPr>
          <w:rFonts w:asciiTheme="minorHAnsi" w:hAnsiTheme="minorHAnsi" w:cs="Arial"/>
          <w:color w:val="000000"/>
          <w:sz w:val="22"/>
          <w:szCs w:val="22"/>
          <w:lang w:eastAsia="en-GB"/>
        </w:rPr>
        <w:t>202</w:t>
      </w:r>
      <w:r w:rsidR="005D0E1A">
        <w:rPr>
          <w:rFonts w:asciiTheme="minorHAnsi" w:hAnsiTheme="minorHAnsi" w:cs="Arial"/>
          <w:color w:val="000000"/>
          <w:sz w:val="22"/>
          <w:szCs w:val="22"/>
          <w:lang w:eastAsia="en-GB"/>
        </w:rPr>
        <w:t>5</w:t>
      </w:r>
      <w:r w:rsidR="00D3221C" w:rsidRPr="007961FF">
        <w:rPr>
          <w:rFonts w:asciiTheme="minorHAnsi" w:hAnsiTheme="minorHAnsi" w:cs="Arial"/>
          <w:color w:val="000000"/>
          <w:sz w:val="22"/>
          <w:szCs w:val="22"/>
          <w:lang w:eastAsia="en-GB"/>
        </w:rPr>
        <w:t xml:space="preserve"> Schools’ Census, we are </w:t>
      </w:r>
      <w:r w:rsidRPr="007961FF">
        <w:rPr>
          <w:rFonts w:asciiTheme="minorHAnsi" w:hAnsiTheme="minorHAnsi" w:cs="Arial"/>
          <w:color w:val="000000"/>
          <w:sz w:val="22"/>
          <w:szCs w:val="22"/>
          <w:lang w:eastAsia="en-GB"/>
        </w:rPr>
        <w:t xml:space="preserve">asking </w:t>
      </w:r>
      <w:r w:rsidRPr="007961FF">
        <w:rPr>
          <w:rFonts w:asciiTheme="minorHAnsi" w:hAnsiTheme="minorHAnsi" w:cs="Arial"/>
          <w:b/>
          <w:bCs/>
          <w:color w:val="000000"/>
          <w:sz w:val="22"/>
          <w:szCs w:val="22"/>
          <w:lang w:eastAsia="en-GB"/>
        </w:rPr>
        <w:t xml:space="preserve">all </w:t>
      </w:r>
      <w:r w:rsidRPr="007961FF">
        <w:rPr>
          <w:rFonts w:asciiTheme="minorHAnsi" w:hAnsiTheme="minorHAnsi" w:cs="Arial"/>
          <w:color w:val="000000"/>
          <w:sz w:val="22"/>
          <w:szCs w:val="22"/>
          <w:lang w:eastAsia="en-GB"/>
        </w:rPr>
        <w:t>schools to submit their electronic file via</w:t>
      </w:r>
      <w:r w:rsidR="00596CA7" w:rsidRPr="007961FF">
        <w:rPr>
          <w:rFonts w:asciiTheme="minorHAnsi" w:hAnsiTheme="minorHAnsi" w:cs="Arial"/>
          <w:color w:val="000000"/>
          <w:sz w:val="22"/>
          <w:szCs w:val="22"/>
          <w:lang w:eastAsia="en-GB"/>
        </w:rPr>
        <w:t xml:space="preserve"> </w:t>
      </w:r>
      <w:r w:rsidRPr="007961FF">
        <w:rPr>
          <w:rFonts w:asciiTheme="minorHAnsi" w:hAnsiTheme="minorHAnsi" w:cs="Arial"/>
          <w:color w:val="000000"/>
          <w:sz w:val="22"/>
          <w:szCs w:val="22"/>
          <w:lang w:eastAsia="en-GB"/>
        </w:rPr>
        <w:t xml:space="preserve">the </w:t>
      </w:r>
      <w:r w:rsidRPr="007961FF">
        <w:rPr>
          <w:rFonts w:asciiTheme="minorHAnsi" w:hAnsiTheme="minorHAnsi" w:cs="Arial"/>
          <w:bCs/>
          <w:color w:val="000000"/>
          <w:sz w:val="22"/>
          <w:szCs w:val="22"/>
          <w:lang w:eastAsia="en-GB"/>
        </w:rPr>
        <w:t>COLLECT</w:t>
      </w:r>
      <w:r w:rsidR="0084307B" w:rsidRPr="007961FF">
        <w:rPr>
          <w:rFonts w:asciiTheme="minorHAnsi" w:hAnsiTheme="minorHAnsi" w:cs="Arial"/>
          <w:bCs/>
          <w:color w:val="000000"/>
          <w:sz w:val="22"/>
          <w:szCs w:val="22"/>
          <w:lang w:eastAsia="en-GB"/>
        </w:rPr>
        <w:t xml:space="preserve"> section</w:t>
      </w:r>
      <w:r w:rsidR="007F1DB3" w:rsidRPr="007961FF">
        <w:rPr>
          <w:rFonts w:asciiTheme="minorHAnsi" w:hAnsiTheme="minorHAnsi" w:cs="Arial"/>
          <w:bCs/>
          <w:color w:val="000000"/>
          <w:sz w:val="22"/>
          <w:szCs w:val="22"/>
          <w:lang w:eastAsia="en-GB"/>
        </w:rPr>
        <w:t xml:space="preserve"> of the </w:t>
      </w:r>
      <w:r w:rsidR="007F1DB3" w:rsidRPr="007961FF">
        <w:rPr>
          <w:rFonts w:asciiTheme="minorHAnsi" w:hAnsiTheme="minorHAnsi" w:cs="Arial"/>
          <w:b/>
          <w:bCs/>
          <w:color w:val="000000"/>
          <w:sz w:val="22"/>
          <w:szCs w:val="22"/>
          <w:lang w:eastAsia="en-GB"/>
        </w:rPr>
        <w:t>DfE S</w:t>
      </w:r>
      <w:r w:rsidR="00781792">
        <w:rPr>
          <w:rFonts w:asciiTheme="minorHAnsi" w:hAnsiTheme="minorHAnsi" w:cs="Arial"/>
          <w:b/>
          <w:bCs/>
          <w:color w:val="000000"/>
          <w:sz w:val="22"/>
          <w:szCs w:val="22"/>
          <w:lang w:eastAsia="en-GB"/>
        </w:rPr>
        <w:t>ign In</w:t>
      </w:r>
      <w:r w:rsidR="007F1DB3" w:rsidRPr="007961FF">
        <w:rPr>
          <w:rFonts w:asciiTheme="minorHAnsi" w:hAnsiTheme="minorHAnsi" w:cs="Arial"/>
          <w:b/>
          <w:bCs/>
          <w:color w:val="000000"/>
          <w:sz w:val="22"/>
          <w:szCs w:val="22"/>
          <w:lang w:eastAsia="en-GB"/>
        </w:rPr>
        <w:t xml:space="preserve"> website</w:t>
      </w:r>
      <w:r w:rsidRPr="007961FF">
        <w:rPr>
          <w:rFonts w:asciiTheme="minorHAnsi" w:hAnsiTheme="minorHAnsi" w:cs="Arial"/>
          <w:b/>
          <w:bCs/>
          <w:color w:val="000000"/>
          <w:sz w:val="22"/>
          <w:szCs w:val="22"/>
          <w:lang w:eastAsia="en-GB"/>
        </w:rPr>
        <w:t xml:space="preserve"> </w:t>
      </w:r>
      <w:r w:rsidRPr="007961FF">
        <w:rPr>
          <w:rFonts w:asciiTheme="minorHAnsi" w:hAnsiTheme="minorHAnsi" w:cs="Arial"/>
          <w:color w:val="000000"/>
          <w:sz w:val="22"/>
          <w:szCs w:val="22"/>
          <w:lang w:eastAsia="en-GB"/>
        </w:rPr>
        <w:t xml:space="preserve">portal by </w:t>
      </w:r>
      <w:r w:rsidR="00325A73" w:rsidRPr="007961FF">
        <w:rPr>
          <w:rFonts w:asciiTheme="minorHAnsi" w:hAnsiTheme="minorHAnsi" w:cs="Arial"/>
          <w:color w:val="000000"/>
          <w:sz w:val="22"/>
          <w:szCs w:val="22"/>
          <w:lang w:eastAsia="en-GB"/>
        </w:rPr>
        <w:t xml:space="preserve">Tuesday </w:t>
      </w:r>
      <w:r w:rsidR="006D0B2D">
        <w:rPr>
          <w:rFonts w:asciiTheme="minorHAnsi" w:hAnsiTheme="minorHAnsi" w:cs="Arial"/>
          <w:color w:val="000000"/>
          <w:sz w:val="22"/>
          <w:szCs w:val="22"/>
          <w:lang w:eastAsia="en-GB"/>
        </w:rPr>
        <w:t>2</w:t>
      </w:r>
      <w:r w:rsidR="005D0E1A">
        <w:rPr>
          <w:rFonts w:asciiTheme="minorHAnsi" w:hAnsiTheme="minorHAnsi" w:cs="Arial"/>
          <w:color w:val="000000"/>
          <w:sz w:val="22"/>
          <w:szCs w:val="22"/>
          <w:lang w:eastAsia="en-GB"/>
        </w:rPr>
        <w:t>0</w:t>
      </w:r>
      <w:r w:rsidR="005D0E1A" w:rsidRPr="005D0E1A">
        <w:rPr>
          <w:rFonts w:asciiTheme="minorHAnsi" w:hAnsiTheme="minorHAnsi" w:cs="Arial"/>
          <w:color w:val="000000"/>
          <w:sz w:val="22"/>
          <w:szCs w:val="22"/>
          <w:vertAlign w:val="superscript"/>
          <w:lang w:eastAsia="en-GB"/>
        </w:rPr>
        <w:t>th</w:t>
      </w:r>
      <w:r w:rsidR="005D0E1A">
        <w:rPr>
          <w:rFonts w:asciiTheme="minorHAnsi" w:hAnsiTheme="minorHAnsi" w:cs="Arial"/>
          <w:color w:val="000000"/>
          <w:sz w:val="22"/>
          <w:szCs w:val="22"/>
          <w:lang w:eastAsia="en-GB"/>
        </w:rPr>
        <w:t xml:space="preserve"> </w:t>
      </w:r>
      <w:r w:rsidR="007A175A" w:rsidRPr="007961FF">
        <w:rPr>
          <w:rFonts w:asciiTheme="minorHAnsi" w:hAnsiTheme="minorHAnsi" w:cs="Arial"/>
          <w:color w:val="000000"/>
          <w:sz w:val="22"/>
          <w:szCs w:val="22"/>
          <w:lang w:eastAsia="en-GB"/>
        </w:rPr>
        <w:t>May</w:t>
      </w:r>
      <w:r w:rsidRPr="007961FF">
        <w:rPr>
          <w:rFonts w:asciiTheme="minorHAnsi" w:hAnsiTheme="minorHAnsi" w:cs="Arial"/>
          <w:color w:val="000000"/>
          <w:sz w:val="22"/>
          <w:szCs w:val="22"/>
          <w:lang w:eastAsia="en-GB"/>
        </w:rPr>
        <w:t>.</w:t>
      </w:r>
      <w:r w:rsidR="00E052DB">
        <w:rPr>
          <w:rFonts w:asciiTheme="minorHAnsi" w:hAnsiTheme="minorHAnsi" w:cs="Arial"/>
          <w:color w:val="000000"/>
          <w:sz w:val="22"/>
          <w:szCs w:val="22"/>
          <w:lang w:eastAsia="en-GB"/>
        </w:rPr>
        <w:t xml:space="preserve">  </w:t>
      </w:r>
      <w:r w:rsidRPr="007961FF">
        <w:rPr>
          <w:rFonts w:asciiTheme="minorHAnsi" w:hAnsiTheme="minorHAnsi" w:cs="Arial"/>
          <w:color w:val="000000"/>
          <w:sz w:val="22"/>
          <w:szCs w:val="22"/>
          <w:lang w:eastAsia="en-GB"/>
        </w:rPr>
        <w:t xml:space="preserve">The URL is </w:t>
      </w:r>
      <w:hyperlink r:id="rId10" w:history="1">
        <w:r w:rsidR="005D1724" w:rsidRPr="005D1724">
          <w:rPr>
            <w:rStyle w:val="Hyperlink"/>
            <w:rFonts w:asciiTheme="minorHAnsi" w:hAnsiTheme="minorHAnsi" w:cs="Arial"/>
            <w:sz w:val="22"/>
            <w:szCs w:val="22"/>
            <w:lang w:eastAsia="en-GB"/>
          </w:rPr>
          <w:t>DfE Sign-in</w:t>
        </w:r>
      </w:hyperlink>
    </w:p>
    <w:p w14:paraId="25C7347C" w14:textId="77777777" w:rsidR="00F60A89" w:rsidRPr="007961FF" w:rsidRDefault="00B03BDE" w:rsidP="00197B25">
      <w:pPr>
        <w:autoSpaceDE w:val="0"/>
        <w:autoSpaceDN w:val="0"/>
        <w:adjustRightInd w:val="0"/>
        <w:spacing w:before="120"/>
        <w:rPr>
          <w:rFonts w:asciiTheme="minorHAnsi" w:hAnsiTheme="minorHAnsi" w:cs="Arial"/>
          <w:color w:val="000000"/>
          <w:sz w:val="22"/>
          <w:szCs w:val="22"/>
          <w:lang w:eastAsia="en-GB"/>
        </w:rPr>
      </w:pPr>
      <w:r w:rsidRPr="007961FF">
        <w:rPr>
          <w:rFonts w:asciiTheme="minorHAnsi" w:hAnsiTheme="minorHAnsi" w:cs="Arial"/>
          <w:color w:val="000000"/>
          <w:sz w:val="22"/>
          <w:szCs w:val="22"/>
          <w:lang w:eastAsia="en-GB"/>
        </w:rPr>
        <w:t xml:space="preserve">We </w:t>
      </w:r>
      <w:r w:rsidR="00A77404" w:rsidRPr="007961FF">
        <w:rPr>
          <w:rFonts w:asciiTheme="minorHAnsi" w:hAnsiTheme="minorHAnsi" w:cs="Arial"/>
          <w:color w:val="000000"/>
          <w:sz w:val="22"/>
          <w:szCs w:val="22"/>
          <w:lang w:eastAsia="en-GB"/>
        </w:rPr>
        <w:t xml:space="preserve">would be grateful if all schools could </w:t>
      </w:r>
      <w:r w:rsidR="00A77404" w:rsidRPr="007961FF">
        <w:rPr>
          <w:rFonts w:asciiTheme="minorHAnsi" w:hAnsiTheme="minorHAnsi" w:cs="Arial"/>
          <w:b/>
          <w:bCs/>
          <w:color w:val="000000"/>
          <w:sz w:val="22"/>
          <w:szCs w:val="22"/>
          <w:lang w:eastAsia="en-GB"/>
        </w:rPr>
        <w:t xml:space="preserve">also </w:t>
      </w:r>
      <w:r w:rsidR="00A77404" w:rsidRPr="007961FF">
        <w:rPr>
          <w:rFonts w:asciiTheme="minorHAnsi" w:hAnsiTheme="minorHAnsi" w:cs="Arial"/>
          <w:color w:val="000000"/>
          <w:sz w:val="22"/>
          <w:szCs w:val="22"/>
          <w:lang w:eastAsia="en-GB"/>
        </w:rPr>
        <w:t>submit their return to WBC via s2s. We</w:t>
      </w:r>
      <w:r w:rsidR="00596CA7" w:rsidRPr="007961FF">
        <w:rPr>
          <w:rFonts w:asciiTheme="minorHAnsi" w:hAnsiTheme="minorHAnsi" w:cs="Arial"/>
          <w:color w:val="000000"/>
          <w:sz w:val="22"/>
          <w:szCs w:val="22"/>
          <w:lang w:eastAsia="en-GB"/>
        </w:rPr>
        <w:t xml:space="preserve"> a</w:t>
      </w:r>
      <w:r w:rsidR="00A77404" w:rsidRPr="007961FF">
        <w:rPr>
          <w:rFonts w:asciiTheme="minorHAnsi" w:hAnsiTheme="minorHAnsi" w:cs="Arial"/>
          <w:color w:val="000000"/>
          <w:sz w:val="22"/>
          <w:szCs w:val="22"/>
          <w:lang w:eastAsia="en-GB"/>
        </w:rPr>
        <w:t>ppreciate that this is a</w:t>
      </w:r>
      <w:r w:rsidRPr="007961FF">
        <w:rPr>
          <w:rFonts w:asciiTheme="minorHAnsi" w:hAnsiTheme="minorHAnsi" w:cs="Arial"/>
          <w:color w:val="000000"/>
          <w:sz w:val="22"/>
          <w:szCs w:val="22"/>
          <w:lang w:eastAsia="en-GB"/>
        </w:rPr>
        <w:t xml:space="preserve">n additional burden for </w:t>
      </w:r>
      <w:r w:rsidR="00E24EB2" w:rsidRPr="007961FF">
        <w:rPr>
          <w:rFonts w:asciiTheme="minorHAnsi" w:hAnsiTheme="minorHAnsi" w:cs="Arial"/>
          <w:color w:val="000000"/>
          <w:sz w:val="22"/>
          <w:szCs w:val="22"/>
          <w:lang w:eastAsia="en-GB"/>
        </w:rPr>
        <w:t>schools</w:t>
      </w:r>
      <w:r w:rsidR="00A77404" w:rsidRPr="007961FF">
        <w:rPr>
          <w:rFonts w:asciiTheme="minorHAnsi" w:hAnsiTheme="minorHAnsi" w:cs="Arial"/>
          <w:color w:val="000000"/>
          <w:sz w:val="22"/>
          <w:szCs w:val="22"/>
          <w:lang w:eastAsia="en-GB"/>
        </w:rPr>
        <w:t xml:space="preserve"> however this then enables us to keep</w:t>
      </w:r>
      <w:r w:rsidR="00596CA7" w:rsidRPr="007961FF">
        <w:rPr>
          <w:rFonts w:asciiTheme="minorHAnsi" w:hAnsiTheme="minorHAnsi" w:cs="Arial"/>
          <w:color w:val="000000"/>
          <w:sz w:val="22"/>
          <w:szCs w:val="22"/>
          <w:lang w:eastAsia="en-GB"/>
        </w:rPr>
        <w:t xml:space="preserve"> </w:t>
      </w:r>
      <w:r w:rsidR="00A77404" w:rsidRPr="007961FF">
        <w:rPr>
          <w:rFonts w:asciiTheme="minorHAnsi" w:hAnsiTheme="minorHAnsi" w:cs="Arial"/>
          <w:color w:val="000000"/>
          <w:sz w:val="22"/>
          <w:szCs w:val="22"/>
          <w:lang w:eastAsia="en-GB"/>
        </w:rPr>
        <w:t>data held in the ONE system up to date with the data held by schools.</w:t>
      </w:r>
      <w:r w:rsidR="00F60A89" w:rsidRPr="007961FF">
        <w:rPr>
          <w:rFonts w:asciiTheme="minorHAnsi" w:hAnsiTheme="minorHAnsi" w:cs="Arial"/>
          <w:color w:val="000000"/>
          <w:sz w:val="22"/>
          <w:szCs w:val="22"/>
          <w:lang w:eastAsia="en-GB"/>
        </w:rPr>
        <w:t xml:space="preserve">  </w:t>
      </w:r>
      <w:r w:rsidR="004B542A" w:rsidRPr="007961FF">
        <w:rPr>
          <w:rFonts w:asciiTheme="minorHAnsi" w:hAnsiTheme="minorHAnsi" w:cs="Arial"/>
          <w:color w:val="000000"/>
          <w:sz w:val="22"/>
          <w:szCs w:val="22"/>
          <w:lang w:eastAsia="en-GB"/>
        </w:rPr>
        <w:t xml:space="preserve">COLLECT and s2s are accessed using the </w:t>
      </w:r>
      <w:r w:rsidR="008C3C5A">
        <w:rPr>
          <w:rFonts w:asciiTheme="minorHAnsi" w:hAnsiTheme="minorHAnsi" w:cs="Arial"/>
          <w:color w:val="000000"/>
          <w:sz w:val="22"/>
          <w:szCs w:val="22"/>
          <w:lang w:eastAsia="en-GB"/>
        </w:rPr>
        <w:t>DfE Sign-I</w:t>
      </w:r>
      <w:r w:rsidR="00781792">
        <w:rPr>
          <w:rFonts w:asciiTheme="minorHAnsi" w:hAnsiTheme="minorHAnsi" w:cs="Arial"/>
          <w:color w:val="000000"/>
          <w:sz w:val="22"/>
          <w:szCs w:val="22"/>
          <w:lang w:eastAsia="en-GB"/>
        </w:rPr>
        <w:t>n</w:t>
      </w:r>
      <w:r w:rsidR="00A77404" w:rsidRPr="007961FF">
        <w:rPr>
          <w:rFonts w:asciiTheme="minorHAnsi" w:hAnsiTheme="minorHAnsi" w:cs="Arial"/>
          <w:color w:val="000000"/>
          <w:sz w:val="22"/>
          <w:szCs w:val="22"/>
          <w:lang w:eastAsia="en-GB"/>
        </w:rPr>
        <w:t xml:space="preserve"> System</w:t>
      </w:r>
      <w:r w:rsidR="004B542A" w:rsidRPr="007961FF">
        <w:rPr>
          <w:rFonts w:asciiTheme="minorHAnsi" w:hAnsiTheme="minorHAnsi" w:cs="Arial"/>
          <w:color w:val="000000"/>
          <w:sz w:val="22"/>
          <w:szCs w:val="22"/>
          <w:lang w:eastAsia="en-GB"/>
        </w:rPr>
        <w:t xml:space="preserve">.  </w:t>
      </w:r>
    </w:p>
    <w:p w14:paraId="21057039" w14:textId="103B5FEF" w:rsidR="0019222E" w:rsidRPr="0054362F" w:rsidRDefault="00A77404" w:rsidP="00197B25">
      <w:pPr>
        <w:autoSpaceDE w:val="0"/>
        <w:autoSpaceDN w:val="0"/>
        <w:adjustRightInd w:val="0"/>
        <w:spacing w:before="120"/>
        <w:rPr>
          <w:rFonts w:asciiTheme="minorHAnsi" w:hAnsiTheme="minorHAnsi" w:cstheme="minorHAnsi"/>
          <w:sz w:val="22"/>
          <w:szCs w:val="22"/>
          <w:lang w:eastAsia="en-GB"/>
        </w:rPr>
      </w:pPr>
      <w:r w:rsidRPr="007961FF">
        <w:rPr>
          <w:rFonts w:asciiTheme="minorHAnsi" w:hAnsiTheme="minorHAnsi" w:cs="Arial"/>
          <w:color w:val="000000"/>
          <w:sz w:val="22"/>
          <w:szCs w:val="22"/>
          <w:lang w:eastAsia="en-GB"/>
        </w:rPr>
        <w:t>Once the</w:t>
      </w:r>
      <w:r w:rsidR="00596CA7" w:rsidRPr="007961FF">
        <w:rPr>
          <w:rFonts w:asciiTheme="minorHAnsi" w:hAnsiTheme="minorHAnsi" w:cs="Arial"/>
          <w:color w:val="000000"/>
          <w:sz w:val="22"/>
          <w:szCs w:val="22"/>
          <w:lang w:eastAsia="en-GB"/>
        </w:rPr>
        <w:t xml:space="preserve"> r</w:t>
      </w:r>
      <w:r w:rsidRPr="007961FF">
        <w:rPr>
          <w:rFonts w:asciiTheme="minorHAnsi" w:hAnsiTheme="minorHAnsi" w:cs="Arial"/>
          <w:color w:val="000000"/>
          <w:sz w:val="22"/>
          <w:szCs w:val="22"/>
          <w:lang w:eastAsia="en-GB"/>
        </w:rPr>
        <w:t>eturn has been uploaded to COLLECT and you have addressed any errors produced, then it is</w:t>
      </w:r>
      <w:r w:rsidR="00596CA7" w:rsidRPr="007961FF">
        <w:rPr>
          <w:rFonts w:asciiTheme="minorHAnsi" w:hAnsiTheme="minorHAnsi" w:cs="Arial"/>
          <w:color w:val="000000"/>
          <w:sz w:val="22"/>
          <w:szCs w:val="22"/>
          <w:lang w:eastAsia="en-GB"/>
        </w:rPr>
        <w:t xml:space="preserve"> </w:t>
      </w:r>
      <w:r w:rsidRPr="007961FF">
        <w:rPr>
          <w:rFonts w:asciiTheme="minorHAnsi" w:hAnsiTheme="minorHAnsi" w:cs="Arial"/>
          <w:color w:val="000000"/>
          <w:sz w:val="22"/>
          <w:szCs w:val="22"/>
          <w:lang w:eastAsia="en-GB"/>
        </w:rPr>
        <w:t xml:space="preserve">necessary to click the </w:t>
      </w:r>
      <w:r w:rsidRPr="007961FF">
        <w:rPr>
          <w:rFonts w:asciiTheme="minorHAnsi" w:hAnsiTheme="minorHAnsi" w:cs="Arial"/>
          <w:b/>
          <w:bCs/>
          <w:color w:val="000000"/>
          <w:sz w:val="22"/>
          <w:szCs w:val="22"/>
          <w:lang w:eastAsia="en-GB"/>
        </w:rPr>
        <w:t xml:space="preserve">Submit </w:t>
      </w:r>
      <w:r w:rsidRPr="007961FF">
        <w:rPr>
          <w:rFonts w:asciiTheme="minorHAnsi" w:hAnsiTheme="minorHAnsi" w:cs="Arial"/>
          <w:color w:val="000000"/>
          <w:sz w:val="22"/>
          <w:szCs w:val="22"/>
          <w:lang w:eastAsia="en-GB"/>
        </w:rPr>
        <w:t>button on your home screen to hand over the return to us. Any</w:t>
      </w:r>
      <w:r w:rsidR="00596CA7" w:rsidRPr="007961FF">
        <w:rPr>
          <w:rFonts w:asciiTheme="minorHAnsi" w:hAnsiTheme="minorHAnsi" w:cs="Arial"/>
          <w:color w:val="000000"/>
          <w:sz w:val="22"/>
          <w:szCs w:val="22"/>
          <w:lang w:eastAsia="en-GB"/>
        </w:rPr>
        <w:t xml:space="preserve"> </w:t>
      </w:r>
      <w:r w:rsidRPr="007961FF">
        <w:rPr>
          <w:rFonts w:asciiTheme="minorHAnsi" w:hAnsiTheme="minorHAnsi" w:cs="Arial"/>
          <w:color w:val="000000"/>
          <w:sz w:val="22"/>
          <w:szCs w:val="22"/>
          <w:lang w:eastAsia="en-GB"/>
        </w:rPr>
        <w:t>queries that are generated must be investigated and the data amended as necessary. If the</w:t>
      </w:r>
      <w:r w:rsidR="00596CA7" w:rsidRPr="007961FF">
        <w:rPr>
          <w:rFonts w:asciiTheme="minorHAnsi" w:hAnsiTheme="minorHAnsi" w:cs="Arial"/>
          <w:color w:val="000000"/>
          <w:sz w:val="22"/>
          <w:szCs w:val="22"/>
          <w:lang w:eastAsia="en-GB"/>
        </w:rPr>
        <w:t xml:space="preserve"> </w:t>
      </w:r>
      <w:r w:rsidRPr="007961FF">
        <w:rPr>
          <w:rFonts w:asciiTheme="minorHAnsi" w:hAnsiTheme="minorHAnsi" w:cs="Arial"/>
          <w:color w:val="000000"/>
          <w:sz w:val="22"/>
          <w:szCs w:val="22"/>
          <w:lang w:eastAsia="en-GB"/>
        </w:rPr>
        <w:t xml:space="preserve">query has a valid </w:t>
      </w:r>
      <w:r w:rsidR="00681B50" w:rsidRPr="007961FF">
        <w:rPr>
          <w:rFonts w:asciiTheme="minorHAnsi" w:hAnsiTheme="minorHAnsi" w:cs="Arial"/>
          <w:color w:val="000000"/>
          <w:sz w:val="22"/>
          <w:szCs w:val="22"/>
          <w:lang w:eastAsia="en-GB"/>
        </w:rPr>
        <w:t>reason,</w:t>
      </w:r>
      <w:r w:rsidRPr="007961FF">
        <w:rPr>
          <w:rFonts w:asciiTheme="minorHAnsi" w:hAnsiTheme="minorHAnsi" w:cs="Arial"/>
          <w:color w:val="000000"/>
          <w:sz w:val="22"/>
          <w:szCs w:val="22"/>
          <w:lang w:eastAsia="en-GB"/>
        </w:rPr>
        <w:t xml:space="preserve"> then</w:t>
      </w:r>
      <w:r w:rsidR="00E24EB2" w:rsidRPr="007961FF">
        <w:rPr>
          <w:rFonts w:asciiTheme="minorHAnsi" w:hAnsiTheme="minorHAnsi" w:cs="Arial"/>
          <w:color w:val="000000"/>
          <w:sz w:val="22"/>
          <w:szCs w:val="22"/>
          <w:lang w:eastAsia="en-GB"/>
        </w:rPr>
        <w:t xml:space="preserve"> you may note this on COLLECT, f</w:t>
      </w:r>
      <w:r w:rsidRPr="007961FF">
        <w:rPr>
          <w:rFonts w:asciiTheme="minorHAnsi" w:hAnsiTheme="minorHAnsi" w:cs="Arial"/>
          <w:color w:val="000000"/>
          <w:sz w:val="22"/>
          <w:szCs w:val="22"/>
          <w:lang w:eastAsia="en-GB"/>
        </w:rPr>
        <w:t>or example a pupil being</w:t>
      </w:r>
      <w:r w:rsidR="00596CA7" w:rsidRPr="007961FF">
        <w:rPr>
          <w:rFonts w:asciiTheme="minorHAnsi" w:hAnsiTheme="minorHAnsi" w:cs="Arial"/>
          <w:color w:val="000000"/>
          <w:sz w:val="22"/>
          <w:szCs w:val="22"/>
          <w:lang w:eastAsia="en-GB"/>
        </w:rPr>
        <w:t xml:space="preserve"> </w:t>
      </w:r>
      <w:r w:rsidRPr="007961FF">
        <w:rPr>
          <w:rFonts w:asciiTheme="minorHAnsi" w:hAnsiTheme="minorHAnsi" w:cs="Arial"/>
          <w:color w:val="000000"/>
          <w:sz w:val="22"/>
          <w:szCs w:val="22"/>
          <w:lang w:eastAsia="en-GB"/>
        </w:rPr>
        <w:t xml:space="preserve">taught out of year group for their age – if this is correct </w:t>
      </w:r>
      <w:r w:rsidR="00B03BDE" w:rsidRPr="007961FF">
        <w:rPr>
          <w:rFonts w:asciiTheme="minorHAnsi" w:hAnsiTheme="minorHAnsi" w:cs="Arial"/>
          <w:color w:val="000000"/>
          <w:sz w:val="22"/>
          <w:szCs w:val="22"/>
          <w:lang w:eastAsia="en-GB"/>
        </w:rPr>
        <w:t xml:space="preserve">schools can place </w:t>
      </w:r>
      <w:r w:rsidRPr="007961FF">
        <w:rPr>
          <w:rFonts w:asciiTheme="minorHAnsi" w:hAnsiTheme="minorHAnsi" w:cs="Arial"/>
          <w:color w:val="000000"/>
          <w:sz w:val="22"/>
          <w:szCs w:val="22"/>
          <w:lang w:eastAsia="en-GB"/>
        </w:rPr>
        <w:t>a note against this</w:t>
      </w:r>
      <w:r w:rsidR="00596CA7" w:rsidRPr="007961FF">
        <w:rPr>
          <w:rFonts w:asciiTheme="minorHAnsi" w:hAnsiTheme="minorHAnsi" w:cs="Arial"/>
          <w:color w:val="000000"/>
          <w:sz w:val="22"/>
          <w:szCs w:val="22"/>
          <w:lang w:eastAsia="en-GB"/>
        </w:rPr>
        <w:t xml:space="preserve"> </w:t>
      </w:r>
      <w:r w:rsidRPr="007961FF">
        <w:rPr>
          <w:rFonts w:asciiTheme="minorHAnsi" w:hAnsiTheme="minorHAnsi" w:cs="Arial"/>
          <w:color w:val="000000"/>
          <w:sz w:val="22"/>
          <w:szCs w:val="22"/>
          <w:lang w:eastAsia="en-GB"/>
        </w:rPr>
        <w:t>query</w:t>
      </w:r>
      <w:r w:rsidR="00C9542A">
        <w:rPr>
          <w:rFonts w:asciiTheme="minorHAnsi" w:hAnsiTheme="minorHAnsi" w:cs="Arial"/>
          <w:color w:val="000000"/>
          <w:sz w:val="22"/>
          <w:szCs w:val="22"/>
          <w:lang w:eastAsia="en-GB"/>
        </w:rPr>
        <w:t xml:space="preserve"> in COLLECT</w:t>
      </w:r>
      <w:r w:rsidRPr="007961FF">
        <w:rPr>
          <w:rFonts w:asciiTheme="minorHAnsi" w:hAnsiTheme="minorHAnsi" w:cs="Arial"/>
          <w:color w:val="000000"/>
          <w:sz w:val="22"/>
          <w:szCs w:val="22"/>
          <w:lang w:eastAsia="en-GB"/>
        </w:rPr>
        <w:t xml:space="preserve">. A full list of acceptable notepad entries for each possible query </w:t>
      </w:r>
      <w:r w:rsidR="0054362F">
        <w:rPr>
          <w:rFonts w:asciiTheme="minorHAnsi" w:hAnsiTheme="minorHAnsi" w:cs="Arial"/>
          <w:color w:val="000000"/>
          <w:sz w:val="22"/>
          <w:szCs w:val="22"/>
          <w:lang w:eastAsia="en-GB"/>
        </w:rPr>
        <w:t xml:space="preserve">are </w:t>
      </w:r>
      <w:r w:rsidRPr="007961FF">
        <w:rPr>
          <w:rFonts w:asciiTheme="minorHAnsi" w:hAnsiTheme="minorHAnsi" w:cs="Arial"/>
          <w:color w:val="000000"/>
          <w:sz w:val="22"/>
          <w:szCs w:val="22"/>
          <w:lang w:eastAsia="en-GB"/>
        </w:rPr>
        <w:t xml:space="preserve">made </w:t>
      </w:r>
      <w:r w:rsidR="00910DF5" w:rsidRPr="007961FF">
        <w:rPr>
          <w:rFonts w:asciiTheme="minorHAnsi" w:hAnsiTheme="minorHAnsi" w:cs="Arial"/>
          <w:sz w:val="22"/>
          <w:szCs w:val="22"/>
          <w:lang w:eastAsia="en-GB"/>
        </w:rPr>
        <w:t>available on</w:t>
      </w:r>
      <w:r w:rsidR="00596CA7" w:rsidRPr="007961FF">
        <w:rPr>
          <w:rFonts w:asciiTheme="minorHAnsi" w:hAnsiTheme="minorHAnsi" w:cs="Arial"/>
          <w:sz w:val="22"/>
          <w:szCs w:val="22"/>
          <w:lang w:eastAsia="en-GB"/>
        </w:rPr>
        <w:t xml:space="preserve"> </w:t>
      </w:r>
      <w:r w:rsidR="0054362F">
        <w:rPr>
          <w:rFonts w:asciiTheme="minorHAnsi" w:hAnsiTheme="minorHAnsi" w:cs="Arial"/>
          <w:sz w:val="22"/>
          <w:szCs w:val="22"/>
          <w:lang w:eastAsia="en-GB"/>
        </w:rPr>
        <w:t xml:space="preserve">the DfE Schools’ Census website </w:t>
      </w:r>
      <w:hyperlink r:id="rId11" w:history="1">
        <w:r w:rsidR="0054362F" w:rsidRPr="0054362F">
          <w:rPr>
            <w:rStyle w:val="Hyperlink"/>
            <w:rFonts w:asciiTheme="minorHAnsi" w:hAnsiTheme="minorHAnsi" w:cstheme="minorHAnsi"/>
            <w:sz w:val="22"/>
            <w:szCs w:val="22"/>
          </w:rPr>
          <w:t>Check your data - Complete the school census - Guidance - GOV.UK (www.gov.uk)</w:t>
        </w:r>
      </w:hyperlink>
    </w:p>
    <w:p w14:paraId="68AEFED1" w14:textId="77777777" w:rsidR="008324F8" w:rsidRPr="00CD6A15" w:rsidRDefault="008324F8" w:rsidP="00197B25">
      <w:pPr>
        <w:spacing w:before="120"/>
        <w:rPr>
          <w:rFonts w:ascii="Arial" w:hAnsi="Arial" w:cs="Arial"/>
          <w:sz w:val="16"/>
          <w:szCs w:val="16"/>
          <w:lang w:eastAsia="en-GB"/>
        </w:rPr>
      </w:pPr>
    </w:p>
    <w:p w14:paraId="1C72760A" w14:textId="77777777" w:rsidR="00713AFE" w:rsidRPr="00D0704B" w:rsidRDefault="007C3CEB" w:rsidP="00910DF5">
      <w:pPr>
        <w:autoSpaceDE w:val="0"/>
        <w:autoSpaceDN w:val="0"/>
        <w:adjustRightInd w:val="0"/>
        <w:rPr>
          <w:rFonts w:asciiTheme="minorHAnsi" w:hAnsiTheme="minorHAnsi" w:cs="Arial"/>
          <w:b/>
          <w:sz w:val="28"/>
          <w:szCs w:val="28"/>
          <w:u w:val="single"/>
          <w:lang w:eastAsia="en-GB"/>
        </w:rPr>
      </w:pPr>
      <w:r w:rsidRPr="00D0704B">
        <w:rPr>
          <w:rFonts w:asciiTheme="minorHAnsi" w:hAnsiTheme="minorHAnsi" w:cs="Arial"/>
          <w:b/>
          <w:sz w:val="28"/>
          <w:szCs w:val="28"/>
          <w:u w:val="single"/>
          <w:lang w:eastAsia="en-GB"/>
        </w:rPr>
        <w:t xml:space="preserve">4. </w:t>
      </w:r>
      <w:r w:rsidR="00713AFE" w:rsidRPr="00D0704B">
        <w:rPr>
          <w:rFonts w:asciiTheme="minorHAnsi" w:hAnsiTheme="minorHAnsi" w:cs="Arial"/>
          <w:b/>
          <w:sz w:val="28"/>
          <w:szCs w:val="28"/>
          <w:u w:val="single"/>
          <w:lang w:eastAsia="en-GB"/>
        </w:rPr>
        <w:t>Information For All Schools</w:t>
      </w:r>
    </w:p>
    <w:p w14:paraId="6E271680" w14:textId="77777777" w:rsidR="005A17C3" w:rsidRPr="00CD6A15" w:rsidRDefault="005A17C3" w:rsidP="005A17C3">
      <w:pPr>
        <w:tabs>
          <w:tab w:val="num" w:pos="720"/>
        </w:tabs>
        <w:rPr>
          <w:rStyle w:val="Emphasis"/>
          <w:rFonts w:asciiTheme="minorHAnsi" w:hAnsiTheme="minorHAnsi" w:cs="Arial"/>
          <w:i w:val="0"/>
          <w:iCs w:val="0"/>
          <w:sz w:val="16"/>
          <w:szCs w:val="16"/>
        </w:rPr>
      </w:pPr>
    </w:p>
    <w:p w14:paraId="6C972788" w14:textId="77777777" w:rsidR="005A17C3" w:rsidRPr="00D0704B" w:rsidRDefault="005A17C3" w:rsidP="005A17C3">
      <w:pPr>
        <w:tabs>
          <w:tab w:val="num" w:pos="720"/>
        </w:tabs>
        <w:rPr>
          <w:rStyle w:val="Emphasis"/>
          <w:rFonts w:asciiTheme="minorHAnsi" w:hAnsiTheme="minorHAnsi" w:cs="Arial"/>
          <w:b/>
          <w:i w:val="0"/>
          <w:iCs w:val="0"/>
          <w:sz w:val="24"/>
          <w:szCs w:val="24"/>
        </w:rPr>
      </w:pPr>
      <w:r w:rsidRPr="00D0704B">
        <w:rPr>
          <w:rStyle w:val="Emphasis"/>
          <w:rFonts w:asciiTheme="minorHAnsi" w:hAnsiTheme="minorHAnsi" w:cs="Arial"/>
          <w:b/>
          <w:i w:val="0"/>
          <w:iCs w:val="0"/>
          <w:sz w:val="24"/>
          <w:szCs w:val="24"/>
        </w:rPr>
        <w:t>Key Dates</w:t>
      </w:r>
    </w:p>
    <w:p w14:paraId="7DD47022" w14:textId="77777777" w:rsidR="00D8295A" w:rsidRPr="00A61F9E" w:rsidRDefault="00D8295A" w:rsidP="005A17C3">
      <w:pPr>
        <w:tabs>
          <w:tab w:val="num" w:pos="720"/>
        </w:tabs>
        <w:rPr>
          <w:rStyle w:val="Emphasis"/>
          <w:rFonts w:asciiTheme="minorHAnsi" w:hAnsiTheme="minorHAnsi" w:cs="Arial"/>
          <w:b/>
          <w:i w:val="0"/>
          <w:iCs w:val="0"/>
          <w:sz w:val="22"/>
          <w:szCs w:val="22"/>
        </w:rPr>
      </w:pPr>
    </w:p>
    <w:p w14:paraId="59DEBF90" w14:textId="657535AE" w:rsidR="005A17C3" w:rsidRPr="0047790D" w:rsidRDefault="005A17C3" w:rsidP="00CC4D48">
      <w:pPr>
        <w:pStyle w:val="ListParagraph"/>
        <w:numPr>
          <w:ilvl w:val="0"/>
          <w:numId w:val="17"/>
        </w:numPr>
        <w:rPr>
          <w:rFonts w:asciiTheme="minorHAnsi" w:hAnsiTheme="minorHAnsi" w:cs="Arial"/>
          <w:sz w:val="22"/>
          <w:szCs w:val="22"/>
        </w:rPr>
      </w:pPr>
      <w:r w:rsidRPr="0047790D">
        <w:rPr>
          <w:rFonts w:asciiTheme="minorHAnsi" w:eastAsia="MS PGothic" w:hAnsiTheme="minorHAnsi" w:cs="Arial"/>
          <w:b/>
          <w:sz w:val="22"/>
          <w:szCs w:val="22"/>
        </w:rPr>
        <w:t>Attendance</w:t>
      </w:r>
      <w:r w:rsidRPr="0047790D">
        <w:rPr>
          <w:rFonts w:asciiTheme="minorHAnsi" w:eastAsia="MS PGothic" w:hAnsiTheme="minorHAnsi" w:cs="Arial"/>
          <w:sz w:val="22"/>
          <w:szCs w:val="22"/>
        </w:rPr>
        <w:t xml:space="preserve"> </w:t>
      </w:r>
      <w:r w:rsidR="00307769" w:rsidRPr="0047790D">
        <w:rPr>
          <w:rFonts w:asciiTheme="minorHAnsi" w:eastAsia="MS PGothic" w:hAnsiTheme="minorHAnsi" w:cs="Arial"/>
          <w:sz w:val="22"/>
          <w:szCs w:val="22"/>
        </w:rPr>
        <w:t xml:space="preserve">data </w:t>
      </w:r>
      <w:r w:rsidRPr="0047790D">
        <w:rPr>
          <w:rFonts w:asciiTheme="minorHAnsi" w:eastAsia="MS PGothic" w:hAnsiTheme="minorHAnsi" w:cs="Arial"/>
          <w:sz w:val="22"/>
          <w:szCs w:val="22"/>
        </w:rPr>
        <w:t xml:space="preserve">collected from </w:t>
      </w:r>
      <w:r w:rsidR="002837D9" w:rsidRPr="00DC53F1">
        <w:rPr>
          <w:rFonts w:ascii="Verdana" w:hAnsi="Verdana" w:cs="Verdana"/>
          <w:lang w:eastAsia="en-GB"/>
        </w:rPr>
        <w:t>01/0</w:t>
      </w:r>
      <w:r w:rsidR="00791368" w:rsidRPr="00DC53F1">
        <w:rPr>
          <w:rFonts w:ascii="Verdana" w:hAnsi="Verdana" w:cs="Verdana"/>
          <w:lang w:eastAsia="en-GB"/>
        </w:rPr>
        <w:t>1</w:t>
      </w:r>
      <w:r w:rsidR="002837D9" w:rsidRPr="00DC53F1">
        <w:rPr>
          <w:rFonts w:ascii="Verdana" w:hAnsi="Verdana" w:cs="Verdana"/>
          <w:lang w:eastAsia="en-GB"/>
        </w:rPr>
        <w:t>/</w:t>
      </w:r>
      <w:r w:rsidR="006D0B2D" w:rsidRPr="00DC53F1">
        <w:rPr>
          <w:rFonts w:ascii="Verdana" w:hAnsi="Verdana" w:cs="Verdana"/>
          <w:lang w:eastAsia="en-GB"/>
        </w:rPr>
        <w:t>202</w:t>
      </w:r>
      <w:r w:rsidR="005D0E1A" w:rsidRPr="00DC53F1">
        <w:rPr>
          <w:rFonts w:ascii="Verdana" w:hAnsi="Verdana" w:cs="Verdana"/>
          <w:lang w:eastAsia="en-GB"/>
        </w:rPr>
        <w:t>5</w:t>
      </w:r>
      <w:r w:rsidR="002837D9" w:rsidRPr="00DC53F1">
        <w:rPr>
          <w:rFonts w:ascii="Verdana" w:hAnsi="Verdana" w:cs="Verdana"/>
          <w:lang w:eastAsia="en-GB"/>
        </w:rPr>
        <w:t xml:space="preserve"> to </w:t>
      </w:r>
      <w:r w:rsidR="00DC53F1" w:rsidRPr="00DC53F1">
        <w:rPr>
          <w:rFonts w:ascii="Verdana" w:hAnsi="Verdana" w:cs="Verdana"/>
          <w:lang w:eastAsia="en-GB"/>
        </w:rPr>
        <w:t>20</w:t>
      </w:r>
      <w:r w:rsidR="004248C7" w:rsidRPr="00DC53F1">
        <w:rPr>
          <w:rFonts w:ascii="Verdana" w:hAnsi="Verdana" w:cs="Verdana"/>
          <w:lang w:eastAsia="en-GB"/>
        </w:rPr>
        <w:t>/0</w:t>
      </w:r>
      <w:r w:rsidR="00DC53F1" w:rsidRPr="00DC53F1">
        <w:rPr>
          <w:rFonts w:ascii="Verdana" w:hAnsi="Verdana" w:cs="Verdana"/>
          <w:lang w:eastAsia="en-GB"/>
        </w:rPr>
        <w:t>4</w:t>
      </w:r>
      <w:r w:rsidR="004248C7" w:rsidRPr="00DC53F1">
        <w:rPr>
          <w:rFonts w:ascii="Verdana" w:hAnsi="Verdana" w:cs="Verdana"/>
          <w:lang w:eastAsia="en-GB"/>
        </w:rPr>
        <w:t>/202</w:t>
      </w:r>
      <w:r w:rsidR="005D0E1A" w:rsidRPr="00DC53F1">
        <w:rPr>
          <w:rFonts w:ascii="Verdana" w:hAnsi="Verdana" w:cs="Verdana"/>
          <w:lang w:eastAsia="en-GB"/>
        </w:rPr>
        <w:t>5</w:t>
      </w:r>
      <w:r w:rsidR="004248C7" w:rsidRPr="00DC53F1">
        <w:rPr>
          <w:rFonts w:ascii="Verdana" w:hAnsi="Verdana" w:cs="Verdana"/>
          <w:lang w:eastAsia="en-GB"/>
        </w:rPr>
        <w:t>.</w:t>
      </w:r>
    </w:p>
    <w:p w14:paraId="5167D0DA" w14:textId="66994881" w:rsidR="005A17C3" w:rsidRPr="006B7B6D" w:rsidRDefault="00C83711" w:rsidP="00CC4D48">
      <w:pPr>
        <w:pStyle w:val="ListParagraph"/>
        <w:numPr>
          <w:ilvl w:val="0"/>
          <w:numId w:val="17"/>
        </w:numPr>
        <w:rPr>
          <w:rFonts w:asciiTheme="minorHAnsi" w:hAnsiTheme="minorHAnsi" w:cs="Arial"/>
          <w:sz w:val="22"/>
          <w:szCs w:val="22"/>
        </w:rPr>
      </w:pPr>
      <w:r w:rsidRPr="00C83711">
        <w:rPr>
          <w:rFonts w:asciiTheme="minorHAnsi" w:eastAsia="MS PGothic" w:hAnsiTheme="minorHAnsi" w:cs="Arial"/>
          <w:b/>
          <w:sz w:val="22"/>
          <w:szCs w:val="22"/>
        </w:rPr>
        <w:t>All suspensions and permanent exclusions</w:t>
      </w:r>
      <w:r w:rsidR="005A17C3" w:rsidRPr="0047790D">
        <w:rPr>
          <w:rFonts w:asciiTheme="minorHAnsi" w:eastAsia="MS PGothic" w:hAnsiTheme="minorHAnsi" w:cs="Arial"/>
          <w:sz w:val="22"/>
          <w:szCs w:val="22"/>
        </w:rPr>
        <w:t xml:space="preserve"> </w:t>
      </w:r>
      <w:r w:rsidR="00307769" w:rsidRPr="0047790D">
        <w:rPr>
          <w:rFonts w:asciiTheme="minorHAnsi" w:eastAsia="MS PGothic" w:hAnsiTheme="minorHAnsi" w:cs="Arial"/>
          <w:sz w:val="22"/>
          <w:szCs w:val="22"/>
        </w:rPr>
        <w:t xml:space="preserve">data </w:t>
      </w:r>
      <w:r w:rsidR="005A17C3" w:rsidRPr="0047790D">
        <w:rPr>
          <w:rFonts w:asciiTheme="minorHAnsi" w:eastAsia="MS PGothic" w:hAnsiTheme="minorHAnsi" w:cs="Arial"/>
          <w:sz w:val="22"/>
          <w:szCs w:val="22"/>
        </w:rPr>
        <w:t>collected from</w:t>
      </w:r>
      <w:r w:rsidR="007A175A" w:rsidRPr="0047790D">
        <w:rPr>
          <w:rFonts w:asciiTheme="minorHAnsi" w:eastAsia="MS PGothic" w:hAnsiTheme="minorHAnsi" w:cs="Arial"/>
          <w:sz w:val="22"/>
          <w:szCs w:val="22"/>
        </w:rPr>
        <w:t xml:space="preserve"> </w:t>
      </w:r>
      <w:r w:rsidR="002837D9" w:rsidRPr="00DC53F1">
        <w:rPr>
          <w:rFonts w:ascii="Verdana" w:hAnsi="Verdana" w:cs="Verdana"/>
          <w:lang w:eastAsia="en-GB"/>
        </w:rPr>
        <w:t>01/0</w:t>
      </w:r>
      <w:r w:rsidR="0047790D" w:rsidRPr="00DC53F1">
        <w:rPr>
          <w:rFonts w:ascii="Verdana" w:hAnsi="Verdana" w:cs="Verdana"/>
          <w:lang w:eastAsia="en-GB"/>
        </w:rPr>
        <w:t>8</w:t>
      </w:r>
      <w:r w:rsidR="002837D9" w:rsidRPr="00DC53F1">
        <w:rPr>
          <w:rFonts w:ascii="Verdana" w:hAnsi="Verdana" w:cs="Verdana"/>
          <w:lang w:eastAsia="en-GB"/>
        </w:rPr>
        <w:t>/20</w:t>
      </w:r>
      <w:r w:rsidR="0047790D" w:rsidRPr="00DC53F1">
        <w:rPr>
          <w:rFonts w:ascii="Verdana" w:hAnsi="Verdana" w:cs="Verdana"/>
          <w:lang w:eastAsia="en-GB"/>
        </w:rPr>
        <w:t>2</w:t>
      </w:r>
      <w:r w:rsidR="005D0E1A" w:rsidRPr="00DC53F1">
        <w:rPr>
          <w:rFonts w:ascii="Verdana" w:hAnsi="Verdana" w:cs="Verdana"/>
          <w:lang w:eastAsia="en-GB"/>
        </w:rPr>
        <w:t>4</w:t>
      </w:r>
      <w:r w:rsidR="002837D9" w:rsidRPr="00DC53F1">
        <w:rPr>
          <w:rFonts w:ascii="Verdana" w:hAnsi="Verdana" w:cs="Verdana"/>
          <w:lang w:eastAsia="en-GB"/>
        </w:rPr>
        <w:t xml:space="preserve"> to </w:t>
      </w:r>
      <w:r w:rsidR="00DC53F1" w:rsidRPr="00DC53F1">
        <w:rPr>
          <w:rFonts w:ascii="Verdana" w:hAnsi="Verdana" w:cs="Verdana"/>
          <w:lang w:eastAsia="en-GB"/>
        </w:rPr>
        <w:t>20</w:t>
      </w:r>
      <w:r w:rsidR="0047790D" w:rsidRPr="00DC53F1">
        <w:rPr>
          <w:rFonts w:ascii="Verdana" w:hAnsi="Verdana" w:cs="Verdana"/>
          <w:lang w:eastAsia="en-GB"/>
        </w:rPr>
        <w:t>/0</w:t>
      </w:r>
      <w:r w:rsidR="00DC53F1" w:rsidRPr="00DC53F1">
        <w:rPr>
          <w:rFonts w:ascii="Verdana" w:hAnsi="Verdana" w:cs="Verdana"/>
          <w:lang w:eastAsia="en-GB"/>
        </w:rPr>
        <w:t>4</w:t>
      </w:r>
      <w:r w:rsidR="0047790D" w:rsidRPr="00DC53F1">
        <w:rPr>
          <w:rFonts w:ascii="Verdana" w:hAnsi="Verdana" w:cs="Verdana"/>
          <w:lang w:eastAsia="en-GB"/>
        </w:rPr>
        <w:t>/202</w:t>
      </w:r>
      <w:r w:rsidR="005D0E1A" w:rsidRPr="00DC53F1">
        <w:rPr>
          <w:rFonts w:ascii="Verdana" w:hAnsi="Verdana" w:cs="Verdana"/>
          <w:lang w:eastAsia="en-GB"/>
        </w:rPr>
        <w:t>5</w:t>
      </w:r>
    </w:p>
    <w:p w14:paraId="6A649509" w14:textId="05B04ABB" w:rsidR="006B7B6D" w:rsidRPr="006B7B6D" w:rsidRDefault="006B7B6D" w:rsidP="006B7B6D">
      <w:pPr>
        <w:numPr>
          <w:ilvl w:val="0"/>
          <w:numId w:val="17"/>
        </w:numPr>
        <w:shd w:val="clear" w:color="auto" w:fill="FCFCFC"/>
        <w:textAlignment w:val="baseline"/>
        <w:rPr>
          <w:rFonts w:ascii="inherit" w:hAnsi="inherit" w:cs="Arial"/>
          <w:color w:val="000000"/>
          <w:sz w:val="24"/>
          <w:szCs w:val="24"/>
          <w:lang w:eastAsia="en-GB"/>
        </w:rPr>
      </w:pPr>
      <w:r w:rsidRPr="006B7B6D">
        <w:rPr>
          <w:rFonts w:asciiTheme="minorHAnsi" w:eastAsia="MS PGothic" w:hAnsiTheme="minorHAnsi" w:cs="Arial"/>
          <w:b/>
          <w:sz w:val="22"/>
          <w:szCs w:val="22"/>
        </w:rPr>
        <w:t xml:space="preserve">Alternative Provision Placements </w:t>
      </w:r>
      <w:r w:rsidRPr="006B7B6D">
        <w:rPr>
          <w:rFonts w:ascii="inherit" w:hAnsi="inherit" w:cs="Arial"/>
          <w:color w:val="000000"/>
          <w:sz w:val="24"/>
          <w:szCs w:val="24"/>
          <w:lang w:eastAsia="en-GB"/>
        </w:rPr>
        <w:t>collected from 1</w:t>
      </w:r>
      <w:r w:rsidR="00DC53F1">
        <w:rPr>
          <w:rFonts w:ascii="inherit" w:hAnsi="inherit" w:cs="Arial"/>
          <w:color w:val="000000"/>
          <w:sz w:val="24"/>
          <w:szCs w:val="24"/>
          <w:lang w:eastAsia="en-GB"/>
        </w:rPr>
        <w:t>6</w:t>
      </w:r>
      <w:r w:rsidRPr="006B7B6D">
        <w:rPr>
          <w:rFonts w:ascii="inherit" w:hAnsi="inherit" w:cs="Arial"/>
          <w:color w:val="000000"/>
          <w:sz w:val="24"/>
          <w:szCs w:val="24"/>
          <w:lang w:eastAsia="en-GB"/>
        </w:rPr>
        <w:t>/01/202</w:t>
      </w:r>
      <w:r w:rsidR="00DC53F1">
        <w:rPr>
          <w:rFonts w:ascii="inherit" w:hAnsi="inherit" w:cs="Arial"/>
          <w:color w:val="000000"/>
          <w:sz w:val="24"/>
          <w:szCs w:val="24"/>
          <w:lang w:eastAsia="en-GB"/>
        </w:rPr>
        <w:t>5</w:t>
      </w:r>
      <w:r w:rsidRPr="006B7B6D">
        <w:rPr>
          <w:rFonts w:ascii="inherit" w:hAnsi="inherit" w:cs="Arial"/>
          <w:color w:val="000000"/>
          <w:sz w:val="24"/>
          <w:szCs w:val="24"/>
          <w:lang w:eastAsia="en-GB"/>
        </w:rPr>
        <w:t xml:space="preserve"> to 1</w:t>
      </w:r>
      <w:r w:rsidR="00DC53F1">
        <w:rPr>
          <w:rFonts w:ascii="inherit" w:hAnsi="inherit" w:cs="Arial"/>
          <w:color w:val="000000"/>
          <w:sz w:val="24"/>
          <w:szCs w:val="24"/>
          <w:lang w:eastAsia="en-GB"/>
        </w:rPr>
        <w:t>4</w:t>
      </w:r>
      <w:r w:rsidRPr="006B7B6D">
        <w:rPr>
          <w:rFonts w:ascii="inherit" w:hAnsi="inherit" w:cs="Arial"/>
          <w:color w:val="000000"/>
          <w:sz w:val="24"/>
          <w:szCs w:val="24"/>
          <w:lang w:eastAsia="en-GB"/>
        </w:rPr>
        <w:t>/05/202</w:t>
      </w:r>
      <w:r w:rsidR="00DC53F1">
        <w:rPr>
          <w:rFonts w:ascii="inherit" w:hAnsi="inherit" w:cs="Arial"/>
          <w:color w:val="000000"/>
          <w:sz w:val="24"/>
          <w:szCs w:val="24"/>
          <w:lang w:eastAsia="en-GB"/>
        </w:rPr>
        <w:t>5</w:t>
      </w:r>
    </w:p>
    <w:p w14:paraId="16C4175C" w14:textId="2556E204" w:rsidR="005A17C3" w:rsidRPr="00197B25" w:rsidRDefault="005A17C3" w:rsidP="00CC4D48">
      <w:pPr>
        <w:pStyle w:val="ListParagraph"/>
        <w:numPr>
          <w:ilvl w:val="0"/>
          <w:numId w:val="17"/>
        </w:numPr>
        <w:rPr>
          <w:rFonts w:asciiTheme="minorHAnsi" w:hAnsiTheme="minorHAnsi" w:cs="Arial"/>
          <w:sz w:val="22"/>
          <w:szCs w:val="22"/>
        </w:rPr>
      </w:pPr>
      <w:r w:rsidRPr="0047790D">
        <w:rPr>
          <w:rFonts w:asciiTheme="minorHAnsi" w:eastAsia="MS PGothic" w:hAnsiTheme="minorHAnsi" w:cs="Arial"/>
          <w:b/>
          <w:sz w:val="22"/>
          <w:szCs w:val="22"/>
        </w:rPr>
        <w:t>Fre</w:t>
      </w:r>
      <w:r w:rsidR="007A175A" w:rsidRPr="0047790D">
        <w:rPr>
          <w:rFonts w:asciiTheme="minorHAnsi" w:eastAsia="MS PGothic" w:hAnsiTheme="minorHAnsi" w:cs="Arial"/>
          <w:b/>
          <w:sz w:val="22"/>
          <w:szCs w:val="22"/>
        </w:rPr>
        <w:t>e School Meals</w:t>
      </w:r>
      <w:r w:rsidR="007A175A" w:rsidRPr="0047790D">
        <w:rPr>
          <w:rFonts w:asciiTheme="minorHAnsi" w:eastAsia="MS PGothic" w:hAnsiTheme="minorHAnsi" w:cs="Arial"/>
          <w:sz w:val="22"/>
          <w:szCs w:val="22"/>
        </w:rPr>
        <w:t xml:space="preserve"> </w:t>
      </w:r>
      <w:r w:rsidR="00512047" w:rsidRPr="00512047">
        <w:rPr>
          <w:rFonts w:asciiTheme="minorHAnsi" w:eastAsia="MS PGothic" w:hAnsiTheme="minorHAnsi" w:cs="Arial"/>
          <w:sz w:val="22"/>
          <w:szCs w:val="22"/>
        </w:rPr>
        <w:t>started on or before 2025-05-15, where the free school meals end date is either not present or between 2025-01-17 and 2025-05-15 (inclusive)</w:t>
      </w:r>
    </w:p>
    <w:p w14:paraId="2C1AB4F2" w14:textId="77777777" w:rsidR="00197B25" w:rsidRPr="0047790D" w:rsidRDefault="00197B25" w:rsidP="00197B25">
      <w:pPr>
        <w:pStyle w:val="ListParagraph"/>
        <w:rPr>
          <w:rFonts w:asciiTheme="minorHAnsi" w:hAnsiTheme="minorHAnsi" w:cs="Arial"/>
          <w:sz w:val="22"/>
          <w:szCs w:val="22"/>
        </w:rPr>
      </w:pPr>
    </w:p>
    <w:p w14:paraId="7BC0E7EE" w14:textId="77777777" w:rsidR="00565B4F" w:rsidRPr="00CD6A15" w:rsidRDefault="00565B4F" w:rsidP="00565B4F">
      <w:pPr>
        <w:rPr>
          <w:rFonts w:asciiTheme="minorHAnsi" w:hAnsiTheme="minorHAnsi" w:cs="Arial"/>
          <w:sz w:val="16"/>
          <w:szCs w:val="16"/>
        </w:rPr>
      </w:pPr>
    </w:p>
    <w:p w14:paraId="328E888D" w14:textId="6FC1FB01" w:rsidR="00713AFE" w:rsidRDefault="007C3CEB" w:rsidP="00713AFE">
      <w:pPr>
        <w:rPr>
          <w:rStyle w:val="Emphasis"/>
          <w:rFonts w:asciiTheme="minorHAnsi" w:hAnsiTheme="minorHAnsi" w:cs="Arial"/>
          <w:b/>
          <w:i w:val="0"/>
          <w:iCs w:val="0"/>
          <w:sz w:val="24"/>
          <w:szCs w:val="24"/>
        </w:rPr>
      </w:pPr>
      <w:r w:rsidRPr="00D0704B">
        <w:rPr>
          <w:rStyle w:val="Emphasis"/>
          <w:rFonts w:asciiTheme="minorHAnsi" w:hAnsiTheme="minorHAnsi" w:cs="Arial"/>
          <w:b/>
          <w:i w:val="0"/>
          <w:iCs w:val="0"/>
          <w:sz w:val="24"/>
          <w:szCs w:val="24"/>
        </w:rPr>
        <w:t xml:space="preserve">4.1 </w:t>
      </w:r>
      <w:r w:rsidR="000A2042" w:rsidRPr="00D0704B">
        <w:rPr>
          <w:rStyle w:val="Emphasis"/>
          <w:rFonts w:asciiTheme="minorHAnsi" w:hAnsiTheme="minorHAnsi" w:cs="Arial"/>
          <w:b/>
          <w:i w:val="0"/>
          <w:iCs w:val="0"/>
          <w:sz w:val="24"/>
          <w:szCs w:val="24"/>
        </w:rPr>
        <w:t xml:space="preserve">UPN </w:t>
      </w:r>
      <w:r w:rsidRPr="00D0704B">
        <w:rPr>
          <w:rStyle w:val="Emphasis"/>
          <w:rFonts w:asciiTheme="minorHAnsi" w:hAnsiTheme="minorHAnsi" w:cs="Arial"/>
          <w:b/>
          <w:i w:val="0"/>
          <w:iCs w:val="0"/>
          <w:sz w:val="24"/>
          <w:szCs w:val="24"/>
        </w:rPr>
        <w:t>Information</w:t>
      </w:r>
      <w:r w:rsidR="00713AFE" w:rsidRPr="00D0704B">
        <w:rPr>
          <w:rStyle w:val="Emphasis"/>
          <w:rFonts w:asciiTheme="minorHAnsi" w:hAnsiTheme="minorHAnsi" w:cs="Arial"/>
          <w:b/>
          <w:i w:val="0"/>
          <w:iCs w:val="0"/>
          <w:sz w:val="24"/>
          <w:szCs w:val="24"/>
        </w:rPr>
        <w:t xml:space="preserve"> </w:t>
      </w:r>
      <w:r w:rsidR="00E54404" w:rsidRPr="00D0704B">
        <w:rPr>
          <w:rStyle w:val="Emphasis"/>
          <w:rFonts w:asciiTheme="minorHAnsi" w:hAnsiTheme="minorHAnsi" w:cs="Arial"/>
          <w:b/>
          <w:i w:val="0"/>
          <w:iCs w:val="0"/>
          <w:sz w:val="24"/>
          <w:szCs w:val="24"/>
        </w:rPr>
        <w:t>for</w:t>
      </w:r>
      <w:r w:rsidR="00713AFE" w:rsidRPr="00D0704B">
        <w:rPr>
          <w:rStyle w:val="Emphasis"/>
          <w:rFonts w:asciiTheme="minorHAnsi" w:hAnsiTheme="minorHAnsi" w:cs="Arial"/>
          <w:b/>
          <w:i w:val="0"/>
          <w:iCs w:val="0"/>
          <w:sz w:val="24"/>
          <w:szCs w:val="24"/>
        </w:rPr>
        <w:t xml:space="preserve"> Nursery, Infant, Primary and Special Schools</w:t>
      </w:r>
    </w:p>
    <w:p w14:paraId="19AB5D6A" w14:textId="6FAD4709" w:rsidR="00E052DB" w:rsidRPr="00E052DB" w:rsidRDefault="00713AFE" w:rsidP="00197B25">
      <w:pPr>
        <w:spacing w:before="120"/>
        <w:rPr>
          <w:rStyle w:val="Emphasis"/>
          <w:rFonts w:asciiTheme="minorHAnsi" w:hAnsiTheme="minorHAnsi" w:cs="Arial"/>
          <w:i w:val="0"/>
          <w:iCs w:val="0"/>
          <w:sz w:val="22"/>
          <w:szCs w:val="22"/>
        </w:rPr>
      </w:pPr>
      <w:proofErr w:type="gramStart"/>
      <w:r w:rsidRPr="00A61F9E">
        <w:rPr>
          <w:rStyle w:val="Emphasis"/>
          <w:rFonts w:asciiTheme="minorHAnsi" w:hAnsiTheme="minorHAnsi" w:cs="Arial"/>
          <w:i w:val="0"/>
          <w:iCs w:val="0"/>
          <w:sz w:val="22"/>
          <w:szCs w:val="22"/>
        </w:rPr>
        <w:t>UPN’s</w:t>
      </w:r>
      <w:proofErr w:type="gramEnd"/>
      <w:r w:rsidRPr="00A61F9E">
        <w:rPr>
          <w:rStyle w:val="Emphasis"/>
          <w:rFonts w:asciiTheme="minorHAnsi" w:hAnsiTheme="minorHAnsi" w:cs="Arial"/>
          <w:i w:val="0"/>
          <w:iCs w:val="0"/>
          <w:sz w:val="22"/>
          <w:szCs w:val="22"/>
        </w:rPr>
        <w:t xml:space="preserve"> should be allocated on a pupil’s first entry to a maintained school in England including entry to a nursery school or a nursery class in an infant or primary school.  If a pupil with an existing UPN moves from a nursery school or class to an infant or primary school another UPN should </w:t>
      </w:r>
      <w:r w:rsidRPr="00A61F9E">
        <w:rPr>
          <w:rStyle w:val="Emphasis"/>
          <w:rFonts w:asciiTheme="minorHAnsi" w:hAnsiTheme="minorHAnsi" w:cs="Arial"/>
          <w:b/>
          <w:i w:val="0"/>
          <w:iCs w:val="0"/>
          <w:sz w:val="22"/>
          <w:szCs w:val="22"/>
        </w:rPr>
        <w:t xml:space="preserve">not </w:t>
      </w:r>
      <w:r w:rsidRPr="00A61F9E">
        <w:rPr>
          <w:rStyle w:val="Emphasis"/>
          <w:rFonts w:asciiTheme="minorHAnsi" w:hAnsiTheme="minorHAnsi" w:cs="Arial"/>
          <w:i w:val="0"/>
          <w:iCs w:val="0"/>
          <w:sz w:val="22"/>
          <w:szCs w:val="22"/>
        </w:rPr>
        <w:t>be issued.</w:t>
      </w:r>
    </w:p>
    <w:p w14:paraId="5E2B73F6" w14:textId="77777777" w:rsidR="00E052DB" w:rsidRPr="00E052DB" w:rsidRDefault="00E052DB" w:rsidP="00197B25">
      <w:pPr>
        <w:spacing w:before="120"/>
        <w:rPr>
          <w:rStyle w:val="Emphasis"/>
          <w:rFonts w:asciiTheme="minorHAnsi" w:hAnsiTheme="minorHAnsi" w:cs="Arial"/>
          <w:i w:val="0"/>
          <w:iCs w:val="0"/>
          <w:sz w:val="22"/>
          <w:szCs w:val="22"/>
        </w:rPr>
      </w:pPr>
      <w:r w:rsidRPr="00E052DB">
        <w:rPr>
          <w:rStyle w:val="Emphasis"/>
          <w:rFonts w:asciiTheme="minorHAnsi" w:hAnsiTheme="minorHAnsi" w:cs="Arial"/>
          <w:i w:val="0"/>
          <w:iCs w:val="0"/>
          <w:sz w:val="22"/>
          <w:szCs w:val="22"/>
        </w:rPr>
        <w:t xml:space="preserve">For a pupil transferring from another school, the previous school should notify the new school of the pupil’s UPN. In cases where this does not occur, the new school should make reasonable efforts to ascertain the child’s UPN. </w:t>
      </w:r>
    </w:p>
    <w:p w14:paraId="440C9702" w14:textId="77777777" w:rsidR="00E052DB" w:rsidRDefault="00E052DB" w:rsidP="00197B25">
      <w:pPr>
        <w:spacing w:before="120"/>
        <w:rPr>
          <w:rStyle w:val="Emphasis"/>
          <w:rFonts w:asciiTheme="minorHAnsi" w:hAnsiTheme="minorHAnsi" w:cs="Arial"/>
          <w:i w:val="0"/>
          <w:iCs w:val="0"/>
          <w:sz w:val="22"/>
          <w:szCs w:val="22"/>
        </w:rPr>
      </w:pPr>
      <w:r w:rsidRPr="00E052DB">
        <w:rPr>
          <w:rStyle w:val="Emphasis"/>
          <w:rFonts w:asciiTheme="minorHAnsi" w:hAnsiTheme="minorHAnsi" w:cs="Arial"/>
          <w:i w:val="0"/>
          <w:iCs w:val="0"/>
          <w:sz w:val="22"/>
          <w:szCs w:val="22"/>
        </w:rPr>
        <w:t xml:space="preserve">If a child’s previous school is known the new school should contact it to request the UPN (which can be transferred using the CTF). On receipt, the UPN should be recorded in the normal manner. Where the former school fails to provide a pupil’s UPN the receiving school should inform the LA school census contact who may be able to </w:t>
      </w:r>
      <w:proofErr w:type="gramStart"/>
      <w:r w:rsidRPr="00E052DB">
        <w:rPr>
          <w:rStyle w:val="Emphasis"/>
          <w:rFonts w:asciiTheme="minorHAnsi" w:hAnsiTheme="minorHAnsi" w:cs="Arial"/>
          <w:i w:val="0"/>
          <w:iCs w:val="0"/>
          <w:sz w:val="22"/>
          <w:szCs w:val="22"/>
        </w:rPr>
        <w:t xml:space="preserve">provide </w:t>
      </w:r>
      <w:r w:rsidRPr="00E052DB">
        <w:rPr>
          <w:rStyle w:val="Emphasis"/>
          <w:rFonts w:asciiTheme="minorHAnsi" w:hAnsiTheme="minorHAnsi" w:cs="Arial"/>
          <w:i w:val="0"/>
          <w:iCs w:val="0"/>
          <w:sz w:val="22"/>
          <w:szCs w:val="22"/>
        </w:rPr>
        <w:lastRenderedPageBreak/>
        <w:t>assistance</w:t>
      </w:r>
      <w:proofErr w:type="gramEnd"/>
      <w:r w:rsidRPr="00E052DB">
        <w:rPr>
          <w:rStyle w:val="Emphasis"/>
          <w:rFonts w:asciiTheme="minorHAnsi" w:hAnsiTheme="minorHAnsi" w:cs="Arial"/>
          <w:i w:val="0"/>
          <w:iCs w:val="0"/>
          <w:sz w:val="22"/>
          <w:szCs w:val="22"/>
        </w:rPr>
        <w:t xml:space="preserve">. Similarly, in cases where the previous school is not known, the LA may be able to investigate and confirm the pupil’s valid UPN.  For pupils transferring schools please do not issue a new permanent or temporary UPN without checking the above with the LA first.  </w:t>
      </w:r>
    </w:p>
    <w:p w14:paraId="3209FE1F" w14:textId="77777777" w:rsidR="00E052DB" w:rsidRPr="00E052DB" w:rsidRDefault="00E052DB" w:rsidP="00197B25">
      <w:pPr>
        <w:spacing w:before="120"/>
        <w:rPr>
          <w:rStyle w:val="Emphasis"/>
          <w:rFonts w:asciiTheme="minorHAnsi" w:hAnsiTheme="minorHAnsi" w:cs="Arial"/>
          <w:i w:val="0"/>
          <w:iCs w:val="0"/>
          <w:sz w:val="22"/>
          <w:szCs w:val="22"/>
        </w:rPr>
      </w:pPr>
      <w:r w:rsidRPr="00E052DB">
        <w:rPr>
          <w:rStyle w:val="Emphasis"/>
          <w:rFonts w:asciiTheme="minorHAnsi" w:hAnsiTheme="minorHAnsi" w:cs="Arial"/>
          <w:i w:val="0"/>
          <w:iCs w:val="0"/>
          <w:sz w:val="22"/>
          <w:szCs w:val="22"/>
        </w:rPr>
        <w:t xml:space="preserve">One exception to this is when a pupil has been adopted.  Standard practice for pupils who are adopted after they have been allocated a UPN is that they should be issued with new permanent </w:t>
      </w:r>
      <w:proofErr w:type="gramStart"/>
      <w:r w:rsidRPr="00E052DB">
        <w:rPr>
          <w:rStyle w:val="Emphasis"/>
          <w:rFonts w:asciiTheme="minorHAnsi" w:hAnsiTheme="minorHAnsi" w:cs="Arial"/>
          <w:i w:val="0"/>
          <w:iCs w:val="0"/>
          <w:sz w:val="22"/>
          <w:szCs w:val="22"/>
        </w:rPr>
        <w:t>UPNs</w:t>
      </w:r>
      <w:proofErr w:type="gramEnd"/>
      <w:r w:rsidRPr="00E052DB">
        <w:rPr>
          <w:rStyle w:val="Emphasis"/>
          <w:rFonts w:asciiTheme="minorHAnsi" w:hAnsiTheme="minorHAnsi" w:cs="Arial"/>
          <w:i w:val="0"/>
          <w:iCs w:val="0"/>
          <w:sz w:val="22"/>
          <w:szCs w:val="22"/>
        </w:rPr>
        <w:t xml:space="preserve"> and their previous UPN should be deleted and not recorded under ‘former UPN’. As part of this process, it is important that there is no link retained between the pre-adoption record (with the original UPN) and the post-adoption record (with the new UPN). </w:t>
      </w:r>
    </w:p>
    <w:p w14:paraId="4466AF4C" w14:textId="77777777" w:rsidR="00E052DB" w:rsidRDefault="00E052DB" w:rsidP="00197B25">
      <w:pPr>
        <w:spacing w:before="120"/>
        <w:rPr>
          <w:rStyle w:val="Emphasis"/>
          <w:rFonts w:asciiTheme="minorHAnsi" w:hAnsiTheme="minorHAnsi" w:cs="Arial"/>
          <w:i w:val="0"/>
          <w:iCs w:val="0"/>
          <w:sz w:val="22"/>
          <w:szCs w:val="22"/>
        </w:rPr>
      </w:pPr>
      <w:r w:rsidRPr="00E052DB">
        <w:rPr>
          <w:rStyle w:val="Emphasis"/>
          <w:rFonts w:asciiTheme="minorHAnsi" w:hAnsiTheme="minorHAnsi" w:cs="Arial"/>
          <w:i w:val="0"/>
          <w:iCs w:val="0"/>
          <w:sz w:val="22"/>
          <w:szCs w:val="22"/>
        </w:rPr>
        <w:t>However in situations where the adoption creates no safeguarding risks to the individual pupil – for example, where the child has remained within the same school before, and after, adoption and has undergone no material change in identity as a result of the adoption, it is permissible to retain previous UPN information for the adopted pupil where express permission has been granted by both the pupil’s adopted parents and the designated manager of the local authority’s adoption service.</w:t>
      </w:r>
    </w:p>
    <w:p w14:paraId="325FCDC1" w14:textId="77777777" w:rsidR="00E052DB" w:rsidRPr="00E052DB" w:rsidRDefault="00E052DB" w:rsidP="00197B25">
      <w:pPr>
        <w:spacing w:before="120"/>
        <w:rPr>
          <w:rStyle w:val="Emphasis"/>
          <w:rFonts w:asciiTheme="minorHAnsi" w:hAnsiTheme="minorHAnsi" w:cs="Arial"/>
          <w:i w:val="0"/>
          <w:iCs w:val="0"/>
          <w:sz w:val="22"/>
          <w:szCs w:val="22"/>
        </w:rPr>
      </w:pPr>
      <w:r w:rsidRPr="00E052DB">
        <w:rPr>
          <w:rStyle w:val="Emphasis"/>
          <w:rFonts w:asciiTheme="minorHAnsi" w:hAnsiTheme="minorHAnsi" w:cs="Arial"/>
          <w:i w:val="0"/>
          <w:iCs w:val="0"/>
          <w:sz w:val="22"/>
          <w:szCs w:val="22"/>
        </w:rPr>
        <w:t>A second exception to this is when a child is deemed to be at risk.  Schools may receive pupils who, for their own safety have changed their identity. This will be the case for children in the witness protection programme and for those fleeing from abusive family members. As part of their new identities these pupils should be issued with new permanent UPNs, their previous UPN must be deleted and not recorded under ‘former UPN’.</w:t>
      </w:r>
    </w:p>
    <w:p w14:paraId="560C77F9" w14:textId="3D666298" w:rsidR="00E052DB" w:rsidRPr="00A61F9E" w:rsidRDefault="00E052DB" w:rsidP="00197B25">
      <w:pPr>
        <w:spacing w:before="120"/>
        <w:rPr>
          <w:rStyle w:val="Emphasis"/>
          <w:rFonts w:asciiTheme="minorHAnsi" w:hAnsiTheme="minorHAnsi" w:cs="Arial"/>
          <w:i w:val="0"/>
          <w:iCs w:val="0"/>
          <w:sz w:val="22"/>
          <w:szCs w:val="22"/>
        </w:rPr>
      </w:pPr>
      <w:r w:rsidRPr="00E052DB">
        <w:rPr>
          <w:rStyle w:val="Emphasis"/>
          <w:rFonts w:asciiTheme="minorHAnsi" w:hAnsiTheme="minorHAnsi" w:cs="Arial"/>
          <w:i w:val="0"/>
          <w:iCs w:val="0"/>
          <w:sz w:val="22"/>
          <w:szCs w:val="22"/>
        </w:rPr>
        <w:t xml:space="preserve">UPNs issued by Welsh schools can be fully integrated into the English system and should therefore be retained as the permanent UPN.   UPNs issued by Scottish and Northern Irish schools cannot be integrated into the English system; </w:t>
      </w:r>
      <w:proofErr w:type="gramStart"/>
      <w:r w:rsidRPr="00E052DB">
        <w:rPr>
          <w:rStyle w:val="Emphasis"/>
          <w:rFonts w:asciiTheme="minorHAnsi" w:hAnsiTheme="minorHAnsi" w:cs="Arial"/>
          <w:i w:val="0"/>
          <w:iCs w:val="0"/>
          <w:sz w:val="22"/>
          <w:szCs w:val="22"/>
        </w:rPr>
        <w:t>therefore</w:t>
      </w:r>
      <w:proofErr w:type="gramEnd"/>
      <w:r w:rsidRPr="00E052DB">
        <w:rPr>
          <w:rStyle w:val="Emphasis"/>
          <w:rFonts w:asciiTheme="minorHAnsi" w:hAnsiTheme="minorHAnsi" w:cs="Arial"/>
          <w:i w:val="0"/>
          <w:iCs w:val="0"/>
          <w:sz w:val="22"/>
          <w:szCs w:val="22"/>
        </w:rPr>
        <w:t xml:space="preserve"> schools must allocate new permanent UPNs to pupils transferring from Scotland or Northern Ireland.  Further information regarding UPN’s can be found on the DfE website </w:t>
      </w:r>
      <w:hyperlink r:id="rId12" w:history="1">
        <w:r w:rsidR="002F39D0" w:rsidRPr="002F39D0">
          <w:rPr>
            <w:rStyle w:val="Hyperlink"/>
            <w:rFonts w:asciiTheme="minorHAnsi" w:hAnsiTheme="minorHAnsi" w:cs="Arial"/>
            <w:sz w:val="22"/>
            <w:szCs w:val="22"/>
          </w:rPr>
          <w:t>UPN Guidance</w:t>
        </w:r>
      </w:hyperlink>
    </w:p>
    <w:p w14:paraId="65FA2E7B" w14:textId="77777777" w:rsidR="008535C4" w:rsidRDefault="008535C4" w:rsidP="00713AFE">
      <w:pPr>
        <w:autoSpaceDE w:val="0"/>
        <w:autoSpaceDN w:val="0"/>
        <w:adjustRightInd w:val="0"/>
        <w:rPr>
          <w:rFonts w:asciiTheme="minorHAnsi" w:hAnsiTheme="minorHAnsi" w:cs="Arial"/>
          <w:b/>
          <w:bCs/>
          <w:color w:val="000000"/>
          <w:sz w:val="22"/>
          <w:szCs w:val="22"/>
          <w:lang w:eastAsia="en-GB"/>
        </w:rPr>
      </w:pPr>
    </w:p>
    <w:p w14:paraId="49D62470" w14:textId="3E241887" w:rsidR="00713AFE" w:rsidRDefault="007C3CEB" w:rsidP="00713AFE">
      <w:pPr>
        <w:autoSpaceDE w:val="0"/>
        <w:autoSpaceDN w:val="0"/>
        <w:adjustRightInd w:val="0"/>
        <w:rPr>
          <w:rFonts w:asciiTheme="minorHAnsi" w:hAnsiTheme="minorHAnsi" w:cs="Arial"/>
          <w:b/>
          <w:bCs/>
          <w:color w:val="000000"/>
          <w:sz w:val="24"/>
          <w:szCs w:val="24"/>
          <w:lang w:eastAsia="en-GB"/>
        </w:rPr>
      </w:pPr>
      <w:r w:rsidRPr="00D0704B">
        <w:rPr>
          <w:rFonts w:asciiTheme="minorHAnsi" w:hAnsiTheme="minorHAnsi" w:cs="Arial"/>
          <w:b/>
          <w:bCs/>
          <w:color w:val="000000"/>
          <w:sz w:val="24"/>
          <w:szCs w:val="24"/>
          <w:lang w:eastAsia="en-GB"/>
        </w:rPr>
        <w:t xml:space="preserve">4.2 </w:t>
      </w:r>
      <w:r w:rsidR="00713AFE" w:rsidRPr="00D0704B">
        <w:rPr>
          <w:rFonts w:asciiTheme="minorHAnsi" w:hAnsiTheme="minorHAnsi" w:cs="Arial"/>
          <w:b/>
          <w:bCs/>
          <w:color w:val="000000"/>
          <w:sz w:val="24"/>
          <w:szCs w:val="24"/>
          <w:lang w:eastAsia="en-GB"/>
        </w:rPr>
        <w:t>Pupil Date of entry</w:t>
      </w:r>
    </w:p>
    <w:p w14:paraId="381FC16E" w14:textId="77777777" w:rsidR="00D0704B" w:rsidRPr="00D0704B" w:rsidRDefault="00D0704B" w:rsidP="00713AFE">
      <w:pPr>
        <w:autoSpaceDE w:val="0"/>
        <w:autoSpaceDN w:val="0"/>
        <w:adjustRightInd w:val="0"/>
        <w:rPr>
          <w:rFonts w:asciiTheme="minorHAnsi" w:hAnsiTheme="minorHAnsi" w:cs="Arial"/>
          <w:color w:val="000000"/>
          <w:sz w:val="24"/>
          <w:szCs w:val="24"/>
          <w:lang w:eastAsia="en-GB"/>
        </w:rPr>
      </w:pPr>
    </w:p>
    <w:p w14:paraId="3740AAEA" w14:textId="77777777" w:rsidR="00713AFE" w:rsidRPr="00A61F9E" w:rsidRDefault="00713AFE" w:rsidP="00713AFE">
      <w:pPr>
        <w:autoSpaceDE w:val="0"/>
        <w:autoSpaceDN w:val="0"/>
        <w:adjustRightInd w:val="0"/>
        <w:rPr>
          <w:rFonts w:asciiTheme="minorHAnsi" w:hAnsiTheme="minorHAnsi" w:cs="Arial"/>
          <w:sz w:val="22"/>
          <w:szCs w:val="22"/>
          <w:lang w:eastAsia="en-GB"/>
        </w:rPr>
      </w:pPr>
      <w:r w:rsidRPr="00A61F9E">
        <w:rPr>
          <w:rFonts w:asciiTheme="minorHAnsi" w:hAnsiTheme="minorHAnsi" w:cs="Arial"/>
          <w:sz w:val="22"/>
          <w:szCs w:val="22"/>
          <w:lang w:eastAsia="en-GB"/>
        </w:rPr>
        <w:t xml:space="preserve">Date of entry to current school: </w:t>
      </w:r>
      <w:r w:rsidRPr="00A61F9E">
        <w:rPr>
          <w:rFonts w:asciiTheme="minorHAnsi" w:hAnsiTheme="minorHAnsi" w:cs="Arial"/>
          <w:b/>
          <w:bCs/>
          <w:sz w:val="22"/>
          <w:szCs w:val="22"/>
          <w:lang w:eastAsia="en-GB"/>
        </w:rPr>
        <w:t xml:space="preserve">Please Note: </w:t>
      </w:r>
      <w:r w:rsidRPr="00A61F9E">
        <w:rPr>
          <w:rFonts w:asciiTheme="minorHAnsi" w:hAnsiTheme="minorHAnsi" w:cs="Arial"/>
          <w:sz w:val="22"/>
          <w:szCs w:val="22"/>
          <w:lang w:eastAsia="en-GB"/>
        </w:rPr>
        <w:t xml:space="preserve">Those pupils who are transferring from Nursery to Reception in the same school do </w:t>
      </w:r>
      <w:r w:rsidRPr="00A61F9E">
        <w:rPr>
          <w:rFonts w:asciiTheme="minorHAnsi" w:hAnsiTheme="minorHAnsi" w:cs="Arial"/>
          <w:b/>
          <w:bCs/>
          <w:sz w:val="22"/>
          <w:szCs w:val="22"/>
          <w:lang w:eastAsia="en-GB"/>
        </w:rPr>
        <w:t xml:space="preserve">NOT </w:t>
      </w:r>
      <w:r w:rsidRPr="00A61F9E">
        <w:rPr>
          <w:rFonts w:asciiTheme="minorHAnsi" w:hAnsiTheme="minorHAnsi" w:cs="Arial"/>
          <w:sz w:val="22"/>
          <w:szCs w:val="22"/>
          <w:lang w:eastAsia="en-GB"/>
        </w:rPr>
        <w:t>need new entry dates.</w:t>
      </w:r>
    </w:p>
    <w:p w14:paraId="7B83C961" w14:textId="77777777" w:rsidR="00431072" w:rsidRDefault="00431072" w:rsidP="00713AFE">
      <w:pPr>
        <w:rPr>
          <w:rStyle w:val="Emphasis"/>
          <w:rFonts w:asciiTheme="minorHAnsi" w:hAnsiTheme="minorHAnsi" w:cs="Arial"/>
          <w:b/>
          <w:i w:val="0"/>
          <w:iCs w:val="0"/>
          <w:sz w:val="24"/>
          <w:szCs w:val="24"/>
        </w:rPr>
      </w:pPr>
    </w:p>
    <w:p w14:paraId="0B7C6AD2" w14:textId="29F27680" w:rsidR="00B069A1" w:rsidRDefault="007C3CEB" w:rsidP="00713AFE">
      <w:pPr>
        <w:rPr>
          <w:rStyle w:val="Emphasis"/>
          <w:rFonts w:asciiTheme="minorHAnsi" w:hAnsiTheme="minorHAnsi" w:cs="Arial"/>
          <w:b/>
          <w:i w:val="0"/>
          <w:iCs w:val="0"/>
          <w:sz w:val="24"/>
          <w:szCs w:val="24"/>
        </w:rPr>
      </w:pPr>
      <w:r w:rsidRPr="00D0704B">
        <w:rPr>
          <w:rStyle w:val="Emphasis"/>
          <w:rFonts w:asciiTheme="minorHAnsi" w:hAnsiTheme="minorHAnsi" w:cs="Arial"/>
          <w:b/>
          <w:i w:val="0"/>
          <w:iCs w:val="0"/>
          <w:sz w:val="24"/>
          <w:szCs w:val="24"/>
        </w:rPr>
        <w:t xml:space="preserve">4.3 </w:t>
      </w:r>
      <w:r w:rsidR="00713AFE" w:rsidRPr="00D0704B">
        <w:rPr>
          <w:rStyle w:val="Emphasis"/>
          <w:rFonts w:asciiTheme="minorHAnsi" w:hAnsiTheme="minorHAnsi" w:cs="Arial"/>
          <w:b/>
          <w:i w:val="0"/>
          <w:iCs w:val="0"/>
          <w:sz w:val="24"/>
          <w:szCs w:val="24"/>
        </w:rPr>
        <w:t xml:space="preserve">Information </w:t>
      </w:r>
      <w:r w:rsidR="00E54404" w:rsidRPr="00D0704B">
        <w:rPr>
          <w:rStyle w:val="Emphasis"/>
          <w:rFonts w:asciiTheme="minorHAnsi" w:hAnsiTheme="minorHAnsi" w:cs="Arial"/>
          <w:b/>
          <w:i w:val="0"/>
          <w:iCs w:val="0"/>
          <w:sz w:val="24"/>
          <w:szCs w:val="24"/>
        </w:rPr>
        <w:t>for</w:t>
      </w:r>
      <w:r w:rsidR="00713AFE" w:rsidRPr="00D0704B">
        <w:rPr>
          <w:rStyle w:val="Emphasis"/>
          <w:rFonts w:asciiTheme="minorHAnsi" w:hAnsiTheme="minorHAnsi" w:cs="Arial"/>
          <w:b/>
          <w:i w:val="0"/>
          <w:iCs w:val="0"/>
          <w:sz w:val="24"/>
          <w:szCs w:val="24"/>
        </w:rPr>
        <w:t xml:space="preserve"> Schools</w:t>
      </w:r>
    </w:p>
    <w:p w14:paraId="4D61DC3C" w14:textId="77777777" w:rsidR="00D0704B" w:rsidRPr="00D0704B" w:rsidRDefault="00D0704B" w:rsidP="00713AFE">
      <w:pPr>
        <w:rPr>
          <w:rStyle w:val="Emphasis"/>
          <w:rFonts w:asciiTheme="minorHAnsi" w:hAnsiTheme="minorHAnsi" w:cs="Arial"/>
          <w:b/>
          <w:i w:val="0"/>
          <w:iCs w:val="0"/>
          <w:sz w:val="24"/>
          <w:szCs w:val="24"/>
        </w:rPr>
      </w:pPr>
    </w:p>
    <w:p w14:paraId="3F1AB4CF" w14:textId="55B8E5E3" w:rsidR="0088369C" w:rsidRPr="00E54404" w:rsidRDefault="0088369C" w:rsidP="0088369C">
      <w:pPr>
        <w:rPr>
          <w:rFonts w:asciiTheme="minorHAnsi" w:hAnsiTheme="minorHAnsi" w:cs="Arial"/>
          <w:b/>
          <w:sz w:val="24"/>
          <w:szCs w:val="24"/>
        </w:rPr>
      </w:pPr>
      <w:r w:rsidRPr="00E54404">
        <w:rPr>
          <w:rFonts w:asciiTheme="minorHAnsi" w:hAnsiTheme="minorHAnsi" w:cs="Arial"/>
          <w:b/>
          <w:sz w:val="24"/>
          <w:szCs w:val="24"/>
        </w:rPr>
        <w:t xml:space="preserve">Pupils attending lessons at more than one school:  </w:t>
      </w:r>
    </w:p>
    <w:p w14:paraId="7E973DB7" w14:textId="31582A0E" w:rsidR="0088369C" w:rsidRDefault="0088369C" w:rsidP="0088369C">
      <w:pPr>
        <w:rPr>
          <w:rFonts w:asciiTheme="minorHAnsi" w:hAnsiTheme="minorHAnsi" w:cs="Arial"/>
          <w:sz w:val="22"/>
          <w:szCs w:val="22"/>
        </w:rPr>
      </w:pPr>
      <w:r w:rsidRPr="00A61F9E">
        <w:rPr>
          <w:rFonts w:asciiTheme="minorHAnsi" w:hAnsiTheme="minorHAnsi" w:cs="Arial"/>
          <w:sz w:val="22"/>
          <w:szCs w:val="22"/>
        </w:rPr>
        <w:t xml:space="preserve">All </w:t>
      </w:r>
      <w:r w:rsidR="00760E90" w:rsidRPr="00A61F9E">
        <w:rPr>
          <w:rFonts w:asciiTheme="minorHAnsi" w:hAnsiTheme="minorHAnsi" w:cs="Arial"/>
          <w:sz w:val="22"/>
          <w:szCs w:val="22"/>
        </w:rPr>
        <w:t xml:space="preserve">schools are </w:t>
      </w:r>
      <w:r w:rsidRPr="00A61F9E">
        <w:rPr>
          <w:rFonts w:asciiTheme="minorHAnsi" w:hAnsiTheme="minorHAnsi" w:cs="Arial"/>
          <w:sz w:val="22"/>
          <w:szCs w:val="22"/>
        </w:rPr>
        <w:t xml:space="preserve">required to register pupils </w:t>
      </w:r>
      <w:r w:rsidR="003E409E" w:rsidRPr="00A61F9E">
        <w:rPr>
          <w:rFonts w:asciiTheme="minorHAnsi" w:hAnsiTheme="minorHAnsi" w:cs="Arial"/>
          <w:sz w:val="22"/>
          <w:szCs w:val="22"/>
        </w:rPr>
        <w:t xml:space="preserve">attending </w:t>
      </w:r>
      <w:r w:rsidR="00760E90" w:rsidRPr="00A61F9E">
        <w:rPr>
          <w:rFonts w:asciiTheme="minorHAnsi" w:hAnsiTheme="minorHAnsi" w:cs="Arial"/>
          <w:sz w:val="22"/>
          <w:szCs w:val="22"/>
        </w:rPr>
        <w:t xml:space="preserve">some </w:t>
      </w:r>
      <w:r w:rsidR="003E409E" w:rsidRPr="00A61F9E">
        <w:rPr>
          <w:rFonts w:asciiTheme="minorHAnsi" w:hAnsiTheme="minorHAnsi" w:cs="Arial"/>
          <w:sz w:val="22"/>
          <w:szCs w:val="22"/>
        </w:rPr>
        <w:t xml:space="preserve">lessons at </w:t>
      </w:r>
      <w:r w:rsidR="00760E90" w:rsidRPr="00A61F9E">
        <w:rPr>
          <w:rFonts w:asciiTheme="minorHAnsi" w:hAnsiTheme="minorHAnsi" w:cs="Arial"/>
          <w:sz w:val="22"/>
          <w:szCs w:val="22"/>
        </w:rPr>
        <w:t>another</w:t>
      </w:r>
      <w:r w:rsidR="003E409E" w:rsidRPr="00A61F9E">
        <w:rPr>
          <w:rFonts w:asciiTheme="minorHAnsi" w:hAnsiTheme="minorHAnsi" w:cs="Arial"/>
          <w:sz w:val="22"/>
          <w:szCs w:val="22"/>
        </w:rPr>
        <w:t xml:space="preserve"> school </w:t>
      </w:r>
      <w:r w:rsidRPr="00A61F9E">
        <w:rPr>
          <w:rFonts w:asciiTheme="minorHAnsi" w:hAnsiTheme="minorHAnsi" w:cs="Arial"/>
          <w:sz w:val="22"/>
          <w:szCs w:val="22"/>
        </w:rPr>
        <w:t>as Current</w:t>
      </w:r>
      <w:r w:rsidR="002F39D0">
        <w:rPr>
          <w:rFonts w:asciiTheme="minorHAnsi" w:hAnsiTheme="minorHAnsi" w:cs="Arial"/>
          <w:sz w:val="22"/>
          <w:szCs w:val="22"/>
        </w:rPr>
        <w:t xml:space="preserve"> Main</w:t>
      </w:r>
      <w:r w:rsidRPr="00A61F9E">
        <w:rPr>
          <w:rFonts w:asciiTheme="minorHAnsi" w:hAnsiTheme="minorHAnsi" w:cs="Arial"/>
          <w:sz w:val="22"/>
          <w:szCs w:val="22"/>
        </w:rPr>
        <w:t xml:space="preserve"> at their main s</w:t>
      </w:r>
      <w:r w:rsidR="00DB3056" w:rsidRPr="00A61F9E">
        <w:rPr>
          <w:rFonts w:asciiTheme="minorHAnsi" w:hAnsiTheme="minorHAnsi" w:cs="Arial"/>
          <w:sz w:val="22"/>
          <w:szCs w:val="22"/>
        </w:rPr>
        <w:t>chool and as</w:t>
      </w:r>
      <w:r w:rsidR="003E409E" w:rsidRPr="00A61F9E">
        <w:rPr>
          <w:rFonts w:asciiTheme="minorHAnsi" w:hAnsiTheme="minorHAnsi" w:cs="Arial"/>
          <w:sz w:val="22"/>
          <w:szCs w:val="22"/>
        </w:rPr>
        <w:t xml:space="preserve"> </w:t>
      </w:r>
      <w:r w:rsidR="002F39D0">
        <w:rPr>
          <w:rFonts w:asciiTheme="minorHAnsi" w:hAnsiTheme="minorHAnsi" w:cs="Arial"/>
          <w:sz w:val="22"/>
          <w:szCs w:val="22"/>
        </w:rPr>
        <w:t>S</w:t>
      </w:r>
      <w:r w:rsidR="002F39D0" w:rsidRPr="002F39D0">
        <w:rPr>
          <w:rFonts w:asciiTheme="minorHAnsi" w:hAnsiTheme="minorHAnsi" w:cs="Arial"/>
          <w:sz w:val="22"/>
          <w:szCs w:val="22"/>
        </w:rPr>
        <w:t xml:space="preserve">ubsidiary </w:t>
      </w:r>
      <w:r w:rsidR="002F39D0">
        <w:rPr>
          <w:rFonts w:asciiTheme="minorHAnsi" w:hAnsiTheme="minorHAnsi" w:cs="Arial"/>
          <w:sz w:val="22"/>
          <w:szCs w:val="22"/>
        </w:rPr>
        <w:t>/</w:t>
      </w:r>
      <w:r w:rsidR="003E409E" w:rsidRPr="00A61F9E">
        <w:rPr>
          <w:rFonts w:asciiTheme="minorHAnsi" w:hAnsiTheme="minorHAnsi" w:cs="Arial"/>
          <w:sz w:val="22"/>
          <w:szCs w:val="22"/>
        </w:rPr>
        <w:t xml:space="preserve">Guest at the </w:t>
      </w:r>
      <w:r w:rsidR="00760E90" w:rsidRPr="00A61F9E">
        <w:rPr>
          <w:rFonts w:asciiTheme="minorHAnsi" w:hAnsiTheme="minorHAnsi" w:cs="Arial"/>
          <w:sz w:val="22"/>
          <w:szCs w:val="22"/>
        </w:rPr>
        <w:t>other</w:t>
      </w:r>
      <w:r w:rsidRPr="00A61F9E">
        <w:rPr>
          <w:rFonts w:asciiTheme="minorHAnsi" w:hAnsiTheme="minorHAnsi" w:cs="Arial"/>
          <w:sz w:val="22"/>
          <w:szCs w:val="22"/>
        </w:rPr>
        <w:t xml:space="preserve"> school.  </w:t>
      </w:r>
    </w:p>
    <w:p w14:paraId="55CE6F4F" w14:textId="6B910050" w:rsidR="007A208E" w:rsidRDefault="007A208E" w:rsidP="0088369C">
      <w:pPr>
        <w:rPr>
          <w:rFonts w:asciiTheme="minorHAnsi" w:hAnsiTheme="minorHAnsi" w:cs="Arial"/>
          <w:sz w:val="22"/>
          <w:szCs w:val="22"/>
        </w:rPr>
      </w:pPr>
    </w:p>
    <w:p w14:paraId="2A6F6D01" w14:textId="4F8A7A9F" w:rsidR="007A208E" w:rsidRDefault="007A208E" w:rsidP="007A208E">
      <w:pPr>
        <w:rPr>
          <w:rFonts w:asciiTheme="minorHAnsi" w:hAnsiTheme="minorHAnsi" w:cstheme="minorHAnsi"/>
          <w:b/>
          <w:sz w:val="28"/>
          <w:szCs w:val="28"/>
        </w:rPr>
      </w:pPr>
      <w:r w:rsidRPr="00D0704B">
        <w:rPr>
          <w:rFonts w:asciiTheme="minorHAnsi" w:hAnsiTheme="minorHAnsi" w:cstheme="minorHAnsi"/>
          <w:b/>
          <w:sz w:val="28"/>
          <w:szCs w:val="28"/>
        </w:rPr>
        <w:t>5.  What WBC requires from schools for the schools’ census</w:t>
      </w:r>
    </w:p>
    <w:p w14:paraId="450C664B" w14:textId="77777777" w:rsidR="007812CE" w:rsidRDefault="007812CE" w:rsidP="007A208E">
      <w:pPr>
        <w:rPr>
          <w:rFonts w:asciiTheme="minorHAnsi" w:hAnsiTheme="minorHAnsi" w:cstheme="minorHAnsi"/>
          <w:b/>
          <w:sz w:val="22"/>
          <w:szCs w:val="22"/>
        </w:rPr>
      </w:pPr>
    </w:p>
    <w:p w14:paraId="0FB58473" w14:textId="238BCB8B" w:rsidR="007A208E" w:rsidRPr="004D4A92" w:rsidRDefault="007A208E" w:rsidP="007A208E">
      <w:pPr>
        <w:rPr>
          <w:rFonts w:asciiTheme="minorHAnsi" w:hAnsiTheme="minorHAnsi" w:cstheme="minorHAnsi"/>
          <w:b/>
          <w:sz w:val="22"/>
          <w:szCs w:val="22"/>
        </w:rPr>
      </w:pPr>
      <w:r w:rsidRPr="004D4A92">
        <w:rPr>
          <w:rFonts w:asciiTheme="minorHAnsi" w:hAnsiTheme="minorHAnsi" w:cstheme="minorHAnsi"/>
          <w:b/>
          <w:sz w:val="22"/>
          <w:szCs w:val="22"/>
        </w:rPr>
        <w:t>Please return the following:</w:t>
      </w:r>
    </w:p>
    <w:p w14:paraId="41A6F563" w14:textId="13252820" w:rsidR="007A208E" w:rsidRPr="004D4A92" w:rsidRDefault="007A208E" w:rsidP="007A208E">
      <w:pPr>
        <w:pStyle w:val="ListBullet2"/>
        <w:numPr>
          <w:ilvl w:val="0"/>
          <w:numId w:val="21"/>
        </w:numPr>
        <w:rPr>
          <w:rFonts w:cstheme="minorHAnsi"/>
        </w:rPr>
      </w:pPr>
      <w:r w:rsidRPr="004D4A92">
        <w:rPr>
          <w:rFonts w:cstheme="minorHAnsi"/>
        </w:rPr>
        <w:t xml:space="preserve">All </w:t>
      </w:r>
      <w:r w:rsidR="00681B50" w:rsidRPr="004D4A92">
        <w:rPr>
          <w:rFonts w:cstheme="minorHAnsi"/>
        </w:rPr>
        <w:t>schools:</w:t>
      </w:r>
      <w:r w:rsidRPr="004D4A92">
        <w:rPr>
          <w:rFonts w:cstheme="minorHAnsi"/>
        </w:rPr>
        <w:t xml:space="preserve"> Census electronic file - To COLLECT website and to s2s via DfE Sign In</w:t>
      </w:r>
    </w:p>
    <w:p w14:paraId="0B27917E" w14:textId="77777777" w:rsidR="0088369C" w:rsidRPr="00A61F9E" w:rsidRDefault="0088369C" w:rsidP="0088369C">
      <w:pPr>
        <w:rPr>
          <w:rFonts w:asciiTheme="minorHAnsi" w:hAnsiTheme="minorHAnsi" w:cs="Arial"/>
          <w:sz w:val="22"/>
          <w:szCs w:val="22"/>
        </w:rPr>
      </w:pPr>
    </w:p>
    <w:p w14:paraId="2E5C1F1C" w14:textId="3A996F38" w:rsidR="00721E75" w:rsidRPr="00A61F9E" w:rsidRDefault="00431072" w:rsidP="00E45881">
      <w:pPr>
        <w:rPr>
          <w:rFonts w:asciiTheme="minorHAnsi" w:hAnsiTheme="minorHAnsi" w:cs="Arial"/>
          <w:sz w:val="22"/>
          <w:szCs w:val="22"/>
        </w:rPr>
      </w:pPr>
      <w:r>
        <w:rPr>
          <w:rFonts w:asciiTheme="minorHAnsi" w:hAnsiTheme="minorHAnsi" w:cs="Arial"/>
          <w:sz w:val="22"/>
          <w:szCs w:val="22"/>
        </w:rPr>
        <w:t xml:space="preserve">Smitha </w:t>
      </w:r>
      <w:proofErr w:type="gramStart"/>
      <w:r>
        <w:rPr>
          <w:rFonts w:asciiTheme="minorHAnsi" w:hAnsiTheme="minorHAnsi" w:cs="Arial"/>
          <w:sz w:val="22"/>
          <w:szCs w:val="22"/>
        </w:rPr>
        <w:t>Vinod</w:t>
      </w:r>
      <w:r w:rsidR="00C721B7">
        <w:rPr>
          <w:rFonts w:asciiTheme="minorHAnsi" w:hAnsiTheme="minorHAnsi" w:cs="Arial"/>
          <w:sz w:val="22"/>
          <w:szCs w:val="22"/>
        </w:rPr>
        <w:t xml:space="preserve"> </w:t>
      </w:r>
      <w:r w:rsidR="006B7B6D">
        <w:rPr>
          <w:rFonts w:asciiTheme="minorHAnsi" w:hAnsiTheme="minorHAnsi" w:cs="Arial"/>
          <w:sz w:val="22"/>
          <w:szCs w:val="22"/>
        </w:rPr>
        <w:t xml:space="preserve"> </w:t>
      </w:r>
      <w:r w:rsidR="00721E75" w:rsidRPr="00A61F9E">
        <w:rPr>
          <w:rFonts w:asciiTheme="minorHAnsi" w:hAnsiTheme="minorHAnsi" w:cs="Arial"/>
          <w:sz w:val="22"/>
          <w:szCs w:val="22"/>
        </w:rPr>
        <w:tab/>
      </w:r>
      <w:proofErr w:type="gramEnd"/>
      <w:r w:rsidR="00721E75" w:rsidRPr="00A61F9E">
        <w:rPr>
          <w:rFonts w:asciiTheme="minorHAnsi" w:hAnsiTheme="minorHAnsi" w:cs="Arial"/>
          <w:sz w:val="22"/>
          <w:szCs w:val="22"/>
        </w:rPr>
        <w:t xml:space="preserve">Tel: </w:t>
      </w:r>
      <w:r w:rsidRPr="00431072">
        <w:rPr>
          <w:rFonts w:asciiTheme="minorHAnsi" w:hAnsiTheme="minorHAnsi" w:cs="Arial"/>
          <w:b/>
          <w:bCs/>
          <w:sz w:val="22"/>
          <w:szCs w:val="22"/>
        </w:rPr>
        <w:t>0782</w:t>
      </w:r>
      <w:r>
        <w:rPr>
          <w:rFonts w:asciiTheme="minorHAnsi" w:hAnsiTheme="minorHAnsi" w:cs="Arial"/>
          <w:b/>
          <w:bCs/>
          <w:sz w:val="22"/>
          <w:szCs w:val="22"/>
        </w:rPr>
        <w:t xml:space="preserve"> </w:t>
      </w:r>
      <w:r w:rsidRPr="00431072">
        <w:rPr>
          <w:rFonts w:asciiTheme="minorHAnsi" w:hAnsiTheme="minorHAnsi" w:cs="Arial"/>
          <w:b/>
          <w:bCs/>
          <w:sz w:val="22"/>
          <w:szCs w:val="22"/>
        </w:rPr>
        <w:t>792</w:t>
      </w:r>
      <w:r>
        <w:rPr>
          <w:rFonts w:asciiTheme="minorHAnsi" w:hAnsiTheme="minorHAnsi" w:cs="Arial"/>
          <w:b/>
          <w:bCs/>
          <w:sz w:val="22"/>
          <w:szCs w:val="22"/>
        </w:rPr>
        <w:t xml:space="preserve"> </w:t>
      </w:r>
      <w:r w:rsidRPr="00431072">
        <w:rPr>
          <w:rFonts w:asciiTheme="minorHAnsi" w:hAnsiTheme="minorHAnsi" w:cs="Arial"/>
          <w:b/>
          <w:bCs/>
          <w:sz w:val="22"/>
          <w:szCs w:val="22"/>
        </w:rPr>
        <w:t>9510</w:t>
      </w:r>
      <w:r w:rsidR="00721E75" w:rsidRPr="00A61F9E">
        <w:rPr>
          <w:rFonts w:asciiTheme="minorHAnsi" w:hAnsiTheme="minorHAnsi" w:cs="Arial"/>
          <w:sz w:val="22"/>
          <w:szCs w:val="22"/>
        </w:rPr>
        <w:tab/>
        <w:t xml:space="preserve">Email: </w:t>
      </w:r>
      <w:hyperlink r:id="rId13" w:history="1">
        <w:r w:rsidR="00721E75" w:rsidRPr="00A61F9E">
          <w:rPr>
            <w:rStyle w:val="Hyperlink"/>
            <w:rFonts w:asciiTheme="minorHAnsi" w:hAnsiTheme="minorHAnsi" w:cs="Arial"/>
            <w:sz w:val="22"/>
            <w:szCs w:val="22"/>
          </w:rPr>
          <w:t>perf.data@wokingham.gov.uk</w:t>
        </w:r>
      </w:hyperlink>
    </w:p>
    <w:sectPr w:rsidR="00721E75" w:rsidRPr="00A61F9E" w:rsidSect="00431072">
      <w:headerReference w:type="default" r:id="rId14"/>
      <w:footerReference w:type="even" r:id="rId15"/>
      <w:footerReference w:type="default" r:id="rId16"/>
      <w:footerReference w:type="first" r:id="rId17"/>
      <w:pgSz w:w="11909" w:h="16834" w:code="45"/>
      <w:pgMar w:top="709" w:right="737" w:bottom="709" w:left="720" w:header="285" w:footer="964"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D59FC" w14:textId="77777777" w:rsidR="00D05F4D" w:rsidRDefault="00D05F4D">
      <w:r>
        <w:separator/>
      </w:r>
    </w:p>
  </w:endnote>
  <w:endnote w:type="continuationSeparator" w:id="0">
    <w:p w14:paraId="3B00C149" w14:textId="77777777" w:rsidR="00D05F4D" w:rsidRDefault="00D0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2A70" w14:textId="44AAF0C7" w:rsidR="00524842" w:rsidRDefault="00524842">
    <w:pPr>
      <w:pStyle w:val="Footer"/>
    </w:pPr>
    <w:r>
      <w:rPr>
        <w:noProof/>
      </w:rPr>
      <mc:AlternateContent>
        <mc:Choice Requires="wps">
          <w:drawing>
            <wp:anchor distT="0" distB="0" distL="0" distR="0" simplePos="0" relativeHeight="251659264" behindDoc="0" locked="0" layoutInCell="1" allowOverlap="1" wp14:anchorId="6CE3DCE1" wp14:editId="254E01C5">
              <wp:simplePos x="635" y="635"/>
              <wp:positionH relativeFrom="page">
                <wp:align>left</wp:align>
              </wp:positionH>
              <wp:positionV relativeFrom="page">
                <wp:align>bottom</wp:align>
              </wp:positionV>
              <wp:extent cx="443865" cy="443865"/>
              <wp:effectExtent l="0" t="0" r="11430" b="0"/>
              <wp:wrapNone/>
              <wp:docPr id="111398772"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C3A5E" w14:textId="3B77FE04" w:rsidR="00524842" w:rsidRPr="00524842" w:rsidRDefault="00524842" w:rsidP="00524842">
                          <w:pPr>
                            <w:rPr>
                              <w:rFonts w:ascii="Calibri" w:eastAsia="Calibri" w:hAnsi="Calibri" w:cs="Calibri"/>
                              <w:noProof/>
                              <w:color w:val="000000"/>
                            </w:rPr>
                          </w:pPr>
                          <w:r w:rsidRPr="00524842">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3DCE1" id="_x0000_t202" coordsize="21600,21600" o:spt="202" path="m,l,21600r21600,l21600,xe">
              <v:stroke joinstyle="miter"/>
              <v:path gradientshapeok="t" o:connecttype="rect"/>
            </v:shapetype>
            <v:shape id="_x0000_s1027" type="#_x0000_t202" alt="Private: Information that contains a small amount of sensitive data which is essential to communicate with an individual but doesn’t require to be sent via secure method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39C3A5E" w14:textId="3B77FE04" w:rsidR="00524842" w:rsidRPr="00524842" w:rsidRDefault="00524842" w:rsidP="00524842">
                    <w:pPr>
                      <w:rPr>
                        <w:rFonts w:ascii="Calibri" w:eastAsia="Calibri" w:hAnsi="Calibri" w:cs="Calibri"/>
                        <w:noProof/>
                        <w:color w:val="000000"/>
                      </w:rPr>
                    </w:pPr>
                    <w:r w:rsidRPr="00524842">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1F26" w14:textId="39ACF0AA" w:rsidR="007540DF" w:rsidRDefault="00524842">
    <w:pPr>
      <w:pStyle w:val="Footer"/>
      <w:tabs>
        <w:tab w:val="clear" w:pos="8306"/>
        <w:tab w:val="right" w:pos="10200"/>
      </w:tabs>
      <w:rPr>
        <w:sz w:val="16"/>
      </w:rPr>
    </w:pPr>
    <w:r>
      <w:rPr>
        <w:rFonts w:ascii="Arial" w:hAnsi="Arial" w:cs="Arial"/>
        <w:noProof/>
        <w:sz w:val="22"/>
      </w:rPr>
      <mc:AlternateContent>
        <mc:Choice Requires="wps">
          <w:drawing>
            <wp:anchor distT="0" distB="0" distL="0" distR="0" simplePos="0" relativeHeight="251660288" behindDoc="0" locked="0" layoutInCell="1" allowOverlap="1" wp14:anchorId="75033003" wp14:editId="4916FBB4">
              <wp:simplePos x="457200" y="10287000"/>
              <wp:positionH relativeFrom="page">
                <wp:align>left</wp:align>
              </wp:positionH>
              <wp:positionV relativeFrom="page">
                <wp:align>bottom</wp:align>
              </wp:positionV>
              <wp:extent cx="443865" cy="443865"/>
              <wp:effectExtent l="0" t="0" r="11430" b="0"/>
              <wp:wrapNone/>
              <wp:docPr id="987061311"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80835" w14:textId="7E9D6695" w:rsidR="00524842" w:rsidRPr="00524842" w:rsidRDefault="00524842" w:rsidP="00524842">
                          <w:pPr>
                            <w:rPr>
                              <w:rFonts w:ascii="Calibri" w:eastAsia="Calibri" w:hAnsi="Calibri" w:cs="Calibri"/>
                              <w:noProof/>
                              <w:color w:val="000000"/>
                            </w:rPr>
                          </w:pPr>
                          <w:r w:rsidRPr="00524842">
                            <w:rPr>
                              <w:rFonts w:ascii="Calibri" w:eastAsia="Calibri" w:hAnsi="Calibri" w:cs="Calibri"/>
                              <w:noProof/>
                              <w:color w:val="000000"/>
                            </w:rPr>
                            <w:t>Private: Information that contains a small amount of sensitive data which is essential to communicate with an individual but doesn’t reqire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033003" id="_x0000_t202" coordsize="21600,21600" o:spt="202" path="m,l,21600r21600,l21600,xe">
              <v:stroke joinstyle="miter"/>
              <v:path gradientshapeok="t" o:connecttype="rect"/>
            </v:shapetype>
            <v:shape id="Text Box 3" o:spid="_x0000_s1028" type="#_x0000_t202" alt="Private: Information that contains a small amount of sensitive data which is essential to communicate with an individual but doesn’t require to be sent via secure method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6980835" w14:textId="7E9D6695" w:rsidR="00524842" w:rsidRPr="00524842" w:rsidRDefault="00524842" w:rsidP="00524842">
                    <w:pPr>
                      <w:rPr>
                        <w:rFonts w:ascii="Calibri" w:eastAsia="Calibri" w:hAnsi="Calibri" w:cs="Calibri"/>
                        <w:noProof/>
                        <w:color w:val="000000"/>
                      </w:rPr>
                    </w:pPr>
                    <w:r w:rsidRPr="00524842">
                      <w:rPr>
                        <w:rFonts w:ascii="Calibri" w:eastAsia="Calibri" w:hAnsi="Calibri" w:cs="Calibri"/>
                        <w:noProof/>
                        <w:color w:val="000000"/>
                      </w:rPr>
                      <w:t>Private: Information that contains a small amount of sensitive data which is essential to communicate with an individual but doesn’t reqire to be sent via secure methods.</w:t>
                    </w:r>
                  </w:p>
                </w:txbxContent>
              </v:textbox>
              <w10:wrap anchorx="page" anchory="page"/>
            </v:shape>
          </w:pict>
        </mc:Fallback>
      </mc:AlternateContent>
    </w:r>
    <w:r w:rsidR="007540DF">
      <w:rPr>
        <w:rFonts w:ascii="Arial" w:hAnsi="Arial" w:cs="Arial"/>
        <w:sz w:val="22"/>
      </w:rPr>
      <w:t xml:space="preserve">April </w:t>
    </w:r>
    <w:r w:rsidR="006D0B2D">
      <w:rPr>
        <w:rFonts w:ascii="Arial" w:hAnsi="Arial" w:cs="Arial"/>
        <w:sz w:val="22"/>
      </w:rPr>
      <w:t>202</w:t>
    </w:r>
    <w:r w:rsidR="005D0E1A">
      <w:rPr>
        <w:rFonts w:ascii="Arial" w:hAnsi="Arial" w:cs="Arial"/>
        <w:sz w:val="22"/>
      </w:rPr>
      <w:t>5</w:t>
    </w:r>
    <w:r w:rsidR="007540DF">
      <w:rPr>
        <w:sz w:val="16"/>
      </w:rPr>
      <w:tab/>
    </w:r>
    <w:r w:rsidR="007540DF">
      <w:rPr>
        <w:sz w:val="16"/>
      </w:rPr>
      <w:tab/>
    </w:r>
    <w:r w:rsidR="007540DF">
      <w:rPr>
        <w:rFonts w:ascii="Arial" w:hAnsi="Arial" w:cs="Arial"/>
        <w:sz w:val="22"/>
      </w:rPr>
      <w:t xml:space="preserve">Children’s Services, </w:t>
    </w:r>
    <w:r w:rsidR="00E45881">
      <w:rPr>
        <w:rFonts w:ascii="Arial" w:hAnsi="Arial" w:cs="Arial"/>
        <w:sz w:val="22"/>
      </w:rPr>
      <w:t>Performance</w:t>
    </w:r>
    <w:r w:rsidR="007540DF">
      <w:rPr>
        <w:rFonts w:ascii="Arial" w:hAnsi="Arial" w:cs="Arial"/>
        <w:sz w:val="22"/>
      </w:rPr>
      <w:t xml:space="preserve">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B94A" w14:textId="135BACE6" w:rsidR="00524842" w:rsidRDefault="00524842">
    <w:pPr>
      <w:pStyle w:val="Footer"/>
    </w:pPr>
    <w:r>
      <w:rPr>
        <w:noProof/>
      </w:rPr>
      <mc:AlternateContent>
        <mc:Choice Requires="wps">
          <w:drawing>
            <wp:anchor distT="0" distB="0" distL="0" distR="0" simplePos="0" relativeHeight="251658240" behindDoc="0" locked="0" layoutInCell="1" allowOverlap="1" wp14:anchorId="3F04A6F5" wp14:editId="5DAACBED">
              <wp:simplePos x="635" y="635"/>
              <wp:positionH relativeFrom="page">
                <wp:align>left</wp:align>
              </wp:positionH>
              <wp:positionV relativeFrom="page">
                <wp:align>bottom</wp:align>
              </wp:positionV>
              <wp:extent cx="443865" cy="443865"/>
              <wp:effectExtent l="0" t="0" r="11430" b="0"/>
              <wp:wrapNone/>
              <wp:docPr id="1004451612"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E6E8E" w14:textId="10B40CDD" w:rsidR="00524842" w:rsidRPr="00524842" w:rsidRDefault="00524842" w:rsidP="00524842">
                          <w:pPr>
                            <w:rPr>
                              <w:rFonts w:ascii="Calibri" w:eastAsia="Calibri" w:hAnsi="Calibri" w:cs="Calibri"/>
                              <w:noProof/>
                              <w:color w:val="000000"/>
                            </w:rPr>
                          </w:pPr>
                          <w:r w:rsidRPr="00524842">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04A6F5" id="_x0000_t202" coordsize="21600,21600" o:spt="202" path="m,l,21600r21600,l21600,xe">
              <v:stroke joinstyle="miter"/>
              <v:path gradientshapeok="t" o:connecttype="rect"/>
            </v:shapetype>
            <v:shape id="Text Box 1" o:spid="_x0000_s1029" type="#_x0000_t202" alt="Private: Information that contains a small amount of sensitive data which is essential to communicate with an individual but doesn’t require to be sent via secure method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C0E6E8E" w14:textId="10B40CDD" w:rsidR="00524842" w:rsidRPr="00524842" w:rsidRDefault="00524842" w:rsidP="00524842">
                    <w:pPr>
                      <w:rPr>
                        <w:rFonts w:ascii="Calibri" w:eastAsia="Calibri" w:hAnsi="Calibri" w:cs="Calibri"/>
                        <w:noProof/>
                        <w:color w:val="000000"/>
                      </w:rPr>
                    </w:pPr>
                    <w:r w:rsidRPr="00524842">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76238" w14:textId="77777777" w:rsidR="00D05F4D" w:rsidRDefault="00D05F4D">
      <w:r>
        <w:separator/>
      </w:r>
    </w:p>
  </w:footnote>
  <w:footnote w:type="continuationSeparator" w:id="0">
    <w:p w14:paraId="0A5F8BF1" w14:textId="77777777" w:rsidR="00D05F4D" w:rsidRDefault="00D0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6EFB" w14:textId="77777777" w:rsidR="007540DF" w:rsidRDefault="007540DF">
    <w:pPr>
      <w:pStyle w:val="Header"/>
    </w:pPr>
  </w:p>
  <w:p w14:paraId="17B4513A" w14:textId="77777777" w:rsidR="007540DF" w:rsidRDefault="00754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6B6"/>
    <w:multiLevelType w:val="hybridMultilevel"/>
    <w:tmpl w:val="B55E4D72"/>
    <w:lvl w:ilvl="0" w:tplc="7486B8F0">
      <w:start w:val="1"/>
      <w:numFmt w:val="bullet"/>
      <w:lvlText w:val=""/>
      <w:lvlJc w:val="left"/>
      <w:pPr>
        <w:tabs>
          <w:tab w:val="num" w:pos="720"/>
        </w:tabs>
        <w:ind w:left="720" w:hanging="360"/>
      </w:pPr>
      <w:rPr>
        <w:rFonts w:ascii="Wingdings" w:hAnsi="Wingdings" w:hint="default"/>
      </w:rPr>
    </w:lvl>
    <w:lvl w:ilvl="1" w:tplc="58041C46" w:tentative="1">
      <w:start w:val="1"/>
      <w:numFmt w:val="bullet"/>
      <w:lvlText w:val=""/>
      <w:lvlJc w:val="left"/>
      <w:pPr>
        <w:tabs>
          <w:tab w:val="num" w:pos="1440"/>
        </w:tabs>
        <w:ind w:left="1440" w:hanging="360"/>
      </w:pPr>
      <w:rPr>
        <w:rFonts w:ascii="Wingdings" w:hAnsi="Wingdings" w:hint="default"/>
      </w:rPr>
    </w:lvl>
    <w:lvl w:ilvl="2" w:tplc="F40E7634" w:tentative="1">
      <w:start w:val="1"/>
      <w:numFmt w:val="bullet"/>
      <w:lvlText w:val=""/>
      <w:lvlJc w:val="left"/>
      <w:pPr>
        <w:tabs>
          <w:tab w:val="num" w:pos="2160"/>
        </w:tabs>
        <w:ind w:left="2160" w:hanging="360"/>
      </w:pPr>
      <w:rPr>
        <w:rFonts w:ascii="Wingdings" w:hAnsi="Wingdings" w:hint="default"/>
      </w:rPr>
    </w:lvl>
    <w:lvl w:ilvl="3" w:tplc="46A0B856" w:tentative="1">
      <w:start w:val="1"/>
      <w:numFmt w:val="bullet"/>
      <w:lvlText w:val=""/>
      <w:lvlJc w:val="left"/>
      <w:pPr>
        <w:tabs>
          <w:tab w:val="num" w:pos="2880"/>
        </w:tabs>
        <w:ind w:left="2880" w:hanging="360"/>
      </w:pPr>
      <w:rPr>
        <w:rFonts w:ascii="Wingdings" w:hAnsi="Wingdings" w:hint="default"/>
      </w:rPr>
    </w:lvl>
    <w:lvl w:ilvl="4" w:tplc="4D38B1B8" w:tentative="1">
      <w:start w:val="1"/>
      <w:numFmt w:val="bullet"/>
      <w:lvlText w:val=""/>
      <w:lvlJc w:val="left"/>
      <w:pPr>
        <w:tabs>
          <w:tab w:val="num" w:pos="3600"/>
        </w:tabs>
        <w:ind w:left="3600" w:hanging="360"/>
      </w:pPr>
      <w:rPr>
        <w:rFonts w:ascii="Wingdings" w:hAnsi="Wingdings" w:hint="default"/>
      </w:rPr>
    </w:lvl>
    <w:lvl w:ilvl="5" w:tplc="873EC1E2" w:tentative="1">
      <w:start w:val="1"/>
      <w:numFmt w:val="bullet"/>
      <w:lvlText w:val=""/>
      <w:lvlJc w:val="left"/>
      <w:pPr>
        <w:tabs>
          <w:tab w:val="num" w:pos="4320"/>
        </w:tabs>
        <w:ind w:left="4320" w:hanging="360"/>
      </w:pPr>
      <w:rPr>
        <w:rFonts w:ascii="Wingdings" w:hAnsi="Wingdings" w:hint="default"/>
      </w:rPr>
    </w:lvl>
    <w:lvl w:ilvl="6" w:tplc="7E8A1A4A" w:tentative="1">
      <w:start w:val="1"/>
      <w:numFmt w:val="bullet"/>
      <w:lvlText w:val=""/>
      <w:lvlJc w:val="left"/>
      <w:pPr>
        <w:tabs>
          <w:tab w:val="num" w:pos="5040"/>
        </w:tabs>
        <w:ind w:left="5040" w:hanging="360"/>
      </w:pPr>
      <w:rPr>
        <w:rFonts w:ascii="Wingdings" w:hAnsi="Wingdings" w:hint="default"/>
      </w:rPr>
    </w:lvl>
    <w:lvl w:ilvl="7" w:tplc="CF6E64F2" w:tentative="1">
      <w:start w:val="1"/>
      <w:numFmt w:val="bullet"/>
      <w:lvlText w:val=""/>
      <w:lvlJc w:val="left"/>
      <w:pPr>
        <w:tabs>
          <w:tab w:val="num" w:pos="5760"/>
        </w:tabs>
        <w:ind w:left="5760" w:hanging="360"/>
      </w:pPr>
      <w:rPr>
        <w:rFonts w:ascii="Wingdings" w:hAnsi="Wingdings" w:hint="default"/>
      </w:rPr>
    </w:lvl>
    <w:lvl w:ilvl="8" w:tplc="1BF4A2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2652A"/>
    <w:multiLevelType w:val="multilevel"/>
    <w:tmpl w:val="A432C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E7251"/>
    <w:multiLevelType w:val="hybridMultilevel"/>
    <w:tmpl w:val="D38E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62CC4"/>
    <w:multiLevelType w:val="hybridMultilevel"/>
    <w:tmpl w:val="20B87E94"/>
    <w:lvl w:ilvl="0" w:tplc="286C139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4555C"/>
    <w:multiLevelType w:val="hybridMultilevel"/>
    <w:tmpl w:val="E06E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86140"/>
    <w:multiLevelType w:val="hybridMultilevel"/>
    <w:tmpl w:val="25023CCE"/>
    <w:lvl w:ilvl="0" w:tplc="100CDE68">
      <w:start w:val="1"/>
      <w:numFmt w:val="bullet"/>
      <w:lvlText w:val=""/>
      <w:lvlJc w:val="left"/>
      <w:pPr>
        <w:tabs>
          <w:tab w:val="num" w:pos="720"/>
        </w:tabs>
        <w:ind w:left="720" w:hanging="360"/>
      </w:pPr>
      <w:rPr>
        <w:rFonts w:ascii="Wingdings" w:hAnsi="Wingdings" w:hint="default"/>
      </w:rPr>
    </w:lvl>
    <w:lvl w:ilvl="1" w:tplc="FF365182" w:tentative="1">
      <w:start w:val="1"/>
      <w:numFmt w:val="bullet"/>
      <w:lvlText w:val=""/>
      <w:lvlJc w:val="left"/>
      <w:pPr>
        <w:tabs>
          <w:tab w:val="num" w:pos="1440"/>
        </w:tabs>
        <w:ind w:left="1440" w:hanging="360"/>
      </w:pPr>
      <w:rPr>
        <w:rFonts w:ascii="Wingdings" w:hAnsi="Wingdings" w:hint="default"/>
      </w:rPr>
    </w:lvl>
    <w:lvl w:ilvl="2" w:tplc="78E43028" w:tentative="1">
      <w:start w:val="1"/>
      <w:numFmt w:val="bullet"/>
      <w:lvlText w:val=""/>
      <w:lvlJc w:val="left"/>
      <w:pPr>
        <w:tabs>
          <w:tab w:val="num" w:pos="2160"/>
        </w:tabs>
        <w:ind w:left="2160" w:hanging="360"/>
      </w:pPr>
      <w:rPr>
        <w:rFonts w:ascii="Wingdings" w:hAnsi="Wingdings" w:hint="default"/>
      </w:rPr>
    </w:lvl>
    <w:lvl w:ilvl="3" w:tplc="D52C8252" w:tentative="1">
      <w:start w:val="1"/>
      <w:numFmt w:val="bullet"/>
      <w:lvlText w:val=""/>
      <w:lvlJc w:val="left"/>
      <w:pPr>
        <w:tabs>
          <w:tab w:val="num" w:pos="2880"/>
        </w:tabs>
        <w:ind w:left="2880" w:hanging="360"/>
      </w:pPr>
      <w:rPr>
        <w:rFonts w:ascii="Wingdings" w:hAnsi="Wingdings" w:hint="default"/>
      </w:rPr>
    </w:lvl>
    <w:lvl w:ilvl="4" w:tplc="FD821DB6" w:tentative="1">
      <w:start w:val="1"/>
      <w:numFmt w:val="bullet"/>
      <w:lvlText w:val=""/>
      <w:lvlJc w:val="left"/>
      <w:pPr>
        <w:tabs>
          <w:tab w:val="num" w:pos="3600"/>
        </w:tabs>
        <w:ind w:left="3600" w:hanging="360"/>
      </w:pPr>
      <w:rPr>
        <w:rFonts w:ascii="Wingdings" w:hAnsi="Wingdings" w:hint="default"/>
      </w:rPr>
    </w:lvl>
    <w:lvl w:ilvl="5" w:tplc="38741856" w:tentative="1">
      <w:start w:val="1"/>
      <w:numFmt w:val="bullet"/>
      <w:lvlText w:val=""/>
      <w:lvlJc w:val="left"/>
      <w:pPr>
        <w:tabs>
          <w:tab w:val="num" w:pos="4320"/>
        </w:tabs>
        <w:ind w:left="4320" w:hanging="360"/>
      </w:pPr>
      <w:rPr>
        <w:rFonts w:ascii="Wingdings" w:hAnsi="Wingdings" w:hint="default"/>
      </w:rPr>
    </w:lvl>
    <w:lvl w:ilvl="6" w:tplc="01F43D8C" w:tentative="1">
      <w:start w:val="1"/>
      <w:numFmt w:val="bullet"/>
      <w:lvlText w:val=""/>
      <w:lvlJc w:val="left"/>
      <w:pPr>
        <w:tabs>
          <w:tab w:val="num" w:pos="5040"/>
        </w:tabs>
        <w:ind w:left="5040" w:hanging="360"/>
      </w:pPr>
      <w:rPr>
        <w:rFonts w:ascii="Wingdings" w:hAnsi="Wingdings" w:hint="default"/>
      </w:rPr>
    </w:lvl>
    <w:lvl w:ilvl="7" w:tplc="8B049544" w:tentative="1">
      <w:start w:val="1"/>
      <w:numFmt w:val="bullet"/>
      <w:lvlText w:val=""/>
      <w:lvlJc w:val="left"/>
      <w:pPr>
        <w:tabs>
          <w:tab w:val="num" w:pos="5760"/>
        </w:tabs>
        <w:ind w:left="5760" w:hanging="360"/>
      </w:pPr>
      <w:rPr>
        <w:rFonts w:ascii="Wingdings" w:hAnsi="Wingdings" w:hint="default"/>
      </w:rPr>
    </w:lvl>
    <w:lvl w:ilvl="8" w:tplc="D7C65E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76805"/>
    <w:multiLevelType w:val="multilevel"/>
    <w:tmpl w:val="E918C0C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BF772B"/>
    <w:multiLevelType w:val="hybridMultilevel"/>
    <w:tmpl w:val="B2D643C2"/>
    <w:lvl w:ilvl="0" w:tplc="9C563584">
      <w:start w:val="1"/>
      <w:numFmt w:val="bullet"/>
      <w:lvlText w:val="x"/>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77CB4"/>
    <w:multiLevelType w:val="hybridMultilevel"/>
    <w:tmpl w:val="B13830F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2ECE4980"/>
    <w:multiLevelType w:val="hybridMultilevel"/>
    <w:tmpl w:val="02409978"/>
    <w:lvl w:ilvl="0" w:tplc="286C139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316E59"/>
    <w:multiLevelType w:val="hybridMultilevel"/>
    <w:tmpl w:val="D6842F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250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F14334"/>
    <w:multiLevelType w:val="hybridMultilevel"/>
    <w:tmpl w:val="CE2CFE18"/>
    <w:lvl w:ilvl="0" w:tplc="8614410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882111"/>
    <w:multiLevelType w:val="hybridMultilevel"/>
    <w:tmpl w:val="5D18EB56"/>
    <w:lvl w:ilvl="0" w:tplc="00DA2680">
      <w:start w:val="1"/>
      <w:numFmt w:val="bullet"/>
      <w:lvlText w:val=""/>
      <w:lvlJc w:val="left"/>
      <w:pPr>
        <w:tabs>
          <w:tab w:val="num" w:pos="720"/>
        </w:tabs>
        <w:ind w:left="720" w:hanging="360"/>
      </w:pPr>
      <w:rPr>
        <w:rFonts w:ascii="Wingdings" w:hAnsi="Wingdings" w:hint="default"/>
      </w:rPr>
    </w:lvl>
    <w:lvl w:ilvl="1" w:tplc="61C65398" w:tentative="1">
      <w:start w:val="1"/>
      <w:numFmt w:val="bullet"/>
      <w:lvlText w:val=""/>
      <w:lvlJc w:val="left"/>
      <w:pPr>
        <w:tabs>
          <w:tab w:val="num" w:pos="1440"/>
        </w:tabs>
        <w:ind w:left="1440" w:hanging="360"/>
      </w:pPr>
      <w:rPr>
        <w:rFonts w:ascii="Wingdings" w:hAnsi="Wingdings" w:hint="default"/>
      </w:rPr>
    </w:lvl>
    <w:lvl w:ilvl="2" w:tplc="4DCAD410" w:tentative="1">
      <w:start w:val="1"/>
      <w:numFmt w:val="bullet"/>
      <w:lvlText w:val=""/>
      <w:lvlJc w:val="left"/>
      <w:pPr>
        <w:tabs>
          <w:tab w:val="num" w:pos="2160"/>
        </w:tabs>
        <w:ind w:left="2160" w:hanging="360"/>
      </w:pPr>
      <w:rPr>
        <w:rFonts w:ascii="Wingdings" w:hAnsi="Wingdings" w:hint="default"/>
      </w:rPr>
    </w:lvl>
    <w:lvl w:ilvl="3" w:tplc="04F47A16" w:tentative="1">
      <w:start w:val="1"/>
      <w:numFmt w:val="bullet"/>
      <w:lvlText w:val=""/>
      <w:lvlJc w:val="left"/>
      <w:pPr>
        <w:tabs>
          <w:tab w:val="num" w:pos="2880"/>
        </w:tabs>
        <w:ind w:left="2880" w:hanging="360"/>
      </w:pPr>
      <w:rPr>
        <w:rFonts w:ascii="Wingdings" w:hAnsi="Wingdings" w:hint="default"/>
      </w:rPr>
    </w:lvl>
    <w:lvl w:ilvl="4" w:tplc="006C81C4" w:tentative="1">
      <w:start w:val="1"/>
      <w:numFmt w:val="bullet"/>
      <w:lvlText w:val=""/>
      <w:lvlJc w:val="left"/>
      <w:pPr>
        <w:tabs>
          <w:tab w:val="num" w:pos="3600"/>
        </w:tabs>
        <w:ind w:left="3600" w:hanging="360"/>
      </w:pPr>
      <w:rPr>
        <w:rFonts w:ascii="Wingdings" w:hAnsi="Wingdings" w:hint="default"/>
      </w:rPr>
    </w:lvl>
    <w:lvl w:ilvl="5" w:tplc="C038CAB0" w:tentative="1">
      <w:start w:val="1"/>
      <w:numFmt w:val="bullet"/>
      <w:lvlText w:val=""/>
      <w:lvlJc w:val="left"/>
      <w:pPr>
        <w:tabs>
          <w:tab w:val="num" w:pos="4320"/>
        </w:tabs>
        <w:ind w:left="4320" w:hanging="360"/>
      </w:pPr>
      <w:rPr>
        <w:rFonts w:ascii="Wingdings" w:hAnsi="Wingdings" w:hint="default"/>
      </w:rPr>
    </w:lvl>
    <w:lvl w:ilvl="6" w:tplc="3E7216E4" w:tentative="1">
      <w:start w:val="1"/>
      <w:numFmt w:val="bullet"/>
      <w:lvlText w:val=""/>
      <w:lvlJc w:val="left"/>
      <w:pPr>
        <w:tabs>
          <w:tab w:val="num" w:pos="5040"/>
        </w:tabs>
        <w:ind w:left="5040" w:hanging="360"/>
      </w:pPr>
      <w:rPr>
        <w:rFonts w:ascii="Wingdings" w:hAnsi="Wingdings" w:hint="default"/>
      </w:rPr>
    </w:lvl>
    <w:lvl w:ilvl="7" w:tplc="72ACCCA2" w:tentative="1">
      <w:start w:val="1"/>
      <w:numFmt w:val="bullet"/>
      <w:lvlText w:val=""/>
      <w:lvlJc w:val="left"/>
      <w:pPr>
        <w:tabs>
          <w:tab w:val="num" w:pos="5760"/>
        </w:tabs>
        <w:ind w:left="5760" w:hanging="360"/>
      </w:pPr>
      <w:rPr>
        <w:rFonts w:ascii="Wingdings" w:hAnsi="Wingdings" w:hint="default"/>
      </w:rPr>
    </w:lvl>
    <w:lvl w:ilvl="8" w:tplc="00AE4F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A0628"/>
    <w:multiLevelType w:val="hybridMultilevel"/>
    <w:tmpl w:val="DF66050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56867"/>
    <w:multiLevelType w:val="hybridMultilevel"/>
    <w:tmpl w:val="3FF6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B4076"/>
    <w:multiLevelType w:val="hybridMultilevel"/>
    <w:tmpl w:val="676859DC"/>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BAC29B0"/>
    <w:multiLevelType w:val="multilevel"/>
    <w:tmpl w:val="E4E8410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454D3"/>
    <w:multiLevelType w:val="multilevel"/>
    <w:tmpl w:val="F23A3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80156"/>
    <w:multiLevelType w:val="hybridMultilevel"/>
    <w:tmpl w:val="68EEE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F468F"/>
    <w:multiLevelType w:val="hybridMultilevel"/>
    <w:tmpl w:val="CDFE325A"/>
    <w:lvl w:ilvl="0" w:tplc="286C139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D04B0F"/>
    <w:multiLevelType w:val="hybridMultilevel"/>
    <w:tmpl w:val="71D80CCA"/>
    <w:lvl w:ilvl="0" w:tplc="E47C2636">
      <w:start w:val="1"/>
      <w:numFmt w:val="bullet"/>
      <w:lvlText w:val=""/>
      <w:lvlJc w:val="left"/>
      <w:pPr>
        <w:tabs>
          <w:tab w:val="num" w:pos="720"/>
        </w:tabs>
        <w:ind w:left="720" w:hanging="360"/>
      </w:pPr>
      <w:rPr>
        <w:rFonts w:ascii="Wingdings" w:hAnsi="Wingdings" w:hint="default"/>
      </w:rPr>
    </w:lvl>
    <w:lvl w:ilvl="1" w:tplc="736C9670" w:tentative="1">
      <w:start w:val="1"/>
      <w:numFmt w:val="bullet"/>
      <w:lvlText w:val=""/>
      <w:lvlJc w:val="left"/>
      <w:pPr>
        <w:tabs>
          <w:tab w:val="num" w:pos="1440"/>
        </w:tabs>
        <w:ind w:left="1440" w:hanging="360"/>
      </w:pPr>
      <w:rPr>
        <w:rFonts w:ascii="Wingdings" w:hAnsi="Wingdings" w:hint="default"/>
      </w:rPr>
    </w:lvl>
    <w:lvl w:ilvl="2" w:tplc="EC38B578" w:tentative="1">
      <w:start w:val="1"/>
      <w:numFmt w:val="bullet"/>
      <w:lvlText w:val=""/>
      <w:lvlJc w:val="left"/>
      <w:pPr>
        <w:tabs>
          <w:tab w:val="num" w:pos="2160"/>
        </w:tabs>
        <w:ind w:left="2160" w:hanging="360"/>
      </w:pPr>
      <w:rPr>
        <w:rFonts w:ascii="Wingdings" w:hAnsi="Wingdings" w:hint="default"/>
      </w:rPr>
    </w:lvl>
    <w:lvl w:ilvl="3" w:tplc="6DBEA35C" w:tentative="1">
      <w:start w:val="1"/>
      <w:numFmt w:val="bullet"/>
      <w:lvlText w:val=""/>
      <w:lvlJc w:val="left"/>
      <w:pPr>
        <w:tabs>
          <w:tab w:val="num" w:pos="2880"/>
        </w:tabs>
        <w:ind w:left="2880" w:hanging="360"/>
      </w:pPr>
      <w:rPr>
        <w:rFonts w:ascii="Wingdings" w:hAnsi="Wingdings" w:hint="default"/>
      </w:rPr>
    </w:lvl>
    <w:lvl w:ilvl="4" w:tplc="B3E4A106" w:tentative="1">
      <w:start w:val="1"/>
      <w:numFmt w:val="bullet"/>
      <w:lvlText w:val=""/>
      <w:lvlJc w:val="left"/>
      <w:pPr>
        <w:tabs>
          <w:tab w:val="num" w:pos="3600"/>
        </w:tabs>
        <w:ind w:left="3600" w:hanging="360"/>
      </w:pPr>
      <w:rPr>
        <w:rFonts w:ascii="Wingdings" w:hAnsi="Wingdings" w:hint="default"/>
      </w:rPr>
    </w:lvl>
    <w:lvl w:ilvl="5" w:tplc="0EC85988" w:tentative="1">
      <w:start w:val="1"/>
      <w:numFmt w:val="bullet"/>
      <w:lvlText w:val=""/>
      <w:lvlJc w:val="left"/>
      <w:pPr>
        <w:tabs>
          <w:tab w:val="num" w:pos="4320"/>
        </w:tabs>
        <w:ind w:left="4320" w:hanging="360"/>
      </w:pPr>
      <w:rPr>
        <w:rFonts w:ascii="Wingdings" w:hAnsi="Wingdings" w:hint="default"/>
      </w:rPr>
    </w:lvl>
    <w:lvl w:ilvl="6" w:tplc="46B87350" w:tentative="1">
      <w:start w:val="1"/>
      <w:numFmt w:val="bullet"/>
      <w:lvlText w:val=""/>
      <w:lvlJc w:val="left"/>
      <w:pPr>
        <w:tabs>
          <w:tab w:val="num" w:pos="5040"/>
        </w:tabs>
        <w:ind w:left="5040" w:hanging="360"/>
      </w:pPr>
      <w:rPr>
        <w:rFonts w:ascii="Wingdings" w:hAnsi="Wingdings" w:hint="default"/>
      </w:rPr>
    </w:lvl>
    <w:lvl w:ilvl="7" w:tplc="420ADE28" w:tentative="1">
      <w:start w:val="1"/>
      <w:numFmt w:val="bullet"/>
      <w:lvlText w:val=""/>
      <w:lvlJc w:val="left"/>
      <w:pPr>
        <w:tabs>
          <w:tab w:val="num" w:pos="5760"/>
        </w:tabs>
        <w:ind w:left="5760" w:hanging="360"/>
      </w:pPr>
      <w:rPr>
        <w:rFonts w:ascii="Wingdings" w:hAnsi="Wingdings" w:hint="default"/>
      </w:rPr>
    </w:lvl>
    <w:lvl w:ilvl="8" w:tplc="2092CE2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20775"/>
    <w:multiLevelType w:val="hybridMultilevel"/>
    <w:tmpl w:val="A9BC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16C99"/>
    <w:multiLevelType w:val="hybridMultilevel"/>
    <w:tmpl w:val="08F28B94"/>
    <w:lvl w:ilvl="0" w:tplc="41BC5A34">
      <w:start w:val="1"/>
      <w:numFmt w:val="bullet"/>
      <w:lvlText w:val=""/>
      <w:lvlJc w:val="left"/>
      <w:pPr>
        <w:tabs>
          <w:tab w:val="num" w:pos="720"/>
        </w:tabs>
        <w:ind w:left="720" w:hanging="360"/>
      </w:pPr>
      <w:rPr>
        <w:rFonts w:ascii="Wingdings" w:hAnsi="Wingdings" w:hint="default"/>
      </w:rPr>
    </w:lvl>
    <w:lvl w:ilvl="1" w:tplc="D4486D62" w:tentative="1">
      <w:start w:val="1"/>
      <w:numFmt w:val="bullet"/>
      <w:lvlText w:val=""/>
      <w:lvlJc w:val="left"/>
      <w:pPr>
        <w:tabs>
          <w:tab w:val="num" w:pos="1440"/>
        </w:tabs>
        <w:ind w:left="1440" w:hanging="360"/>
      </w:pPr>
      <w:rPr>
        <w:rFonts w:ascii="Wingdings" w:hAnsi="Wingdings" w:hint="default"/>
      </w:rPr>
    </w:lvl>
    <w:lvl w:ilvl="2" w:tplc="D774096C" w:tentative="1">
      <w:start w:val="1"/>
      <w:numFmt w:val="bullet"/>
      <w:lvlText w:val=""/>
      <w:lvlJc w:val="left"/>
      <w:pPr>
        <w:tabs>
          <w:tab w:val="num" w:pos="2160"/>
        </w:tabs>
        <w:ind w:left="2160" w:hanging="360"/>
      </w:pPr>
      <w:rPr>
        <w:rFonts w:ascii="Wingdings" w:hAnsi="Wingdings" w:hint="default"/>
      </w:rPr>
    </w:lvl>
    <w:lvl w:ilvl="3" w:tplc="D01A232A" w:tentative="1">
      <w:start w:val="1"/>
      <w:numFmt w:val="bullet"/>
      <w:lvlText w:val=""/>
      <w:lvlJc w:val="left"/>
      <w:pPr>
        <w:tabs>
          <w:tab w:val="num" w:pos="2880"/>
        </w:tabs>
        <w:ind w:left="2880" w:hanging="360"/>
      </w:pPr>
      <w:rPr>
        <w:rFonts w:ascii="Wingdings" w:hAnsi="Wingdings" w:hint="default"/>
      </w:rPr>
    </w:lvl>
    <w:lvl w:ilvl="4" w:tplc="48846BDE" w:tentative="1">
      <w:start w:val="1"/>
      <w:numFmt w:val="bullet"/>
      <w:lvlText w:val=""/>
      <w:lvlJc w:val="left"/>
      <w:pPr>
        <w:tabs>
          <w:tab w:val="num" w:pos="3600"/>
        </w:tabs>
        <w:ind w:left="3600" w:hanging="360"/>
      </w:pPr>
      <w:rPr>
        <w:rFonts w:ascii="Wingdings" w:hAnsi="Wingdings" w:hint="default"/>
      </w:rPr>
    </w:lvl>
    <w:lvl w:ilvl="5" w:tplc="B49423F6" w:tentative="1">
      <w:start w:val="1"/>
      <w:numFmt w:val="bullet"/>
      <w:lvlText w:val=""/>
      <w:lvlJc w:val="left"/>
      <w:pPr>
        <w:tabs>
          <w:tab w:val="num" w:pos="4320"/>
        </w:tabs>
        <w:ind w:left="4320" w:hanging="360"/>
      </w:pPr>
      <w:rPr>
        <w:rFonts w:ascii="Wingdings" w:hAnsi="Wingdings" w:hint="default"/>
      </w:rPr>
    </w:lvl>
    <w:lvl w:ilvl="6" w:tplc="E6D07B16" w:tentative="1">
      <w:start w:val="1"/>
      <w:numFmt w:val="bullet"/>
      <w:lvlText w:val=""/>
      <w:lvlJc w:val="left"/>
      <w:pPr>
        <w:tabs>
          <w:tab w:val="num" w:pos="5040"/>
        </w:tabs>
        <w:ind w:left="5040" w:hanging="360"/>
      </w:pPr>
      <w:rPr>
        <w:rFonts w:ascii="Wingdings" w:hAnsi="Wingdings" w:hint="default"/>
      </w:rPr>
    </w:lvl>
    <w:lvl w:ilvl="7" w:tplc="5C78F5EE" w:tentative="1">
      <w:start w:val="1"/>
      <w:numFmt w:val="bullet"/>
      <w:lvlText w:val=""/>
      <w:lvlJc w:val="left"/>
      <w:pPr>
        <w:tabs>
          <w:tab w:val="num" w:pos="5760"/>
        </w:tabs>
        <w:ind w:left="5760" w:hanging="360"/>
      </w:pPr>
      <w:rPr>
        <w:rFonts w:ascii="Wingdings" w:hAnsi="Wingdings" w:hint="default"/>
      </w:rPr>
    </w:lvl>
    <w:lvl w:ilvl="8" w:tplc="4D1CA86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53AEE"/>
    <w:multiLevelType w:val="hybridMultilevel"/>
    <w:tmpl w:val="E884AF40"/>
    <w:lvl w:ilvl="0" w:tplc="286C139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2860079">
    <w:abstractNumId w:val="11"/>
  </w:num>
  <w:num w:numId="2" w16cid:durableId="1870364437">
    <w:abstractNumId w:val="20"/>
  </w:num>
  <w:num w:numId="3" w16cid:durableId="544371768">
    <w:abstractNumId w:val="16"/>
  </w:num>
  <w:num w:numId="4" w16cid:durableId="19011194">
    <w:abstractNumId w:val="12"/>
  </w:num>
  <w:num w:numId="5" w16cid:durableId="1386415459">
    <w:abstractNumId w:val="14"/>
  </w:num>
  <w:num w:numId="6" w16cid:durableId="507138336">
    <w:abstractNumId w:val="7"/>
  </w:num>
  <w:num w:numId="7" w16cid:durableId="1921060548">
    <w:abstractNumId w:val="23"/>
  </w:num>
  <w:num w:numId="8" w16cid:durableId="1381515692">
    <w:abstractNumId w:val="6"/>
  </w:num>
  <w:num w:numId="9" w16cid:durableId="2023580320">
    <w:abstractNumId w:val="3"/>
  </w:num>
  <w:num w:numId="10" w16cid:durableId="1647389308">
    <w:abstractNumId w:val="9"/>
  </w:num>
  <w:num w:numId="11" w16cid:durableId="561913842">
    <w:abstractNumId w:val="24"/>
  </w:num>
  <w:num w:numId="12" w16cid:durableId="399211199">
    <w:abstractNumId w:val="8"/>
  </w:num>
  <w:num w:numId="13" w16cid:durableId="1981767134">
    <w:abstractNumId w:val="0"/>
  </w:num>
  <w:num w:numId="14" w16cid:durableId="1091197522">
    <w:abstractNumId w:val="5"/>
  </w:num>
  <w:num w:numId="15" w16cid:durableId="534738971">
    <w:abstractNumId w:val="13"/>
  </w:num>
  <w:num w:numId="16" w16cid:durableId="1910114146">
    <w:abstractNumId w:val="21"/>
  </w:num>
  <w:num w:numId="17" w16cid:durableId="2138714458">
    <w:abstractNumId w:val="15"/>
  </w:num>
  <w:num w:numId="18" w16cid:durableId="1164931740">
    <w:abstractNumId w:val="22"/>
  </w:num>
  <w:num w:numId="19" w16cid:durableId="1035228955">
    <w:abstractNumId w:val="4"/>
  </w:num>
  <w:num w:numId="20" w16cid:durableId="257907693">
    <w:abstractNumId w:val="19"/>
  </w:num>
  <w:num w:numId="21" w16cid:durableId="117572495">
    <w:abstractNumId w:val="10"/>
  </w:num>
  <w:num w:numId="22" w16cid:durableId="1516647824">
    <w:abstractNumId w:val="17"/>
  </w:num>
  <w:num w:numId="23" w16cid:durableId="1454984408">
    <w:abstractNumId w:val="18"/>
  </w:num>
  <w:num w:numId="24" w16cid:durableId="2041011251">
    <w:abstractNumId w:val="1"/>
  </w:num>
  <w:num w:numId="25" w16cid:durableId="1035424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75"/>
    <w:rsid w:val="000007BE"/>
    <w:rsid w:val="00003537"/>
    <w:rsid w:val="00025C55"/>
    <w:rsid w:val="00026014"/>
    <w:rsid w:val="00034490"/>
    <w:rsid w:val="00054197"/>
    <w:rsid w:val="00062D9F"/>
    <w:rsid w:val="00094D8A"/>
    <w:rsid w:val="000A0F09"/>
    <w:rsid w:val="000A2042"/>
    <w:rsid w:val="000A6D9B"/>
    <w:rsid w:val="000B3F0B"/>
    <w:rsid w:val="000B6333"/>
    <w:rsid w:val="000B6DD4"/>
    <w:rsid w:val="000B784D"/>
    <w:rsid w:val="000C15EB"/>
    <w:rsid w:val="000C337C"/>
    <w:rsid w:val="000C57DD"/>
    <w:rsid w:val="000D1D24"/>
    <w:rsid w:val="000F031D"/>
    <w:rsid w:val="000F369A"/>
    <w:rsid w:val="000F5E62"/>
    <w:rsid w:val="00105537"/>
    <w:rsid w:val="00110D36"/>
    <w:rsid w:val="00114EB8"/>
    <w:rsid w:val="00184FAD"/>
    <w:rsid w:val="00185912"/>
    <w:rsid w:val="0019222E"/>
    <w:rsid w:val="00195428"/>
    <w:rsid w:val="00197B25"/>
    <w:rsid w:val="001A0C86"/>
    <w:rsid w:val="001A17FF"/>
    <w:rsid w:val="001C033B"/>
    <w:rsid w:val="001C1884"/>
    <w:rsid w:val="001C4D7F"/>
    <w:rsid w:val="001C4EBF"/>
    <w:rsid w:val="001E2DC9"/>
    <w:rsid w:val="001E733D"/>
    <w:rsid w:val="001F2E98"/>
    <w:rsid w:val="002001CE"/>
    <w:rsid w:val="0020069C"/>
    <w:rsid w:val="00200A1A"/>
    <w:rsid w:val="0020392D"/>
    <w:rsid w:val="0020783B"/>
    <w:rsid w:val="00212C01"/>
    <w:rsid w:val="002171DA"/>
    <w:rsid w:val="00225893"/>
    <w:rsid w:val="0022715D"/>
    <w:rsid w:val="00234C05"/>
    <w:rsid w:val="00254127"/>
    <w:rsid w:val="00254284"/>
    <w:rsid w:val="00257231"/>
    <w:rsid w:val="00257A0B"/>
    <w:rsid w:val="00261E75"/>
    <w:rsid w:val="00262C40"/>
    <w:rsid w:val="0026664C"/>
    <w:rsid w:val="00266D2E"/>
    <w:rsid w:val="002837D9"/>
    <w:rsid w:val="0029291C"/>
    <w:rsid w:val="002B34E4"/>
    <w:rsid w:val="002C4BA3"/>
    <w:rsid w:val="002D62B4"/>
    <w:rsid w:val="002E028A"/>
    <w:rsid w:val="002E4408"/>
    <w:rsid w:val="002E5C9A"/>
    <w:rsid w:val="002F39D0"/>
    <w:rsid w:val="00307769"/>
    <w:rsid w:val="003079BC"/>
    <w:rsid w:val="003123AE"/>
    <w:rsid w:val="00312765"/>
    <w:rsid w:val="00325A73"/>
    <w:rsid w:val="00331B45"/>
    <w:rsid w:val="003357A2"/>
    <w:rsid w:val="00347845"/>
    <w:rsid w:val="00355753"/>
    <w:rsid w:val="00357E77"/>
    <w:rsid w:val="00362698"/>
    <w:rsid w:val="003744ED"/>
    <w:rsid w:val="00376209"/>
    <w:rsid w:val="00381EE0"/>
    <w:rsid w:val="00387EB9"/>
    <w:rsid w:val="003A276F"/>
    <w:rsid w:val="003B084B"/>
    <w:rsid w:val="003B7C14"/>
    <w:rsid w:val="003D02AE"/>
    <w:rsid w:val="003E409E"/>
    <w:rsid w:val="003E6D4D"/>
    <w:rsid w:val="00403D0D"/>
    <w:rsid w:val="004108AB"/>
    <w:rsid w:val="0041353F"/>
    <w:rsid w:val="00421634"/>
    <w:rsid w:val="004248C7"/>
    <w:rsid w:val="00426116"/>
    <w:rsid w:val="004265BC"/>
    <w:rsid w:val="00431072"/>
    <w:rsid w:val="00463ACE"/>
    <w:rsid w:val="00466C5F"/>
    <w:rsid w:val="0047790D"/>
    <w:rsid w:val="00477C41"/>
    <w:rsid w:val="004969F2"/>
    <w:rsid w:val="004B3BC3"/>
    <w:rsid w:val="004B542A"/>
    <w:rsid w:val="004C459C"/>
    <w:rsid w:val="004C5BCE"/>
    <w:rsid w:val="004D4DE3"/>
    <w:rsid w:val="00502CEC"/>
    <w:rsid w:val="005115BD"/>
    <w:rsid w:val="00512047"/>
    <w:rsid w:val="00515347"/>
    <w:rsid w:val="00524842"/>
    <w:rsid w:val="00525FF6"/>
    <w:rsid w:val="005358B0"/>
    <w:rsid w:val="0054362F"/>
    <w:rsid w:val="00550B7F"/>
    <w:rsid w:val="00564148"/>
    <w:rsid w:val="00565B4F"/>
    <w:rsid w:val="00590892"/>
    <w:rsid w:val="00596CA7"/>
    <w:rsid w:val="005A17C3"/>
    <w:rsid w:val="005A2AAF"/>
    <w:rsid w:val="005B7B78"/>
    <w:rsid w:val="005C1EDF"/>
    <w:rsid w:val="005D0E1A"/>
    <w:rsid w:val="005D1724"/>
    <w:rsid w:val="005D661B"/>
    <w:rsid w:val="005E703D"/>
    <w:rsid w:val="005E7B13"/>
    <w:rsid w:val="00601EA2"/>
    <w:rsid w:val="00607114"/>
    <w:rsid w:val="00612E67"/>
    <w:rsid w:val="006220D6"/>
    <w:rsid w:val="006444F2"/>
    <w:rsid w:val="00651C9F"/>
    <w:rsid w:val="0065317E"/>
    <w:rsid w:val="00653B58"/>
    <w:rsid w:val="00681B50"/>
    <w:rsid w:val="006869A3"/>
    <w:rsid w:val="00693BB5"/>
    <w:rsid w:val="00697E72"/>
    <w:rsid w:val="006A75D7"/>
    <w:rsid w:val="006A785E"/>
    <w:rsid w:val="006B7B6D"/>
    <w:rsid w:val="006D0B2D"/>
    <w:rsid w:val="006E2850"/>
    <w:rsid w:val="006F0151"/>
    <w:rsid w:val="006F34E0"/>
    <w:rsid w:val="007130F2"/>
    <w:rsid w:val="007133CA"/>
    <w:rsid w:val="00713AFE"/>
    <w:rsid w:val="00721E75"/>
    <w:rsid w:val="00727E52"/>
    <w:rsid w:val="00733874"/>
    <w:rsid w:val="00733DF4"/>
    <w:rsid w:val="007371BC"/>
    <w:rsid w:val="00743FC6"/>
    <w:rsid w:val="007540DF"/>
    <w:rsid w:val="00754F91"/>
    <w:rsid w:val="00757A76"/>
    <w:rsid w:val="00760E90"/>
    <w:rsid w:val="00766B07"/>
    <w:rsid w:val="00767DCC"/>
    <w:rsid w:val="00772BE9"/>
    <w:rsid w:val="00773E2B"/>
    <w:rsid w:val="007812CE"/>
    <w:rsid w:val="00781792"/>
    <w:rsid w:val="00786BCF"/>
    <w:rsid w:val="00791368"/>
    <w:rsid w:val="00792229"/>
    <w:rsid w:val="007961FF"/>
    <w:rsid w:val="007A175A"/>
    <w:rsid w:val="007A208E"/>
    <w:rsid w:val="007B34FC"/>
    <w:rsid w:val="007B429A"/>
    <w:rsid w:val="007C3CEB"/>
    <w:rsid w:val="007E24BF"/>
    <w:rsid w:val="007F1DB3"/>
    <w:rsid w:val="00825B94"/>
    <w:rsid w:val="008324F8"/>
    <w:rsid w:val="00832F44"/>
    <w:rsid w:val="00842966"/>
    <w:rsid w:val="0084307B"/>
    <w:rsid w:val="008535C4"/>
    <w:rsid w:val="008549DC"/>
    <w:rsid w:val="0088369C"/>
    <w:rsid w:val="008A067C"/>
    <w:rsid w:val="008A2C3F"/>
    <w:rsid w:val="008C058B"/>
    <w:rsid w:val="008C05FC"/>
    <w:rsid w:val="008C3C5A"/>
    <w:rsid w:val="008C4282"/>
    <w:rsid w:val="008C4618"/>
    <w:rsid w:val="008C5E3A"/>
    <w:rsid w:val="008D45F2"/>
    <w:rsid w:val="008E3D30"/>
    <w:rsid w:val="008E3E78"/>
    <w:rsid w:val="00904F90"/>
    <w:rsid w:val="00910DF5"/>
    <w:rsid w:val="009121B2"/>
    <w:rsid w:val="0091755C"/>
    <w:rsid w:val="0093332E"/>
    <w:rsid w:val="00935410"/>
    <w:rsid w:val="00942CED"/>
    <w:rsid w:val="009521E1"/>
    <w:rsid w:val="00957FF8"/>
    <w:rsid w:val="009A1BF7"/>
    <w:rsid w:val="009B397B"/>
    <w:rsid w:val="009C0D96"/>
    <w:rsid w:val="009F280E"/>
    <w:rsid w:val="009F2E6F"/>
    <w:rsid w:val="00A03FE1"/>
    <w:rsid w:val="00A1291A"/>
    <w:rsid w:val="00A269D6"/>
    <w:rsid w:val="00A32EEC"/>
    <w:rsid w:val="00A40A71"/>
    <w:rsid w:val="00A42310"/>
    <w:rsid w:val="00A46A9E"/>
    <w:rsid w:val="00A50770"/>
    <w:rsid w:val="00A523EC"/>
    <w:rsid w:val="00A61F9E"/>
    <w:rsid w:val="00A63A43"/>
    <w:rsid w:val="00A74F7F"/>
    <w:rsid w:val="00A77404"/>
    <w:rsid w:val="00A9417C"/>
    <w:rsid w:val="00A97BD5"/>
    <w:rsid w:val="00AC458F"/>
    <w:rsid w:val="00AC7695"/>
    <w:rsid w:val="00AF6A60"/>
    <w:rsid w:val="00AF7A61"/>
    <w:rsid w:val="00B00E64"/>
    <w:rsid w:val="00B03BDE"/>
    <w:rsid w:val="00B069A1"/>
    <w:rsid w:val="00B14710"/>
    <w:rsid w:val="00B266FD"/>
    <w:rsid w:val="00B3516B"/>
    <w:rsid w:val="00B54C11"/>
    <w:rsid w:val="00B600D9"/>
    <w:rsid w:val="00B635D9"/>
    <w:rsid w:val="00B6556A"/>
    <w:rsid w:val="00B676DE"/>
    <w:rsid w:val="00B72040"/>
    <w:rsid w:val="00B75533"/>
    <w:rsid w:val="00B75F68"/>
    <w:rsid w:val="00B77BB3"/>
    <w:rsid w:val="00B97982"/>
    <w:rsid w:val="00BA5E8E"/>
    <w:rsid w:val="00BB1FD2"/>
    <w:rsid w:val="00BB4B8E"/>
    <w:rsid w:val="00BB77D1"/>
    <w:rsid w:val="00BC457B"/>
    <w:rsid w:val="00BC4CEC"/>
    <w:rsid w:val="00BE4E0A"/>
    <w:rsid w:val="00BE5276"/>
    <w:rsid w:val="00BE7C15"/>
    <w:rsid w:val="00BF3574"/>
    <w:rsid w:val="00C02156"/>
    <w:rsid w:val="00C04AC3"/>
    <w:rsid w:val="00C20871"/>
    <w:rsid w:val="00C23FD6"/>
    <w:rsid w:val="00C316C2"/>
    <w:rsid w:val="00C41EC4"/>
    <w:rsid w:val="00C7109C"/>
    <w:rsid w:val="00C721B7"/>
    <w:rsid w:val="00C83711"/>
    <w:rsid w:val="00C8450D"/>
    <w:rsid w:val="00C92E1B"/>
    <w:rsid w:val="00C9542A"/>
    <w:rsid w:val="00CA1E88"/>
    <w:rsid w:val="00CA2CF3"/>
    <w:rsid w:val="00CA5058"/>
    <w:rsid w:val="00CC4D48"/>
    <w:rsid w:val="00CD6A15"/>
    <w:rsid w:val="00CD6B92"/>
    <w:rsid w:val="00D05F4D"/>
    <w:rsid w:val="00D0704B"/>
    <w:rsid w:val="00D3221C"/>
    <w:rsid w:val="00D63B51"/>
    <w:rsid w:val="00D6600D"/>
    <w:rsid w:val="00D717BD"/>
    <w:rsid w:val="00D74B42"/>
    <w:rsid w:val="00D8295A"/>
    <w:rsid w:val="00D93A84"/>
    <w:rsid w:val="00D93F24"/>
    <w:rsid w:val="00DA658A"/>
    <w:rsid w:val="00DA6681"/>
    <w:rsid w:val="00DB1221"/>
    <w:rsid w:val="00DB3056"/>
    <w:rsid w:val="00DB5515"/>
    <w:rsid w:val="00DC3609"/>
    <w:rsid w:val="00DC53F1"/>
    <w:rsid w:val="00DC741B"/>
    <w:rsid w:val="00DF2788"/>
    <w:rsid w:val="00E052DB"/>
    <w:rsid w:val="00E2018E"/>
    <w:rsid w:val="00E24EB2"/>
    <w:rsid w:val="00E252D6"/>
    <w:rsid w:val="00E40836"/>
    <w:rsid w:val="00E45881"/>
    <w:rsid w:val="00E54404"/>
    <w:rsid w:val="00E56134"/>
    <w:rsid w:val="00E60B64"/>
    <w:rsid w:val="00E9079D"/>
    <w:rsid w:val="00E96C88"/>
    <w:rsid w:val="00E97275"/>
    <w:rsid w:val="00EA5FF6"/>
    <w:rsid w:val="00EC2A56"/>
    <w:rsid w:val="00ED579C"/>
    <w:rsid w:val="00ED738B"/>
    <w:rsid w:val="00EE560E"/>
    <w:rsid w:val="00EE6EE5"/>
    <w:rsid w:val="00F10E82"/>
    <w:rsid w:val="00F177A4"/>
    <w:rsid w:val="00F31956"/>
    <w:rsid w:val="00F31F8C"/>
    <w:rsid w:val="00F328DE"/>
    <w:rsid w:val="00F32C82"/>
    <w:rsid w:val="00F43DF7"/>
    <w:rsid w:val="00F44ADF"/>
    <w:rsid w:val="00F4694E"/>
    <w:rsid w:val="00F53EC1"/>
    <w:rsid w:val="00F60A89"/>
    <w:rsid w:val="00F7151B"/>
    <w:rsid w:val="00F71B38"/>
    <w:rsid w:val="00F94363"/>
    <w:rsid w:val="00FB061A"/>
    <w:rsid w:val="00FC7BE0"/>
    <w:rsid w:val="00FD2149"/>
    <w:rsid w:val="00FF4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9C9E3F5"/>
  <w15:docId w15:val="{06D9D4F0-95BC-44CF-A5A2-04297DCF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E7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1E75"/>
    <w:rPr>
      <w:rFonts w:cs="Times New Roman"/>
      <w:color w:val="0000FF"/>
      <w:u w:val="single"/>
    </w:rPr>
  </w:style>
  <w:style w:type="paragraph" w:styleId="Header">
    <w:name w:val="header"/>
    <w:basedOn w:val="Normal"/>
    <w:rsid w:val="00721E75"/>
    <w:pPr>
      <w:tabs>
        <w:tab w:val="center" w:pos="4153"/>
        <w:tab w:val="right" w:pos="8306"/>
      </w:tabs>
    </w:pPr>
  </w:style>
  <w:style w:type="paragraph" w:styleId="Footer">
    <w:name w:val="footer"/>
    <w:basedOn w:val="Normal"/>
    <w:rsid w:val="00721E75"/>
    <w:pPr>
      <w:tabs>
        <w:tab w:val="center" w:pos="4153"/>
        <w:tab w:val="right" w:pos="8306"/>
      </w:tabs>
    </w:pPr>
  </w:style>
  <w:style w:type="character" w:styleId="Emphasis">
    <w:name w:val="Emphasis"/>
    <w:basedOn w:val="DefaultParagraphFont"/>
    <w:qFormat/>
    <w:rsid w:val="00721E75"/>
    <w:rPr>
      <w:rFonts w:cs="Times New Roman"/>
      <w:i/>
      <w:iCs/>
    </w:rPr>
  </w:style>
  <w:style w:type="paragraph" w:styleId="BodyTextIndent2">
    <w:name w:val="Body Text Indent 2"/>
    <w:basedOn w:val="Normal"/>
    <w:rsid w:val="00721E75"/>
    <w:pPr>
      <w:ind w:left="360"/>
    </w:pPr>
    <w:rPr>
      <w:rFonts w:ascii="Arial" w:hAnsi="Arial" w:cs="Arial"/>
      <w:i/>
      <w:iCs/>
      <w:sz w:val="24"/>
    </w:rPr>
  </w:style>
  <w:style w:type="character" w:styleId="HTMLCite">
    <w:name w:val="HTML Cite"/>
    <w:basedOn w:val="DefaultParagraphFont"/>
    <w:rsid w:val="007B429A"/>
    <w:rPr>
      <w:i w:val="0"/>
      <w:iCs w:val="0"/>
      <w:color w:val="008000"/>
    </w:rPr>
  </w:style>
  <w:style w:type="paragraph" w:styleId="BalloonText">
    <w:name w:val="Balloon Text"/>
    <w:basedOn w:val="Normal"/>
    <w:semiHidden/>
    <w:rsid w:val="00376209"/>
    <w:rPr>
      <w:rFonts w:ascii="Tahoma" w:hAnsi="Tahoma" w:cs="Tahoma"/>
      <w:sz w:val="16"/>
      <w:szCs w:val="16"/>
    </w:rPr>
  </w:style>
  <w:style w:type="character" w:styleId="FollowedHyperlink">
    <w:name w:val="FollowedHyperlink"/>
    <w:basedOn w:val="DefaultParagraphFont"/>
    <w:rsid w:val="002E5C9A"/>
    <w:rPr>
      <w:color w:val="800080"/>
      <w:u w:val="single"/>
    </w:rPr>
  </w:style>
  <w:style w:type="paragraph" w:customStyle="1" w:styleId="Default">
    <w:name w:val="Default"/>
    <w:rsid w:val="00693BB5"/>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A5FF6"/>
    <w:pPr>
      <w:spacing w:before="180" w:after="180" w:line="270" w:lineRule="atLeast"/>
      <w:ind w:right="150"/>
    </w:pPr>
    <w:rPr>
      <w:rFonts w:ascii="Verdana" w:hAnsi="Verdana"/>
      <w:color w:val="333333"/>
      <w:sz w:val="18"/>
      <w:szCs w:val="18"/>
      <w:lang w:eastAsia="en-GB"/>
    </w:rPr>
  </w:style>
  <w:style w:type="paragraph" w:styleId="BodyText">
    <w:name w:val="Body Text"/>
    <w:basedOn w:val="Normal"/>
    <w:link w:val="BodyTextChar"/>
    <w:rsid w:val="001F2E98"/>
    <w:pPr>
      <w:spacing w:after="120"/>
    </w:pPr>
  </w:style>
  <w:style w:type="character" w:customStyle="1" w:styleId="BodyTextChar">
    <w:name w:val="Body Text Char"/>
    <w:basedOn w:val="DefaultParagraphFont"/>
    <w:link w:val="BodyText"/>
    <w:rsid w:val="001F2E98"/>
    <w:rPr>
      <w:lang w:eastAsia="en-US"/>
    </w:rPr>
  </w:style>
  <w:style w:type="paragraph" w:styleId="ListParagraph">
    <w:name w:val="List Paragraph"/>
    <w:basedOn w:val="Normal"/>
    <w:uiPriority w:val="34"/>
    <w:qFormat/>
    <w:rsid w:val="005A17C3"/>
    <w:pPr>
      <w:ind w:left="720"/>
      <w:contextualSpacing/>
    </w:pPr>
  </w:style>
  <w:style w:type="table" w:styleId="TableGrid">
    <w:name w:val="Table Grid"/>
    <w:basedOn w:val="TableNormal"/>
    <w:rsid w:val="00F7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Routes">
    <w:name w:val="Menu Routes"/>
    <w:rsid w:val="007961FF"/>
    <w:rPr>
      <w:rFonts w:ascii="Verdana" w:hAnsi="Verdana" w:cs="Verdana"/>
      <w:b/>
      <w:bCs/>
      <w:color w:val="000000"/>
      <w:sz w:val="20"/>
      <w:szCs w:val="20"/>
      <w:vertAlign w:val="baseline"/>
    </w:rPr>
  </w:style>
  <w:style w:type="paragraph" w:styleId="NoSpacing">
    <w:name w:val="No Spacing"/>
    <w:uiPriority w:val="1"/>
    <w:qFormat/>
    <w:rsid w:val="00515347"/>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721B7"/>
    <w:rPr>
      <w:color w:val="605E5C"/>
      <w:shd w:val="clear" w:color="auto" w:fill="E1DFDD"/>
    </w:rPr>
  </w:style>
  <w:style w:type="paragraph" w:styleId="ListBullet2">
    <w:name w:val="List Bullet 2"/>
    <w:basedOn w:val="Normal"/>
    <w:autoRedefine/>
    <w:rsid w:val="007A208E"/>
    <w:pPr>
      <w:keepLines/>
      <w:spacing w:before="80" w:after="80"/>
      <w:ind w:right="442"/>
    </w:pPr>
    <w:rPr>
      <w:rFonts w:asciiTheme="minorHAnsi" w:hAnsiTheme="minorHAnsi" w:cs="Arial"/>
      <w:b/>
      <w:sz w:val="22"/>
      <w:szCs w:val="2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3604">
      <w:bodyDiv w:val="1"/>
      <w:marLeft w:val="0"/>
      <w:marRight w:val="0"/>
      <w:marTop w:val="0"/>
      <w:marBottom w:val="0"/>
      <w:divBdr>
        <w:top w:val="none" w:sz="0" w:space="0" w:color="auto"/>
        <w:left w:val="none" w:sz="0" w:space="0" w:color="auto"/>
        <w:bottom w:val="none" w:sz="0" w:space="0" w:color="auto"/>
        <w:right w:val="none" w:sz="0" w:space="0" w:color="auto"/>
      </w:divBdr>
    </w:div>
    <w:div w:id="138811591">
      <w:bodyDiv w:val="1"/>
      <w:marLeft w:val="0"/>
      <w:marRight w:val="0"/>
      <w:marTop w:val="0"/>
      <w:marBottom w:val="0"/>
      <w:divBdr>
        <w:top w:val="none" w:sz="0" w:space="0" w:color="auto"/>
        <w:left w:val="none" w:sz="0" w:space="0" w:color="auto"/>
        <w:bottom w:val="none" w:sz="0" w:space="0" w:color="auto"/>
        <w:right w:val="none" w:sz="0" w:space="0" w:color="auto"/>
      </w:divBdr>
      <w:divsChild>
        <w:div w:id="697970194">
          <w:marLeft w:val="0"/>
          <w:marRight w:val="0"/>
          <w:marTop w:val="0"/>
          <w:marBottom w:val="0"/>
          <w:divBdr>
            <w:top w:val="none" w:sz="0" w:space="0" w:color="auto"/>
            <w:left w:val="none" w:sz="0" w:space="0" w:color="auto"/>
            <w:bottom w:val="none" w:sz="0" w:space="0" w:color="auto"/>
            <w:right w:val="none" w:sz="0" w:space="0" w:color="auto"/>
          </w:divBdr>
        </w:div>
      </w:divsChild>
    </w:div>
    <w:div w:id="359168885">
      <w:bodyDiv w:val="1"/>
      <w:marLeft w:val="0"/>
      <w:marRight w:val="0"/>
      <w:marTop w:val="0"/>
      <w:marBottom w:val="0"/>
      <w:divBdr>
        <w:top w:val="none" w:sz="0" w:space="0" w:color="auto"/>
        <w:left w:val="none" w:sz="0" w:space="0" w:color="auto"/>
        <w:bottom w:val="none" w:sz="0" w:space="0" w:color="auto"/>
        <w:right w:val="none" w:sz="0" w:space="0" w:color="auto"/>
      </w:divBdr>
      <w:divsChild>
        <w:div w:id="769542987">
          <w:marLeft w:val="0"/>
          <w:marRight w:val="0"/>
          <w:marTop w:val="0"/>
          <w:marBottom w:val="0"/>
          <w:divBdr>
            <w:top w:val="none" w:sz="0" w:space="0" w:color="auto"/>
            <w:left w:val="none" w:sz="0" w:space="0" w:color="auto"/>
            <w:bottom w:val="none" w:sz="0" w:space="0" w:color="auto"/>
            <w:right w:val="none" w:sz="0" w:space="0" w:color="auto"/>
          </w:divBdr>
          <w:divsChild>
            <w:div w:id="1052970505">
              <w:marLeft w:val="0"/>
              <w:marRight w:val="0"/>
              <w:marTop w:val="0"/>
              <w:marBottom w:val="0"/>
              <w:divBdr>
                <w:top w:val="none" w:sz="0" w:space="0" w:color="auto"/>
                <w:left w:val="none" w:sz="0" w:space="0" w:color="auto"/>
                <w:bottom w:val="none" w:sz="0" w:space="0" w:color="auto"/>
                <w:right w:val="none" w:sz="0" w:space="0" w:color="auto"/>
              </w:divBdr>
            </w:div>
            <w:div w:id="1921258707">
              <w:marLeft w:val="0"/>
              <w:marRight w:val="0"/>
              <w:marTop w:val="0"/>
              <w:marBottom w:val="0"/>
              <w:divBdr>
                <w:top w:val="none" w:sz="0" w:space="0" w:color="auto"/>
                <w:left w:val="none" w:sz="0" w:space="0" w:color="auto"/>
                <w:bottom w:val="none" w:sz="0" w:space="0" w:color="auto"/>
                <w:right w:val="none" w:sz="0" w:space="0" w:color="auto"/>
              </w:divBdr>
            </w:div>
            <w:div w:id="19300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67694">
      <w:bodyDiv w:val="1"/>
      <w:marLeft w:val="0"/>
      <w:marRight w:val="0"/>
      <w:marTop w:val="0"/>
      <w:marBottom w:val="0"/>
      <w:divBdr>
        <w:top w:val="none" w:sz="0" w:space="0" w:color="auto"/>
        <w:left w:val="none" w:sz="0" w:space="0" w:color="auto"/>
        <w:bottom w:val="none" w:sz="0" w:space="0" w:color="auto"/>
        <w:right w:val="none" w:sz="0" w:space="0" w:color="auto"/>
      </w:divBdr>
    </w:div>
    <w:div w:id="481312021">
      <w:bodyDiv w:val="1"/>
      <w:marLeft w:val="0"/>
      <w:marRight w:val="0"/>
      <w:marTop w:val="0"/>
      <w:marBottom w:val="0"/>
      <w:divBdr>
        <w:top w:val="none" w:sz="0" w:space="0" w:color="auto"/>
        <w:left w:val="none" w:sz="0" w:space="0" w:color="auto"/>
        <w:bottom w:val="none" w:sz="0" w:space="0" w:color="auto"/>
        <w:right w:val="none" w:sz="0" w:space="0" w:color="auto"/>
      </w:divBdr>
    </w:div>
    <w:div w:id="584070679">
      <w:bodyDiv w:val="1"/>
      <w:marLeft w:val="0"/>
      <w:marRight w:val="0"/>
      <w:marTop w:val="0"/>
      <w:marBottom w:val="0"/>
      <w:divBdr>
        <w:top w:val="none" w:sz="0" w:space="0" w:color="auto"/>
        <w:left w:val="none" w:sz="0" w:space="0" w:color="auto"/>
        <w:bottom w:val="none" w:sz="0" w:space="0" w:color="auto"/>
        <w:right w:val="none" w:sz="0" w:space="0" w:color="auto"/>
      </w:divBdr>
      <w:divsChild>
        <w:div w:id="733048837">
          <w:marLeft w:val="547"/>
          <w:marRight w:val="0"/>
          <w:marTop w:val="40"/>
          <w:marBottom w:val="0"/>
          <w:divBdr>
            <w:top w:val="none" w:sz="0" w:space="0" w:color="auto"/>
            <w:left w:val="none" w:sz="0" w:space="0" w:color="auto"/>
            <w:bottom w:val="none" w:sz="0" w:space="0" w:color="auto"/>
            <w:right w:val="none" w:sz="0" w:space="0" w:color="auto"/>
          </w:divBdr>
        </w:div>
        <w:div w:id="253631080">
          <w:marLeft w:val="547"/>
          <w:marRight w:val="0"/>
          <w:marTop w:val="40"/>
          <w:marBottom w:val="0"/>
          <w:divBdr>
            <w:top w:val="none" w:sz="0" w:space="0" w:color="auto"/>
            <w:left w:val="none" w:sz="0" w:space="0" w:color="auto"/>
            <w:bottom w:val="none" w:sz="0" w:space="0" w:color="auto"/>
            <w:right w:val="none" w:sz="0" w:space="0" w:color="auto"/>
          </w:divBdr>
        </w:div>
      </w:divsChild>
    </w:div>
    <w:div w:id="664667702">
      <w:bodyDiv w:val="1"/>
      <w:marLeft w:val="0"/>
      <w:marRight w:val="0"/>
      <w:marTop w:val="0"/>
      <w:marBottom w:val="0"/>
      <w:divBdr>
        <w:top w:val="none" w:sz="0" w:space="0" w:color="auto"/>
        <w:left w:val="none" w:sz="0" w:space="0" w:color="auto"/>
        <w:bottom w:val="none" w:sz="0" w:space="0" w:color="auto"/>
        <w:right w:val="none" w:sz="0" w:space="0" w:color="auto"/>
      </w:divBdr>
    </w:div>
    <w:div w:id="823089956">
      <w:bodyDiv w:val="1"/>
      <w:marLeft w:val="0"/>
      <w:marRight w:val="0"/>
      <w:marTop w:val="0"/>
      <w:marBottom w:val="0"/>
      <w:divBdr>
        <w:top w:val="none" w:sz="0" w:space="0" w:color="auto"/>
        <w:left w:val="none" w:sz="0" w:space="0" w:color="auto"/>
        <w:bottom w:val="none" w:sz="0" w:space="0" w:color="auto"/>
        <w:right w:val="none" w:sz="0" w:space="0" w:color="auto"/>
      </w:divBdr>
    </w:div>
    <w:div w:id="1018198968">
      <w:bodyDiv w:val="1"/>
      <w:marLeft w:val="0"/>
      <w:marRight w:val="0"/>
      <w:marTop w:val="0"/>
      <w:marBottom w:val="0"/>
      <w:divBdr>
        <w:top w:val="none" w:sz="0" w:space="0" w:color="auto"/>
        <w:left w:val="none" w:sz="0" w:space="0" w:color="auto"/>
        <w:bottom w:val="none" w:sz="0" w:space="0" w:color="auto"/>
        <w:right w:val="none" w:sz="0" w:space="0" w:color="auto"/>
      </w:divBdr>
    </w:div>
    <w:div w:id="1024751098">
      <w:bodyDiv w:val="1"/>
      <w:marLeft w:val="0"/>
      <w:marRight w:val="0"/>
      <w:marTop w:val="0"/>
      <w:marBottom w:val="0"/>
      <w:divBdr>
        <w:top w:val="none" w:sz="0" w:space="0" w:color="auto"/>
        <w:left w:val="none" w:sz="0" w:space="0" w:color="auto"/>
        <w:bottom w:val="none" w:sz="0" w:space="0" w:color="auto"/>
        <w:right w:val="none" w:sz="0" w:space="0" w:color="auto"/>
      </w:divBdr>
    </w:div>
    <w:div w:id="1051198606">
      <w:bodyDiv w:val="1"/>
      <w:marLeft w:val="0"/>
      <w:marRight w:val="0"/>
      <w:marTop w:val="0"/>
      <w:marBottom w:val="0"/>
      <w:divBdr>
        <w:top w:val="none" w:sz="0" w:space="0" w:color="auto"/>
        <w:left w:val="none" w:sz="0" w:space="0" w:color="auto"/>
        <w:bottom w:val="none" w:sz="0" w:space="0" w:color="auto"/>
        <w:right w:val="none" w:sz="0" w:space="0" w:color="auto"/>
      </w:divBdr>
    </w:div>
    <w:div w:id="1564218907">
      <w:bodyDiv w:val="1"/>
      <w:marLeft w:val="0"/>
      <w:marRight w:val="0"/>
      <w:marTop w:val="0"/>
      <w:marBottom w:val="0"/>
      <w:divBdr>
        <w:top w:val="none" w:sz="0" w:space="0" w:color="auto"/>
        <w:left w:val="none" w:sz="0" w:space="0" w:color="auto"/>
        <w:bottom w:val="none" w:sz="0" w:space="0" w:color="auto"/>
        <w:right w:val="none" w:sz="0" w:space="0" w:color="auto"/>
      </w:divBdr>
      <w:divsChild>
        <w:div w:id="667178507">
          <w:marLeft w:val="547"/>
          <w:marRight w:val="0"/>
          <w:marTop w:val="40"/>
          <w:marBottom w:val="0"/>
          <w:divBdr>
            <w:top w:val="none" w:sz="0" w:space="0" w:color="auto"/>
            <w:left w:val="none" w:sz="0" w:space="0" w:color="auto"/>
            <w:bottom w:val="none" w:sz="0" w:space="0" w:color="auto"/>
            <w:right w:val="none" w:sz="0" w:space="0" w:color="auto"/>
          </w:divBdr>
        </w:div>
        <w:div w:id="2019193396">
          <w:marLeft w:val="547"/>
          <w:marRight w:val="0"/>
          <w:marTop w:val="40"/>
          <w:marBottom w:val="0"/>
          <w:divBdr>
            <w:top w:val="none" w:sz="0" w:space="0" w:color="auto"/>
            <w:left w:val="none" w:sz="0" w:space="0" w:color="auto"/>
            <w:bottom w:val="none" w:sz="0" w:space="0" w:color="auto"/>
            <w:right w:val="none" w:sz="0" w:space="0" w:color="auto"/>
          </w:divBdr>
        </w:div>
        <w:div w:id="1407996579">
          <w:marLeft w:val="547"/>
          <w:marRight w:val="0"/>
          <w:marTop w:val="40"/>
          <w:marBottom w:val="0"/>
          <w:divBdr>
            <w:top w:val="none" w:sz="0" w:space="0" w:color="auto"/>
            <w:left w:val="none" w:sz="0" w:space="0" w:color="auto"/>
            <w:bottom w:val="none" w:sz="0" w:space="0" w:color="auto"/>
            <w:right w:val="none" w:sz="0" w:space="0" w:color="auto"/>
          </w:divBdr>
        </w:div>
      </w:divsChild>
    </w:div>
    <w:div w:id="1682662676">
      <w:bodyDiv w:val="1"/>
      <w:marLeft w:val="0"/>
      <w:marRight w:val="0"/>
      <w:marTop w:val="0"/>
      <w:marBottom w:val="0"/>
      <w:divBdr>
        <w:top w:val="none" w:sz="0" w:space="0" w:color="auto"/>
        <w:left w:val="none" w:sz="0" w:space="0" w:color="auto"/>
        <w:bottom w:val="none" w:sz="0" w:space="0" w:color="auto"/>
        <w:right w:val="none" w:sz="0" w:space="0" w:color="auto"/>
      </w:divBdr>
    </w:div>
    <w:div w:id="1696685321">
      <w:bodyDiv w:val="1"/>
      <w:marLeft w:val="0"/>
      <w:marRight w:val="0"/>
      <w:marTop w:val="0"/>
      <w:marBottom w:val="0"/>
      <w:divBdr>
        <w:top w:val="none" w:sz="0" w:space="0" w:color="auto"/>
        <w:left w:val="none" w:sz="0" w:space="0" w:color="auto"/>
        <w:bottom w:val="none" w:sz="0" w:space="0" w:color="auto"/>
        <w:right w:val="none" w:sz="0" w:space="0" w:color="auto"/>
      </w:divBdr>
    </w:div>
    <w:div w:id="1805417570">
      <w:bodyDiv w:val="1"/>
      <w:marLeft w:val="0"/>
      <w:marRight w:val="0"/>
      <w:marTop w:val="0"/>
      <w:marBottom w:val="0"/>
      <w:divBdr>
        <w:top w:val="none" w:sz="0" w:space="0" w:color="auto"/>
        <w:left w:val="none" w:sz="0" w:space="0" w:color="auto"/>
        <w:bottom w:val="none" w:sz="0" w:space="0" w:color="auto"/>
        <w:right w:val="none" w:sz="0" w:space="0" w:color="auto"/>
      </w:divBdr>
    </w:div>
    <w:div w:id="1877622565">
      <w:bodyDiv w:val="1"/>
      <w:marLeft w:val="0"/>
      <w:marRight w:val="0"/>
      <w:marTop w:val="0"/>
      <w:marBottom w:val="0"/>
      <w:divBdr>
        <w:top w:val="none" w:sz="0" w:space="0" w:color="auto"/>
        <w:left w:val="none" w:sz="0" w:space="0" w:color="auto"/>
        <w:bottom w:val="none" w:sz="0" w:space="0" w:color="auto"/>
        <w:right w:val="none" w:sz="0" w:space="0" w:color="auto"/>
      </w:divBdr>
    </w:div>
    <w:div w:id="1905792451">
      <w:bodyDiv w:val="1"/>
      <w:marLeft w:val="0"/>
      <w:marRight w:val="0"/>
      <w:marTop w:val="0"/>
      <w:marBottom w:val="0"/>
      <w:divBdr>
        <w:top w:val="none" w:sz="0" w:space="0" w:color="auto"/>
        <w:left w:val="none" w:sz="0" w:space="0" w:color="auto"/>
        <w:bottom w:val="none" w:sz="0" w:space="0" w:color="auto"/>
        <w:right w:val="none" w:sz="0" w:space="0" w:color="auto"/>
      </w:divBdr>
    </w:div>
    <w:div w:id="19217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education-and-childcare--2" TargetMode="External"/><Relationship Id="rId13" Type="http://schemas.openxmlformats.org/officeDocument/2006/relationships/hyperlink" Target="mailto:perf.data@wokingham.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unique-pupil-numbe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mplete-the-school-census/check-your-da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ervices.signin.education.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uidance/complete-the-school-cens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0FB85-8009-423A-A5B8-0EB0A6CF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Pages>
  <Words>2082</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WOKINGHAM BOROUGH COUNCIL            CHILDREN’S SERVICES</vt:lpstr>
    </vt:vector>
  </TitlesOfParts>
  <Company>Wokingham Borough Council</Company>
  <LinksUpToDate>false</LinksUpToDate>
  <CharactersWithSpaces>13141</CharactersWithSpaces>
  <SharedDoc>false</SharedDoc>
  <HLinks>
    <vt:vector size="48" baseType="variant">
      <vt:variant>
        <vt:i4>6094966</vt:i4>
      </vt:variant>
      <vt:variant>
        <vt:i4>21</vt:i4>
      </vt:variant>
      <vt:variant>
        <vt:i4>0</vt:i4>
      </vt:variant>
      <vt:variant>
        <vt:i4>5</vt:i4>
      </vt:variant>
      <vt:variant>
        <vt:lpwstr>mailto:perf.data@wokingham.gov.uk</vt:lpwstr>
      </vt:variant>
      <vt:variant>
        <vt:lpwstr/>
      </vt:variant>
      <vt:variant>
        <vt:i4>3145821</vt:i4>
      </vt:variant>
      <vt:variant>
        <vt:i4>18</vt:i4>
      </vt:variant>
      <vt:variant>
        <vt:i4>0</vt:i4>
      </vt:variant>
      <vt:variant>
        <vt:i4>5</vt:i4>
      </vt:variant>
      <vt:variant>
        <vt:lpwstr>mailto:esd@capita.co.uk</vt:lpwstr>
      </vt:variant>
      <vt:variant>
        <vt:lpwstr/>
      </vt:variant>
      <vt:variant>
        <vt:i4>4391000</vt:i4>
      </vt:variant>
      <vt:variant>
        <vt:i4>15</vt:i4>
      </vt:variant>
      <vt:variant>
        <vt:i4>0</vt:i4>
      </vt:variant>
      <vt:variant>
        <vt:i4>5</vt:i4>
      </vt:variant>
      <vt:variant>
        <vt:lpwstr>http://media.education.gov.uk/assets/files/pdf/p/school census 2012 post-16 learning aims.pdf</vt:lpwstr>
      </vt:variant>
      <vt:variant>
        <vt:lpwstr/>
      </vt:variant>
      <vt:variant>
        <vt:i4>7078011</vt:i4>
      </vt:variant>
      <vt:variant>
        <vt:i4>12</vt:i4>
      </vt:variant>
      <vt:variant>
        <vt:i4>0</vt:i4>
      </vt:variant>
      <vt:variant>
        <vt:i4>5</vt:i4>
      </vt:variant>
      <vt:variant>
        <vt:lpwstr>https://securedatatransfer.teachernet.gov.uk/sdtlive/asp/Login.asp</vt:lpwstr>
      </vt:variant>
      <vt:variant>
        <vt:lpwstr/>
      </vt:variant>
      <vt:variant>
        <vt:i4>4587534</vt:i4>
      </vt:variant>
      <vt:variant>
        <vt:i4>9</vt:i4>
      </vt:variant>
      <vt:variant>
        <vt:i4>0</vt:i4>
      </vt:variant>
      <vt:variant>
        <vt:i4>5</vt:i4>
      </vt:variant>
      <vt:variant>
        <vt:lpwstr>https://collectdata.education.gov.uk/CollectPortalLive/Login.aspx</vt:lpwstr>
      </vt:variant>
      <vt:variant>
        <vt:lpwstr/>
      </vt:variant>
      <vt:variant>
        <vt:i4>8126590</vt:i4>
      </vt:variant>
      <vt:variant>
        <vt:i4>6</vt:i4>
      </vt:variant>
      <vt:variant>
        <vt:i4>0</vt:i4>
      </vt:variant>
      <vt:variant>
        <vt:i4>5</vt:i4>
      </vt:variant>
      <vt:variant>
        <vt:lpwstr>http://www.capitaess.co.uk/</vt:lpwstr>
      </vt:variant>
      <vt:variant>
        <vt:lpwstr/>
      </vt:variant>
      <vt:variant>
        <vt:i4>4849676</vt:i4>
      </vt:variant>
      <vt:variant>
        <vt:i4>3</vt:i4>
      </vt:variant>
      <vt:variant>
        <vt:i4>0</vt:i4>
      </vt:variant>
      <vt:variant>
        <vt:i4>5</vt:i4>
      </vt:variant>
      <vt:variant>
        <vt:lpwstr>http://www.education.gov.uk/schools/adminandfinance/schooladmin/ims/datacollections/schoolcensus/a00208370/sc2012</vt:lpwstr>
      </vt:variant>
      <vt:variant>
        <vt:lpwstr/>
      </vt:variant>
      <vt:variant>
        <vt:i4>5767250</vt:i4>
      </vt:variant>
      <vt:variant>
        <vt:i4>0</vt:i4>
      </vt:variant>
      <vt:variant>
        <vt:i4>0</vt:i4>
      </vt:variant>
      <vt:variant>
        <vt:i4>5</vt:i4>
      </vt:variant>
      <vt:variant>
        <vt:lpwstr>http://www.education.gov.uk/schools/adminandfinance/schooladmin/ims/datacollections/schoolcensus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WOKINGHAM BOROUGH COUNCIL            CHILDREN’S SERVICES</dc:title>
  <dc:creator>jeamal</dc:creator>
  <cp:lastModifiedBy>Smitha Vinod</cp:lastModifiedBy>
  <cp:revision>41</cp:revision>
  <cp:lastPrinted>2025-05-01T08:10:00Z</cp:lastPrinted>
  <dcterms:created xsi:type="dcterms:W3CDTF">2022-04-11T09:39:00Z</dcterms:created>
  <dcterms:modified xsi:type="dcterms:W3CDTF">2025-05-01T08:11:00Z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3bdeb71c,6a3cf74,3ad55c3f</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2023-04-25T11:25:31Z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fd79f591-4171-4bdd-98cf-2bb1d290bebd</vt:lpwstr>
  </property>
  <property fmtid="{D5CDD505-2E9C-101B-9397-08002B2CF9AE}" pid="11" name="MSIP_Label_2b28a9a6-133a-4796-ad7d-6b90f7583680_ContentBits">
    <vt:lpwstr>2</vt:lpwstr>
  </property>
</Properties>
</file>