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0FC90" w14:textId="3DC7D710" w:rsidR="0006306D" w:rsidRDefault="0006306D"/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7603"/>
      </w:tblGrid>
      <w:tr w:rsidR="00FD522F" w14:paraId="19474E30" w14:textId="77777777" w:rsidTr="00431DA4">
        <w:trPr>
          <w:trHeight w:val="454"/>
          <w:jc w:val="center"/>
        </w:trPr>
        <w:tc>
          <w:tcPr>
            <w:tcW w:w="1413" w:type="dxa"/>
            <w:tcBorders>
              <w:bottom w:val="single" w:sz="4" w:space="0" w:color="339966"/>
            </w:tcBorders>
            <w:shd w:val="clear" w:color="auto" w:fill="EDF5EF"/>
            <w:vAlign w:val="center"/>
          </w:tcPr>
          <w:p w14:paraId="2C305EA6" w14:textId="1EF4C0A8" w:rsidR="00FD522F" w:rsidRDefault="00FD522F" w:rsidP="007E12B2">
            <w:pPr>
              <w:jc w:val="right"/>
            </w:pPr>
            <w:r>
              <w:t>Pupil name</w:t>
            </w:r>
            <w:r w:rsidR="007E12B2">
              <w:t>:</w:t>
            </w:r>
          </w:p>
        </w:tc>
        <w:tc>
          <w:tcPr>
            <w:tcW w:w="7603" w:type="dxa"/>
            <w:tcBorders>
              <w:bottom w:val="single" w:sz="4" w:space="0" w:color="339966"/>
            </w:tcBorders>
            <w:vAlign w:val="center"/>
          </w:tcPr>
          <w:p w14:paraId="56ABD641" w14:textId="7814D5ED" w:rsidR="00FD522F" w:rsidRPr="007E12B2" w:rsidRDefault="007E12B2" w:rsidP="007E12B2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James Brown</w:t>
            </w:r>
          </w:p>
        </w:tc>
      </w:tr>
      <w:tr w:rsidR="00FD522F" w14:paraId="2E062333" w14:textId="77777777" w:rsidTr="00431DA4">
        <w:trPr>
          <w:trHeight w:val="454"/>
          <w:jc w:val="center"/>
        </w:trPr>
        <w:tc>
          <w:tcPr>
            <w:tcW w:w="1413" w:type="dxa"/>
            <w:tcBorders>
              <w:top w:val="single" w:sz="4" w:space="0" w:color="339966"/>
              <w:bottom w:val="single" w:sz="4" w:space="0" w:color="339966"/>
            </w:tcBorders>
            <w:shd w:val="clear" w:color="auto" w:fill="EDF5EF"/>
            <w:vAlign w:val="center"/>
          </w:tcPr>
          <w:p w14:paraId="5F8F415B" w14:textId="0FD0976E" w:rsidR="00FD522F" w:rsidRDefault="00FD522F" w:rsidP="007E12B2">
            <w:pPr>
              <w:jc w:val="right"/>
            </w:pPr>
            <w:r>
              <w:t>Year group</w:t>
            </w:r>
            <w:r w:rsidR="007E12B2">
              <w:t>:</w:t>
            </w:r>
          </w:p>
        </w:tc>
        <w:tc>
          <w:tcPr>
            <w:tcW w:w="7603" w:type="dxa"/>
            <w:tcBorders>
              <w:top w:val="single" w:sz="4" w:space="0" w:color="339966"/>
              <w:bottom w:val="single" w:sz="4" w:space="0" w:color="339966"/>
            </w:tcBorders>
            <w:vAlign w:val="center"/>
          </w:tcPr>
          <w:p w14:paraId="15CB298F" w14:textId="525FDA36" w:rsidR="00FD522F" w:rsidRPr="007E12B2" w:rsidRDefault="007E12B2" w:rsidP="007E12B2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9</w:t>
            </w:r>
          </w:p>
        </w:tc>
      </w:tr>
      <w:tr w:rsidR="00FD522F" w14:paraId="4B9FD197" w14:textId="77777777" w:rsidTr="00431DA4">
        <w:trPr>
          <w:trHeight w:val="454"/>
          <w:jc w:val="center"/>
        </w:trPr>
        <w:tc>
          <w:tcPr>
            <w:tcW w:w="1413" w:type="dxa"/>
            <w:tcBorders>
              <w:top w:val="single" w:sz="4" w:space="0" w:color="339966"/>
              <w:bottom w:val="single" w:sz="4" w:space="0" w:color="339966"/>
            </w:tcBorders>
            <w:shd w:val="clear" w:color="auto" w:fill="EDF5EF"/>
            <w:vAlign w:val="center"/>
          </w:tcPr>
          <w:p w14:paraId="3C81239C" w14:textId="504E15D3" w:rsidR="00FD522F" w:rsidRDefault="007E12B2" w:rsidP="007E12B2">
            <w:pPr>
              <w:jc w:val="right"/>
            </w:pPr>
            <w:r>
              <w:t>Class:</w:t>
            </w:r>
          </w:p>
        </w:tc>
        <w:tc>
          <w:tcPr>
            <w:tcW w:w="7603" w:type="dxa"/>
            <w:tcBorders>
              <w:top w:val="single" w:sz="4" w:space="0" w:color="339966"/>
              <w:bottom w:val="single" w:sz="4" w:space="0" w:color="339966"/>
            </w:tcBorders>
            <w:vAlign w:val="center"/>
          </w:tcPr>
          <w:p w14:paraId="413FE779" w14:textId="242A1763" w:rsidR="00FD522F" w:rsidRPr="007E12B2" w:rsidRDefault="007E12B2" w:rsidP="007E12B2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9F</w:t>
            </w:r>
          </w:p>
        </w:tc>
      </w:tr>
    </w:tbl>
    <w:p w14:paraId="664CAAB6" w14:textId="77777777" w:rsidR="00FD522F" w:rsidRDefault="00FD522F"/>
    <w:tbl>
      <w:tblPr>
        <w:tblStyle w:val="GridTable4-Accent1"/>
        <w:tblW w:w="0" w:type="auto"/>
        <w:jc w:val="center"/>
        <w:tblLook w:val="04A0" w:firstRow="1" w:lastRow="0" w:firstColumn="1" w:lastColumn="0" w:noHBand="0" w:noVBand="1"/>
      </w:tblPr>
      <w:tblGrid>
        <w:gridCol w:w="3823"/>
        <w:gridCol w:w="5528"/>
      </w:tblGrid>
      <w:tr w:rsidR="00333F63" w:rsidRPr="003253FC" w14:paraId="4E56975D" w14:textId="77777777" w:rsidTr="00431D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vAlign w:val="center"/>
          </w:tcPr>
          <w:p w14:paraId="4B7E2E63" w14:textId="190CE335" w:rsidR="00B008EE" w:rsidRPr="003253FC" w:rsidRDefault="00333F63" w:rsidP="00037A60">
            <w:pPr>
              <w:rPr>
                <w:rFonts w:ascii="Calibri" w:hAnsi="Calibri" w:cs="Calibri"/>
              </w:rPr>
            </w:pPr>
            <w:r w:rsidRPr="003253FC">
              <w:rPr>
                <w:rFonts w:ascii="Calibri" w:hAnsi="Calibri" w:cs="Calibri"/>
              </w:rPr>
              <w:t xml:space="preserve">Question </w:t>
            </w:r>
          </w:p>
        </w:tc>
        <w:tc>
          <w:tcPr>
            <w:tcW w:w="5528" w:type="dxa"/>
            <w:vAlign w:val="center"/>
          </w:tcPr>
          <w:p w14:paraId="42C65924" w14:textId="7D3D649F" w:rsidR="00333F63" w:rsidRPr="003253FC" w:rsidRDefault="00B008EE" w:rsidP="00037A6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3253FC">
              <w:rPr>
                <w:rFonts w:ascii="Calibri" w:hAnsi="Calibri" w:cs="Calibri"/>
              </w:rPr>
              <w:t xml:space="preserve">Details </w:t>
            </w:r>
          </w:p>
        </w:tc>
      </w:tr>
      <w:tr w:rsidR="00F52183" w:rsidRPr="000B6314" w14:paraId="7C6165F1" w14:textId="77777777" w:rsidTr="00431D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5DF6E851" w14:textId="0462FE81" w:rsidR="00F157C5" w:rsidRPr="000B6314" w:rsidRDefault="00F52183" w:rsidP="00037A60">
            <w:pPr>
              <w:spacing w:after="120"/>
              <w:rPr>
                <w:rFonts w:ascii="Calibri" w:hAnsi="Calibri" w:cs="Calibri"/>
                <w:color w:val="00B0F0"/>
              </w:rPr>
            </w:pPr>
            <w:permStart w:id="1057517303" w:edGrp="everyone" w:colFirst="1" w:colLast="1"/>
            <w:r w:rsidRPr="000B6314">
              <w:rPr>
                <w:rFonts w:ascii="Calibri" w:hAnsi="Calibri" w:cs="Calibri"/>
              </w:rPr>
              <w:t xml:space="preserve">Clearly identify and describe the </w:t>
            </w:r>
            <w:r w:rsidR="00403500" w:rsidRPr="000B6314">
              <w:rPr>
                <w:rFonts w:ascii="Calibri" w:hAnsi="Calibri" w:cs="Calibri"/>
              </w:rPr>
              <w:t xml:space="preserve">detrimental </w:t>
            </w:r>
            <w:r w:rsidRPr="000B6314">
              <w:rPr>
                <w:rFonts w:ascii="Calibri" w:hAnsi="Calibri" w:cs="Calibri"/>
              </w:rPr>
              <w:t>behaviour</w:t>
            </w:r>
            <w:r w:rsidR="00F55C17">
              <w:rPr>
                <w:rFonts w:ascii="Calibri" w:hAnsi="Calibri" w:cs="Calibri"/>
              </w:rPr>
              <w:t>.</w:t>
            </w:r>
          </w:p>
          <w:p w14:paraId="00F56928" w14:textId="595A7E29" w:rsidR="00F52183" w:rsidRPr="003253FC" w:rsidRDefault="00F55C17" w:rsidP="00037A60">
            <w:pPr>
              <w:spacing w:after="120"/>
              <w:rPr>
                <w:rFonts w:ascii="Calibri" w:hAnsi="Calibri" w:cs="Calibri"/>
                <w:i/>
                <w:iCs/>
                <w:color w:val="078E04"/>
              </w:rPr>
            </w:pPr>
            <w:r w:rsidRPr="003253FC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W</w:t>
            </w:r>
            <w:r w:rsidR="00693670" w:rsidRPr="003253FC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hat is the child doing</w:t>
            </w:r>
            <w:r w:rsidRPr="003253FC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,</w:t>
            </w:r>
            <w:r w:rsidR="00693670" w:rsidRPr="003253FC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 including frequency </w:t>
            </w:r>
            <w:r w:rsidR="00A61039" w:rsidRPr="003253FC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and severity</w:t>
            </w:r>
            <w:r w:rsidR="003253FC" w:rsidRPr="003253FC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?</w:t>
            </w:r>
          </w:p>
        </w:tc>
        <w:tc>
          <w:tcPr>
            <w:tcW w:w="5528" w:type="dxa"/>
          </w:tcPr>
          <w:p w14:paraId="61CFCFBD" w14:textId="1D54FBE5" w:rsidR="00F52183" w:rsidRPr="000B6314" w:rsidRDefault="000B1EBF" w:rsidP="00037A6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  <w:r w:rsidRPr="000B6314">
              <w:rPr>
                <w:rFonts w:ascii="Calibri Light" w:hAnsi="Calibri Light" w:cs="Calibri Light"/>
              </w:rPr>
              <w:t>Absenting themsel</w:t>
            </w:r>
            <w:r w:rsidR="00325A47">
              <w:rPr>
                <w:rFonts w:ascii="Calibri Light" w:hAnsi="Calibri Light" w:cs="Calibri Light"/>
              </w:rPr>
              <w:t>f</w:t>
            </w:r>
            <w:r w:rsidRPr="000B6314">
              <w:rPr>
                <w:rFonts w:ascii="Calibri Light" w:hAnsi="Calibri Light" w:cs="Calibri Light"/>
              </w:rPr>
              <w:t xml:space="preserve"> from academic lessons and wandering the corridors</w:t>
            </w:r>
            <w:r w:rsidR="0003086B" w:rsidRPr="000B6314">
              <w:rPr>
                <w:rFonts w:ascii="Calibri Light" w:hAnsi="Calibri Light" w:cs="Calibri Light"/>
              </w:rPr>
              <w:t>.</w:t>
            </w:r>
          </w:p>
        </w:tc>
      </w:tr>
      <w:tr w:rsidR="00FE0570" w:rsidRPr="000B6314" w14:paraId="04B845D9" w14:textId="77777777" w:rsidTr="00431DA4">
        <w:trPr>
          <w:trHeight w:val="11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14D6CBFF" w14:textId="6DA283C8" w:rsidR="00F157C5" w:rsidRPr="000B6314" w:rsidRDefault="00FE0570" w:rsidP="00037A60">
            <w:pPr>
              <w:spacing w:after="120"/>
              <w:rPr>
                <w:rFonts w:ascii="Calibri" w:hAnsi="Calibri" w:cs="Calibri"/>
              </w:rPr>
            </w:pPr>
            <w:permStart w:id="594962072" w:edGrp="everyone" w:colFirst="1" w:colLast="1"/>
            <w:permEnd w:id="1057517303"/>
            <w:r w:rsidRPr="00662887">
              <w:rPr>
                <w:rFonts w:ascii="Calibri" w:hAnsi="Calibri" w:cs="Calibri"/>
                <w:highlight w:val="yellow"/>
              </w:rPr>
              <w:t>Wh</w:t>
            </w:r>
            <w:r w:rsidR="0053233D" w:rsidRPr="00662887">
              <w:rPr>
                <w:rFonts w:ascii="Calibri" w:hAnsi="Calibri" w:cs="Calibri"/>
                <w:highlight w:val="yellow"/>
              </w:rPr>
              <w:t>at</w:t>
            </w:r>
            <w:r w:rsidRPr="00662887">
              <w:rPr>
                <w:rFonts w:ascii="Calibri" w:hAnsi="Calibri" w:cs="Calibri"/>
                <w:highlight w:val="yellow"/>
              </w:rPr>
              <w:t xml:space="preserve"> is </w:t>
            </w:r>
            <w:r w:rsidR="0053233D" w:rsidRPr="00662887">
              <w:rPr>
                <w:rFonts w:ascii="Calibri" w:hAnsi="Calibri" w:cs="Calibri"/>
                <w:highlight w:val="yellow"/>
              </w:rPr>
              <w:t xml:space="preserve">the </w:t>
            </w:r>
            <w:r w:rsidRPr="00662887">
              <w:rPr>
                <w:rFonts w:ascii="Calibri" w:hAnsi="Calibri" w:cs="Calibri"/>
                <w:highlight w:val="yellow"/>
              </w:rPr>
              <w:t>detriment</w:t>
            </w:r>
            <w:r w:rsidR="001B63C8" w:rsidRPr="00662887">
              <w:rPr>
                <w:rFonts w:ascii="Calibri" w:hAnsi="Calibri" w:cs="Calibri"/>
                <w:highlight w:val="yellow"/>
              </w:rPr>
              <w:t>?</w:t>
            </w:r>
          </w:p>
          <w:p w14:paraId="7FF444E4" w14:textId="3CF81C64" w:rsidR="00FE0570" w:rsidRPr="003253FC" w:rsidRDefault="001B63C8" w:rsidP="00037A60">
            <w:pPr>
              <w:spacing w:after="120"/>
              <w:rPr>
                <w:rFonts w:ascii="Calibri" w:hAnsi="Calibri" w:cs="Calibri"/>
                <w:i/>
                <w:iCs/>
              </w:rPr>
            </w:pPr>
            <w:r w:rsidRPr="003253FC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D</w:t>
            </w:r>
            <w:r w:rsidR="00A61039" w:rsidRPr="003253FC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escribe all resulting harm</w:t>
            </w:r>
            <w:r w:rsidRPr="003253FC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 to</w:t>
            </w:r>
            <w:r w:rsidR="00F157C5" w:rsidRPr="003253FC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 the child, other children, staff, other adults and property</w:t>
            </w:r>
            <w:r w:rsidR="003B6937" w:rsidRPr="003253FC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.</w:t>
            </w:r>
          </w:p>
        </w:tc>
        <w:tc>
          <w:tcPr>
            <w:tcW w:w="5528" w:type="dxa"/>
          </w:tcPr>
          <w:p w14:paraId="0DEE2084" w14:textId="5086ABAF" w:rsidR="00A95B59" w:rsidRDefault="00325A47" w:rsidP="00037A60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  <w:r w:rsidRPr="000B6314">
              <w:rPr>
                <w:rFonts w:ascii="Calibri Light" w:hAnsi="Calibri Light" w:cs="Calibri Light"/>
              </w:rPr>
              <w:t>Chil</w:t>
            </w:r>
            <w:r>
              <w:rPr>
                <w:rFonts w:ascii="Calibri Light" w:hAnsi="Calibri Light" w:cs="Calibri Light"/>
              </w:rPr>
              <w:t xml:space="preserve">d – </w:t>
            </w:r>
          </w:p>
          <w:p w14:paraId="58A8F9F1" w14:textId="77777777" w:rsidR="006B1CF7" w:rsidRDefault="006B1CF7" w:rsidP="00037A60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  <w:p w14:paraId="6876D74D" w14:textId="77777777" w:rsidR="006B1CF7" w:rsidRPr="000B6314" w:rsidRDefault="006B1CF7" w:rsidP="00037A60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  <w:p w14:paraId="7F4197AB" w14:textId="77777777" w:rsidR="006B1CF7" w:rsidRDefault="00A74BCA" w:rsidP="006B1CF7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  <w:r w:rsidRPr="000B6314">
              <w:rPr>
                <w:rFonts w:ascii="Calibri Light" w:hAnsi="Calibri Light" w:cs="Calibri Light"/>
              </w:rPr>
              <w:t>Staff –</w:t>
            </w:r>
          </w:p>
          <w:p w14:paraId="41D1490A" w14:textId="77777777" w:rsidR="00DD35CB" w:rsidRDefault="00DD35CB" w:rsidP="006B1CF7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  <w:p w14:paraId="35BD30E9" w14:textId="77777777" w:rsidR="006B1CF7" w:rsidRDefault="006B1CF7" w:rsidP="006B1CF7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  <w:p w14:paraId="5903E014" w14:textId="12647CAD" w:rsidR="006B1CF7" w:rsidRPr="000B6314" w:rsidRDefault="006B1CF7" w:rsidP="006B1CF7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</w:tc>
      </w:tr>
      <w:tr w:rsidR="00AD689D" w:rsidRPr="000B6314" w14:paraId="28DA8998" w14:textId="77777777" w:rsidTr="00431D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62D294B6" w14:textId="14EF71C0" w:rsidR="004A03A9" w:rsidRPr="000B6314" w:rsidRDefault="00AD689D" w:rsidP="00037A60">
            <w:pPr>
              <w:spacing w:after="120"/>
              <w:rPr>
                <w:rFonts w:ascii="Calibri" w:hAnsi="Calibri" w:cs="Calibri"/>
              </w:rPr>
            </w:pPr>
            <w:permStart w:id="1582701194" w:edGrp="everyone" w:colFirst="1" w:colLast="1"/>
            <w:permEnd w:id="594962072"/>
            <w:r w:rsidRPr="00662887">
              <w:rPr>
                <w:rFonts w:ascii="Calibri" w:hAnsi="Calibri" w:cs="Calibri"/>
                <w:highlight w:val="yellow"/>
              </w:rPr>
              <w:t>Who is it detrimental to</w:t>
            </w:r>
            <w:r w:rsidR="003B6937" w:rsidRPr="00662887">
              <w:rPr>
                <w:rFonts w:ascii="Calibri" w:hAnsi="Calibri" w:cs="Calibri"/>
                <w:highlight w:val="yellow"/>
              </w:rPr>
              <w:t>?</w:t>
            </w:r>
          </w:p>
          <w:p w14:paraId="7CB68A8C" w14:textId="03057BB6" w:rsidR="00AD689D" w:rsidRPr="003253FC" w:rsidRDefault="003B6937" w:rsidP="00037A60">
            <w:pPr>
              <w:spacing w:after="120"/>
              <w:rPr>
                <w:rFonts w:ascii="Calibri" w:hAnsi="Calibri" w:cs="Calibri"/>
                <w:i/>
                <w:iCs/>
              </w:rPr>
            </w:pPr>
            <w:r w:rsidRPr="003253FC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C</w:t>
            </w:r>
            <w:r w:rsidR="000612A8" w:rsidRPr="003253FC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onsider all potential impact on the child and their future</w:t>
            </w:r>
            <w:r w:rsidR="00F63CC1" w:rsidRPr="003253FC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, other children, staff, other adults and</w:t>
            </w:r>
            <w:r w:rsidR="00900504" w:rsidRPr="003253FC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 </w:t>
            </w:r>
            <w:r w:rsidR="00F63CC1" w:rsidRPr="003253FC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property</w:t>
            </w:r>
            <w:r w:rsidRPr="003253FC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.</w:t>
            </w:r>
          </w:p>
        </w:tc>
        <w:tc>
          <w:tcPr>
            <w:tcW w:w="5528" w:type="dxa"/>
          </w:tcPr>
          <w:p w14:paraId="77DA12C8" w14:textId="77777777" w:rsidR="00AD689D" w:rsidRDefault="00AD689D" w:rsidP="00037A6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  <w:p w14:paraId="5F9820A3" w14:textId="77777777" w:rsidR="006B1CF7" w:rsidRDefault="006B1CF7" w:rsidP="00037A6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  <w:p w14:paraId="3F8AE65E" w14:textId="77777777" w:rsidR="006B1CF7" w:rsidRDefault="006B1CF7" w:rsidP="00037A6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  <w:p w14:paraId="7E7FF700" w14:textId="77777777" w:rsidR="006B1CF7" w:rsidRDefault="006B1CF7" w:rsidP="00037A6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  <w:p w14:paraId="6FF53EFB" w14:textId="77777777" w:rsidR="006B1CF7" w:rsidRDefault="006B1CF7" w:rsidP="00037A6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  <w:p w14:paraId="346EA956" w14:textId="77777777" w:rsidR="006B1CF7" w:rsidRDefault="006B1CF7" w:rsidP="00037A6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  <w:p w14:paraId="385C059B" w14:textId="77777777" w:rsidR="006B1CF7" w:rsidRDefault="006B1CF7" w:rsidP="00037A6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  <w:p w14:paraId="01EE2A54" w14:textId="51E3F642" w:rsidR="006B1CF7" w:rsidRPr="000B6314" w:rsidRDefault="006B1CF7" w:rsidP="00037A6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</w:tc>
      </w:tr>
      <w:tr w:rsidR="00806FB5" w:rsidRPr="000B6314" w14:paraId="05F5C3CD" w14:textId="77777777" w:rsidTr="00431DA4">
        <w:trPr>
          <w:trHeight w:val="11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1382576D" w14:textId="402A16C1" w:rsidR="002368DA" w:rsidRPr="000B6314" w:rsidRDefault="003B6937" w:rsidP="00037A60">
            <w:pPr>
              <w:spacing w:after="120"/>
              <w:rPr>
                <w:rFonts w:ascii="Calibri" w:hAnsi="Calibri" w:cs="Calibri"/>
              </w:rPr>
            </w:pPr>
            <w:permStart w:id="668813774" w:edGrp="everyone" w:colFirst="1" w:colLast="1"/>
            <w:permEnd w:id="1582701194"/>
            <w:r>
              <w:rPr>
                <w:rFonts w:ascii="Calibri" w:hAnsi="Calibri" w:cs="Calibri"/>
              </w:rPr>
              <w:t>Is the behaviour d</w:t>
            </w:r>
            <w:r w:rsidR="00A359D4" w:rsidRPr="000B6314">
              <w:rPr>
                <w:rFonts w:ascii="Calibri" w:hAnsi="Calibri" w:cs="Calibri"/>
              </w:rPr>
              <w:t>angerous</w:t>
            </w:r>
            <w:r w:rsidR="00806FB5" w:rsidRPr="000B6314">
              <w:rPr>
                <w:rFonts w:ascii="Calibri" w:hAnsi="Calibri" w:cs="Calibri"/>
              </w:rPr>
              <w:t xml:space="preserve"> / </w:t>
            </w:r>
            <w:r w:rsidR="00647853" w:rsidRPr="000B6314">
              <w:rPr>
                <w:rFonts w:ascii="Calibri" w:hAnsi="Calibri" w:cs="Calibri"/>
              </w:rPr>
              <w:t xml:space="preserve">difficult </w:t>
            </w:r>
            <w:r w:rsidR="00806FB5" w:rsidRPr="000B6314">
              <w:rPr>
                <w:rFonts w:ascii="Calibri" w:hAnsi="Calibri" w:cs="Calibri"/>
              </w:rPr>
              <w:t>/ inconvenient</w:t>
            </w:r>
            <w:r>
              <w:rPr>
                <w:rFonts w:ascii="Calibri" w:hAnsi="Calibri" w:cs="Calibri"/>
              </w:rPr>
              <w:t>?</w:t>
            </w:r>
          </w:p>
          <w:p w14:paraId="790619D7" w14:textId="7034FED4" w:rsidR="003E7DE3" w:rsidRPr="003253FC" w:rsidRDefault="003E7DE3" w:rsidP="00037A60">
            <w:pPr>
              <w:spacing w:after="120"/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</w:pPr>
            <w:r w:rsidRPr="003253FC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Inconvenient behaviour</w:t>
            </w:r>
            <w:r w:rsidR="003B6937" w:rsidRPr="003253FC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: </w:t>
            </w:r>
            <w:r w:rsidRPr="003253FC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Causing trouble, occasional difficulty or bother</w:t>
            </w:r>
          </w:p>
          <w:p w14:paraId="5F3CB433" w14:textId="500BFD5F" w:rsidR="003E7DE3" w:rsidRPr="003253FC" w:rsidRDefault="003E7DE3" w:rsidP="00037A60">
            <w:pPr>
              <w:spacing w:after="120"/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</w:pPr>
            <w:r w:rsidRPr="003253FC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Difficult behaviour</w:t>
            </w:r>
            <w:r w:rsidR="003B6937" w:rsidRPr="003253FC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: </w:t>
            </w:r>
            <w:r w:rsidRPr="003253FC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When inconvenient behaviour becomes frequent or persistent. </w:t>
            </w:r>
          </w:p>
          <w:p w14:paraId="503D6DDF" w14:textId="1CDADD00" w:rsidR="002368DA" w:rsidRPr="000B6314" w:rsidRDefault="003E7DE3" w:rsidP="00037A60">
            <w:pPr>
              <w:spacing w:after="120"/>
              <w:rPr>
                <w:rFonts w:ascii="Calibri" w:hAnsi="Calibri" w:cs="Calibri"/>
              </w:rPr>
            </w:pPr>
            <w:r w:rsidRPr="003253FC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Dangerous behaviour</w:t>
            </w:r>
            <w:r w:rsidR="003B6937" w:rsidRPr="003253FC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:</w:t>
            </w:r>
            <w:r w:rsidR="009D2D75" w:rsidRPr="003253FC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 </w:t>
            </w:r>
            <w:r w:rsidRPr="003253FC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Difficult behaviour with high severity outcomes. Behaviour which will imminently result in injury to self or others, damage to property or the committing of a criminal offence.</w:t>
            </w:r>
          </w:p>
        </w:tc>
        <w:tc>
          <w:tcPr>
            <w:tcW w:w="5528" w:type="dxa"/>
          </w:tcPr>
          <w:p w14:paraId="5FACDF0C" w14:textId="1FF46BAD" w:rsidR="00806FB5" w:rsidRPr="000B6314" w:rsidRDefault="00DD2A63" w:rsidP="00037A60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  <w:r w:rsidRPr="000B6314">
              <w:rPr>
                <w:rFonts w:ascii="Calibri Light" w:hAnsi="Calibri Light" w:cs="Calibri Light"/>
              </w:rPr>
              <w:t xml:space="preserve">Inconvenient </w:t>
            </w:r>
          </w:p>
        </w:tc>
      </w:tr>
      <w:tr w:rsidR="007302EA" w:rsidRPr="000B6314" w14:paraId="36E3C749" w14:textId="77777777" w:rsidTr="00431D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70E5B695" w14:textId="2065D759" w:rsidR="00AA6D70" w:rsidRPr="000B6314" w:rsidRDefault="002368DA" w:rsidP="00037A60">
            <w:pPr>
              <w:spacing w:after="120"/>
              <w:rPr>
                <w:rFonts w:ascii="Calibri" w:hAnsi="Calibri" w:cs="Calibri"/>
              </w:rPr>
            </w:pPr>
            <w:permStart w:id="2080209127" w:edGrp="everyone" w:colFirst="1" w:colLast="1"/>
            <w:permEnd w:id="668813774"/>
            <w:r w:rsidRPr="000B6314">
              <w:rPr>
                <w:rFonts w:ascii="Calibri" w:hAnsi="Calibri" w:cs="Calibri"/>
              </w:rPr>
              <w:t xml:space="preserve">Is a </w:t>
            </w:r>
            <w:r w:rsidR="003253FC">
              <w:rPr>
                <w:rFonts w:ascii="Calibri" w:hAnsi="Calibri" w:cs="Calibri"/>
              </w:rPr>
              <w:t>p</w:t>
            </w:r>
            <w:r w:rsidRPr="000B6314">
              <w:rPr>
                <w:rFonts w:ascii="Calibri" w:hAnsi="Calibri" w:cs="Calibri"/>
              </w:rPr>
              <w:t>rotective consequence needed</w:t>
            </w:r>
            <w:r w:rsidR="003253FC">
              <w:rPr>
                <w:rFonts w:ascii="Calibri" w:hAnsi="Calibri" w:cs="Calibri"/>
              </w:rPr>
              <w:t>?</w:t>
            </w:r>
          </w:p>
          <w:p w14:paraId="20EED592" w14:textId="4F265D4D" w:rsidR="002368DA" w:rsidRPr="000B6314" w:rsidRDefault="00AA6D70" w:rsidP="00037A60">
            <w:pPr>
              <w:spacing w:after="120"/>
              <w:rPr>
                <w:rFonts w:ascii="Calibri" w:hAnsi="Calibri" w:cs="Calibri"/>
              </w:rPr>
            </w:pPr>
            <w:r w:rsidRPr="00D60D98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Is </w:t>
            </w:r>
            <w:r w:rsidRPr="00882B94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immediate action </w:t>
            </w:r>
            <w:r w:rsidRPr="00D60D98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necessary to limit</w:t>
            </w:r>
            <w:r w:rsidR="005439AB" w:rsidRPr="00D60D98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 the </w:t>
            </w:r>
            <w:r w:rsidR="003C764A" w:rsidRPr="00D60D98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child’s</w:t>
            </w:r>
            <w:r w:rsidR="005439AB" w:rsidRPr="00D60D98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 </w:t>
            </w:r>
            <w:r w:rsidRPr="00D60D98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access to staff</w:t>
            </w:r>
            <w:r w:rsidR="00E565E2" w:rsidRPr="00D60D98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,</w:t>
            </w:r>
            <w:r w:rsidRPr="00D60D98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 peers</w:t>
            </w:r>
            <w:r w:rsidR="00D60D98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,</w:t>
            </w:r>
            <w:r w:rsidRPr="00D60D98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 environments</w:t>
            </w:r>
            <w:r w:rsidR="00E565E2" w:rsidRPr="00D60D98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 or resources</w:t>
            </w:r>
            <w:r w:rsidRPr="00D60D98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 for part or </w:t>
            </w:r>
            <w:proofErr w:type="gramStart"/>
            <w:r w:rsidRPr="00D60D98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all of</w:t>
            </w:r>
            <w:proofErr w:type="gramEnd"/>
            <w:r w:rsidRPr="00D60D98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 the school day</w:t>
            </w:r>
            <w:r w:rsidR="00D60D98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?</w:t>
            </w:r>
          </w:p>
        </w:tc>
        <w:tc>
          <w:tcPr>
            <w:tcW w:w="5528" w:type="dxa"/>
          </w:tcPr>
          <w:p w14:paraId="05841344" w14:textId="4B804E0A" w:rsidR="007302EA" w:rsidRPr="000B6314" w:rsidRDefault="002368DA" w:rsidP="00037A6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  <w:r w:rsidRPr="000B6314">
              <w:rPr>
                <w:rFonts w:ascii="Calibri Light" w:hAnsi="Calibri Light" w:cs="Calibri Light"/>
              </w:rPr>
              <w:t>No</w:t>
            </w:r>
          </w:p>
        </w:tc>
      </w:tr>
      <w:tr w:rsidR="002368DA" w:rsidRPr="000B6314" w14:paraId="767DB72A" w14:textId="77777777" w:rsidTr="00431DA4">
        <w:trPr>
          <w:trHeight w:val="11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42B0C562" w14:textId="1941DBCC" w:rsidR="007363A8" w:rsidRPr="000B6314" w:rsidRDefault="002368DA" w:rsidP="00037A60">
            <w:pPr>
              <w:spacing w:after="120"/>
              <w:rPr>
                <w:rFonts w:ascii="Calibri" w:hAnsi="Calibri" w:cs="Calibri"/>
              </w:rPr>
            </w:pPr>
            <w:permStart w:id="251555807" w:edGrp="everyone" w:colFirst="1" w:colLast="1"/>
            <w:permEnd w:id="2080209127"/>
            <w:r w:rsidRPr="000B6314">
              <w:rPr>
                <w:rFonts w:ascii="Calibri" w:hAnsi="Calibri" w:cs="Calibri"/>
              </w:rPr>
              <w:lastRenderedPageBreak/>
              <w:t>Who or what needs protecting</w:t>
            </w:r>
            <w:r w:rsidR="00D60D98">
              <w:rPr>
                <w:rFonts w:ascii="Calibri" w:hAnsi="Calibri" w:cs="Calibri"/>
              </w:rPr>
              <w:t>?</w:t>
            </w:r>
          </w:p>
          <w:p w14:paraId="443AF9BD" w14:textId="3A02522B" w:rsidR="002368DA" w:rsidRPr="000B6314" w:rsidRDefault="007363A8" w:rsidP="00037A60">
            <w:pPr>
              <w:spacing w:after="120"/>
              <w:rPr>
                <w:rFonts w:ascii="Calibri" w:hAnsi="Calibri" w:cs="Calibri"/>
              </w:rPr>
            </w:pPr>
            <w:r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The child </w:t>
            </w:r>
            <w:r w:rsid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(</w:t>
            </w:r>
            <w:r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from</w:t>
            </w:r>
            <w:r w:rsidR="00884B25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 </w:t>
            </w:r>
            <w:r w:rsidR="00546FF0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emotional or physical harm</w:t>
            </w:r>
            <w:r w:rsid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)</w:t>
            </w:r>
            <w:r w:rsidR="00546FF0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, </w:t>
            </w:r>
            <w:r w:rsidR="000F4F98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peers</w:t>
            </w:r>
            <w:r w:rsidR="00546FF0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 </w:t>
            </w:r>
            <w:r w:rsid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(</w:t>
            </w:r>
            <w:r w:rsidR="00546FF0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from </w:t>
            </w:r>
            <w:r w:rsidR="00AE2DBE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emotional </w:t>
            </w:r>
            <w:r w:rsid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or</w:t>
            </w:r>
            <w:r w:rsidR="00AE2DBE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 physical harm and loss of learning</w:t>
            </w:r>
            <w:r w:rsid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)</w:t>
            </w:r>
            <w:r w:rsidR="00FC35E7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, staff </w:t>
            </w:r>
            <w:r w:rsid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(</w:t>
            </w:r>
            <w:r w:rsidR="00FC35E7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from emotional or physical harm or workload</w:t>
            </w:r>
            <w:r w:rsid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)</w:t>
            </w:r>
            <w:r w:rsidR="00037A60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, o</w:t>
            </w:r>
            <w:r w:rsidR="000F4F98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ther adults or children </w:t>
            </w:r>
            <w:r w:rsidR="00037A60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(</w:t>
            </w:r>
            <w:r w:rsidR="000F4F98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from emotional </w:t>
            </w:r>
            <w:r w:rsidR="00037A60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or</w:t>
            </w:r>
            <w:r w:rsidR="000F4F98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 physical harm</w:t>
            </w:r>
            <w:r w:rsidR="00037A60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)</w:t>
            </w:r>
            <w:r w:rsidR="000F4F98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 e</w:t>
            </w:r>
            <w:r w:rsidR="00B71C87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quipment or property </w:t>
            </w:r>
            <w:r w:rsidR="00037A60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(</w:t>
            </w:r>
            <w:r w:rsidR="00B71C87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from damage</w:t>
            </w:r>
            <w:r w:rsidR="00037A60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).</w:t>
            </w:r>
          </w:p>
        </w:tc>
        <w:tc>
          <w:tcPr>
            <w:tcW w:w="5528" w:type="dxa"/>
          </w:tcPr>
          <w:p w14:paraId="258B9271" w14:textId="58EA92F7" w:rsidR="002368DA" w:rsidRPr="000B6314" w:rsidRDefault="002368DA" w:rsidP="00037A60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  <w:r w:rsidRPr="000B6314">
              <w:rPr>
                <w:rFonts w:ascii="Calibri Light" w:hAnsi="Calibri Light" w:cs="Calibri Light"/>
              </w:rPr>
              <w:t>N/A</w:t>
            </w:r>
          </w:p>
        </w:tc>
      </w:tr>
      <w:tr w:rsidR="002368DA" w:rsidRPr="000B6314" w14:paraId="03FBD512" w14:textId="77777777" w:rsidTr="00431D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2D1507BF" w14:textId="29F7CBE6" w:rsidR="002368DA" w:rsidRPr="000B6314" w:rsidRDefault="002368DA" w:rsidP="00037A60">
            <w:pPr>
              <w:spacing w:after="120"/>
              <w:rPr>
                <w:rFonts w:ascii="Calibri" w:hAnsi="Calibri" w:cs="Calibri"/>
                <w:color w:val="000000" w:themeColor="text1"/>
              </w:rPr>
            </w:pPr>
            <w:permStart w:id="710760501" w:edGrp="everyone" w:colFirst="1" w:colLast="1"/>
            <w:permEnd w:id="251555807"/>
            <w:r w:rsidRPr="000B6314">
              <w:rPr>
                <w:rFonts w:ascii="Calibri" w:hAnsi="Calibri" w:cs="Calibri"/>
                <w:color w:val="000000" w:themeColor="text1"/>
              </w:rPr>
              <w:t>How will this protection be achieved</w:t>
            </w:r>
          </w:p>
          <w:p w14:paraId="1433C080" w14:textId="71045FFA" w:rsidR="00EB2FF6" w:rsidRPr="000B6314" w:rsidRDefault="00ED0C60" w:rsidP="000352B6">
            <w:pPr>
              <w:spacing w:after="120"/>
              <w:rPr>
                <w:rFonts w:ascii="Calibri" w:hAnsi="Calibri" w:cs="Calibri"/>
                <w:color w:val="00B050"/>
              </w:rPr>
            </w:pPr>
            <w:r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Differentiation to times, resources, locations, groupings, staffing</w:t>
            </w:r>
            <w:r w:rsidR="000352B6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.</w:t>
            </w:r>
          </w:p>
        </w:tc>
        <w:tc>
          <w:tcPr>
            <w:tcW w:w="5528" w:type="dxa"/>
          </w:tcPr>
          <w:p w14:paraId="206CAB7E" w14:textId="5131E5BF" w:rsidR="002368DA" w:rsidRPr="000B6314" w:rsidRDefault="002368DA" w:rsidP="00037A6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  <w:r w:rsidRPr="000B6314">
              <w:rPr>
                <w:rFonts w:ascii="Calibri Light" w:hAnsi="Calibri Light" w:cs="Calibri Light"/>
              </w:rPr>
              <w:t xml:space="preserve">N/A </w:t>
            </w:r>
          </w:p>
        </w:tc>
      </w:tr>
      <w:tr w:rsidR="00C346A8" w:rsidRPr="000B6314" w14:paraId="371C801A" w14:textId="77777777" w:rsidTr="00431DA4">
        <w:trPr>
          <w:trHeight w:val="11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38E60E29" w14:textId="0B2162FB" w:rsidR="00C346A8" w:rsidRPr="000B6314" w:rsidRDefault="00C346A8" w:rsidP="00037A60">
            <w:pPr>
              <w:spacing w:after="120"/>
              <w:rPr>
                <w:rFonts w:ascii="Calibri" w:hAnsi="Calibri" w:cs="Calibri"/>
              </w:rPr>
            </w:pPr>
            <w:permStart w:id="1131705333" w:edGrp="everyone" w:colFirst="1" w:colLast="1"/>
            <w:permEnd w:id="710760501"/>
            <w:r w:rsidRPr="000B6314">
              <w:rPr>
                <w:rFonts w:ascii="Calibri" w:hAnsi="Calibri" w:cs="Calibri"/>
              </w:rPr>
              <w:t xml:space="preserve">Is </w:t>
            </w:r>
            <w:r w:rsidR="00AD689D" w:rsidRPr="000B6314">
              <w:rPr>
                <w:rFonts w:ascii="Calibri" w:hAnsi="Calibri" w:cs="Calibri"/>
              </w:rPr>
              <w:t xml:space="preserve">the detriment </w:t>
            </w:r>
            <w:r w:rsidRPr="000B6314">
              <w:rPr>
                <w:rFonts w:ascii="Calibri" w:hAnsi="Calibri" w:cs="Calibri"/>
              </w:rPr>
              <w:t>physical</w:t>
            </w:r>
            <w:r w:rsidR="00AD689D" w:rsidRPr="000B6314">
              <w:rPr>
                <w:rFonts w:ascii="Calibri" w:hAnsi="Calibri" w:cs="Calibri"/>
              </w:rPr>
              <w:t xml:space="preserve"> </w:t>
            </w:r>
            <w:r w:rsidRPr="000B6314">
              <w:rPr>
                <w:rFonts w:ascii="Calibri" w:hAnsi="Calibri" w:cs="Calibri"/>
              </w:rPr>
              <w:t xml:space="preserve">/ </w:t>
            </w:r>
            <w:r w:rsidR="00AB3C4D" w:rsidRPr="000B6314">
              <w:rPr>
                <w:rFonts w:ascii="Calibri" w:hAnsi="Calibri" w:cs="Calibri"/>
              </w:rPr>
              <w:t>emotional</w:t>
            </w:r>
            <w:r w:rsidR="00AD689D" w:rsidRPr="000B6314">
              <w:rPr>
                <w:rFonts w:ascii="Calibri" w:hAnsi="Calibri" w:cs="Calibri"/>
              </w:rPr>
              <w:t xml:space="preserve"> </w:t>
            </w:r>
            <w:r w:rsidRPr="000B6314">
              <w:rPr>
                <w:rFonts w:ascii="Calibri" w:hAnsi="Calibri" w:cs="Calibri"/>
              </w:rPr>
              <w:t xml:space="preserve">/ reputational </w:t>
            </w:r>
            <w:r w:rsidR="00AB3C4D" w:rsidRPr="000B6314">
              <w:rPr>
                <w:rFonts w:ascii="Calibri" w:hAnsi="Calibri" w:cs="Calibri"/>
              </w:rPr>
              <w:t>/</w:t>
            </w:r>
            <w:r w:rsidR="00AD689D" w:rsidRPr="000B6314">
              <w:rPr>
                <w:rFonts w:ascii="Calibri" w:hAnsi="Calibri" w:cs="Calibri"/>
              </w:rPr>
              <w:t xml:space="preserve"> </w:t>
            </w:r>
            <w:r w:rsidR="00AB3C4D" w:rsidRPr="000B6314">
              <w:rPr>
                <w:rFonts w:ascii="Calibri" w:hAnsi="Calibri" w:cs="Calibri"/>
              </w:rPr>
              <w:t>educational</w:t>
            </w:r>
            <w:r w:rsidR="00AD689D" w:rsidRPr="000B6314">
              <w:rPr>
                <w:rFonts w:ascii="Calibri" w:hAnsi="Calibri" w:cs="Calibri"/>
              </w:rPr>
              <w:t xml:space="preserve"> / financial</w:t>
            </w:r>
            <w:r w:rsidR="00BF1175">
              <w:rPr>
                <w:rFonts w:ascii="Calibri" w:hAnsi="Calibri" w:cs="Calibri"/>
              </w:rPr>
              <w:t>?</w:t>
            </w:r>
          </w:p>
        </w:tc>
        <w:tc>
          <w:tcPr>
            <w:tcW w:w="5528" w:type="dxa"/>
          </w:tcPr>
          <w:p w14:paraId="5BD09C0C" w14:textId="5955A035" w:rsidR="00C346A8" w:rsidRPr="000B6314" w:rsidRDefault="00A47971" w:rsidP="00037A60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  <w:r w:rsidRPr="000B6314">
              <w:rPr>
                <w:rFonts w:ascii="Calibri Light" w:hAnsi="Calibri Light" w:cs="Calibri Light"/>
              </w:rPr>
              <w:t>Child</w:t>
            </w:r>
            <w:r w:rsidR="000352B6">
              <w:rPr>
                <w:rFonts w:ascii="Calibri Light" w:hAnsi="Calibri Light" w:cs="Calibri Light"/>
              </w:rPr>
              <w:t xml:space="preserve"> – educational</w:t>
            </w:r>
          </w:p>
          <w:p w14:paraId="13DB06A2" w14:textId="77777777" w:rsidR="0049026D" w:rsidRPr="000B6314" w:rsidRDefault="0049026D" w:rsidP="00037A60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  <w:r w:rsidRPr="000B6314">
              <w:rPr>
                <w:rFonts w:ascii="Calibri Light" w:hAnsi="Calibri Light" w:cs="Calibri Light"/>
              </w:rPr>
              <w:t>Staff – financial cost of supervision</w:t>
            </w:r>
          </w:p>
          <w:p w14:paraId="6CBA0346" w14:textId="44EFE70C" w:rsidR="00452803" w:rsidRPr="000B6314" w:rsidRDefault="00452803" w:rsidP="00037A60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  <w:r w:rsidRPr="000B6314">
              <w:rPr>
                <w:rFonts w:ascii="Calibri Light" w:hAnsi="Calibri Light" w:cs="Calibri Light"/>
              </w:rPr>
              <w:t>Other learners</w:t>
            </w:r>
            <w:r w:rsidR="009C29C1" w:rsidRPr="000B6314">
              <w:rPr>
                <w:rFonts w:ascii="Calibri Light" w:hAnsi="Calibri Light" w:cs="Calibri Light"/>
              </w:rPr>
              <w:t xml:space="preserve"> – emotional – feeling pressurised, inspired, injustice</w:t>
            </w:r>
          </w:p>
        </w:tc>
      </w:tr>
      <w:tr w:rsidR="00F52183" w:rsidRPr="000B6314" w14:paraId="10EB33AF" w14:textId="77777777" w:rsidTr="00431D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5203AFCB" w14:textId="116EF750" w:rsidR="004A03A9" w:rsidRPr="000B6314" w:rsidRDefault="00E7350C" w:rsidP="00037A60">
            <w:pPr>
              <w:spacing w:after="120"/>
              <w:rPr>
                <w:rFonts w:ascii="Calibri" w:hAnsi="Calibri" w:cs="Calibri"/>
              </w:rPr>
            </w:pPr>
            <w:permStart w:id="1712221100" w:edGrp="everyone" w:colFirst="1" w:colLast="1"/>
            <w:permEnd w:id="1131705333"/>
            <w:r w:rsidRPr="000B6314">
              <w:rPr>
                <w:rFonts w:ascii="Calibri" w:hAnsi="Calibri" w:cs="Calibri"/>
              </w:rPr>
              <w:t>Do you believe the driver is dysregulation or values and beliefs or both</w:t>
            </w:r>
            <w:r w:rsidR="00BF1175">
              <w:rPr>
                <w:rFonts w:ascii="Calibri" w:hAnsi="Calibri" w:cs="Calibri"/>
              </w:rPr>
              <w:t>?</w:t>
            </w:r>
          </w:p>
          <w:p w14:paraId="24B31426" w14:textId="51A70415" w:rsidR="008418CA" w:rsidRPr="00BF1175" w:rsidRDefault="008418CA" w:rsidP="00037A60">
            <w:pPr>
              <w:spacing w:after="120"/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</w:pPr>
            <w:r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Further analysis may be required</w:t>
            </w:r>
            <w:r w:rsid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 using</w:t>
            </w:r>
            <w:r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 the d</w:t>
            </w:r>
            <w:r w:rsid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ys</w:t>
            </w:r>
            <w:r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regulation and values and beliefs checklists. </w:t>
            </w:r>
          </w:p>
          <w:p w14:paraId="3F90C384" w14:textId="6D487924" w:rsidR="008418CA" w:rsidRPr="000B6314" w:rsidRDefault="008418CA" w:rsidP="00037A60">
            <w:pPr>
              <w:spacing w:after="120"/>
              <w:rPr>
                <w:rFonts w:ascii="Calibri" w:hAnsi="Calibri" w:cs="Calibri"/>
              </w:rPr>
            </w:pPr>
            <w:r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REM</w:t>
            </w:r>
            <w:r w:rsidR="00BF1175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E</w:t>
            </w:r>
            <w:r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MBER </w:t>
            </w:r>
            <w:r w:rsidR="00BF1175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i</w:t>
            </w:r>
            <w:r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f predominantly dysregulation the child </w:t>
            </w:r>
            <w:proofErr w:type="spellStart"/>
            <w:r w:rsidRPr="00BF1175">
              <w:rPr>
                <w:rFonts w:ascii="Calibri" w:hAnsi="Calibri" w:cs="Calibri"/>
                <w:b/>
                <w:bCs w:val="0"/>
                <w:i/>
                <w:iCs/>
                <w:color w:val="078E04"/>
                <w:sz w:val="16"/>
                <w:szCs w:val="16"/>
              </w:rPr>
              <w:t>can not</w:t>
            </w:r>
            <w:proofErr w:type="spellEnd"/>
            <w:r w:rsidRPr="00BF1175">
              <w:rPr>
                <w:rFonts w:ascii="Calibri" w:hAnsi="Calibri" w:cs="Calibri"/>
                <w:b/>
                <w:bCs w:val="0"/>
                <w:i/>
                <w:iCs/>
                <w:color w:val="078E04"/>
                <w:sz w:val="16"/>
                <w:szCs w:val="16"/>
              </w:rPr>
              <w:t xml:space="preserve"> choose</w:t>
            </w:r>
            <w:r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 to behave differently</w:t>
            </w:r>
            <w:r w:rsidR="00BF1175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.</w:t>
            </w:r>
          </w:p>
        </w:tc>
        <w:tc>
          <w:tcPr>
            <w:tcW w:w="5528" w:type="dxa"/>
          </w:tcPr>
          <w:p w14:paraId="6F1B807E" w14:textId="235BF540" w:rsidR="00E6268C" w:rsidRPr="000352B6" w:rsidRDefault="00FE4698" w:rsidP="00037A6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/>
                <w:bCs/>
              </w:rPr>
            </w:pPr>
            <w:r w:rsidRPr="000352B6">
              <w:rPr>
                <w:rFonts w:ascii="Calibri Light" w:hAnsi="Calibri Light" w:cs="Calibri Light"/>
                <w:b/>
                <w:bCs/>
              </w:rPr>
              <w:t>Values and belief</w:t>
            </w:r>
          </w:p>
          <w:p w14:paraId="74658AD5" w14:textId="6CCBA79C" w:rsidR="00E6268C" w:rsidRPr="000B6314" w:rsidRDefault="00F86B76" w:rsidP="00037A6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  <w:r w:rsidRPr="000B6314">
              <w:rPr>
                <w:rFonts w:ascii="Calibri Light" w:hAnsi="Calibri Light" w:cs="Calibri Light"/>
              </w:rPr>
              <w:t xml:space="preserve">He values his own hobbies and his own way of learning (learning from doing). He </w:t>
            </w:r>
            <w:r w:rsidR="00284711" w:rsidRPr="000B6314">
              <w:rPr>
                <w:rFonts w:ascii="Calibri Light" w:hAnsi="Calibri Light" w:cs="Calibri Light"/>
              </w:rPr>
              <w:t>believes the lesson is boring and that what he is learning is not important.</w:t>
            </w:r>
            <w:r w:rsidR="00E6268C" w:rsidRPr="000B6314">
              <w:rPr>
                <w:rFonts w:ascii="Calibri Light" w:hAnsi="Calibri Light" w:cs="Calibri Light"/>
              </w:rPr>
              <w:t xml:space="preserve"> </w:t>
            </w:r>
          </w:p>
          <w:p w14:paraId="11F4A119" w14:textId="2CF56D24" w:rsidR="00E6268C" w:rsidRPr="000B6314" w:rsidRDefault="00E6268C" w:rsidP="00037A6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  <w:r w:rsidRPr="000B6314">
              <w:rPr>
                <w:rFonts w:ascii="Calibri Light" w:hAnsi="Calibri Light" w:cs="Calibri Light"/>
              </w:rPr>
              <w:t>He likes time on his own.</w:t>
            </w:r>
          </w:p>
          <w:p w14:paraId="2FA96743" w14:textId="73B50C22" w:rsidR="00F52183" w:rsidRPr="000B6314" w:rsidRDefault="00C25497" w:rsidP="00037A6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  <w:r w:rsidRPr="000B6314">
              <w:rPr>
                <w:rFonts w:ascii="Calibri Light" w:hAnsi="Calibri Light" w:cs="Calibri Light"/>
              </w:rPr>
              <w:t>He doesn’t believe he will ever succeed and therefore this learning has no long</w:t>
            </w:r>
            <w:r w:rsidR="000352B6">
              <w:rPr>
                <w:rFonts w:ascii="Calibri Light" w:hAnsi="Calibri Light" w:cs="Calibri Light"/>
              </w:rPr>
              <w:t>-</w:t>
            </w:r>
            <w:r w:rsidRPr="000B6314">
              <w:rPr>
                <w:rFonts w:ascii="Calibri Light" w:hAnsi="Calibri Light" w:cs="Calibri Light"/>
              </w:rPr>
              <w:t xml:space="preserve">term benefit for him. </w:t>
            </w:r>
          </w:p>
        </w:tc>
      </w:tr>
      <w:tr w:rsidR="005A629D" w:rsidRPr="000B6314" w14:paraId="58E20757" w14:textId="77777777" w:rsidTr="00431DA4">
        <w:trPr>
          <w:trHeight w:val="11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5524AA70" w14:textId="3756570A" w:rsidR="008418CA" w:rsidRPr="000B6314" w:rsidRDefault="003E4A6C" w:rsidP="00037A60">
            <w:pPr>
              <w:spacing w:after="120"/>
              <w:rPr>
                <w:rFonts w:ascii="Calibri" w:hAnsi="Calibri" w:cs="Calibri"/>
              </w:rPr>
            </w:pPr>
            <w:permStart w:id="61569639" w:edGrp="everyone" w:colFirst="1" w:colLast="1"/>
            <w:permEnd w:id="1712221100"/>
            <w:r w:rsidRPr="000B6314">
              <w:rPr>
                <w:rFonts w:ascii="Calibri" w:hAnsi="Calibri" w:cs="Calibri"/>
              </w:rPr>
              <w:t xml:space="preserve">Does the child have a justification </w:t>
            </w:r>
            <w:r w:rsidR="00EC3CB8" w:rsidRPr="000B6314">
              <w:rPr>
                <w:rFonts w:ascii="Calibri" w:hAnsi="Calibri" w:cs="Calibri"/>
              </w:rPr>
              <w:t xml:space="preserve">or values and beliefs </w:t>
            </w:r>
            <w:r w:rsidRPr="000B6314">
              <w:rPr>
                <w:rFonts w:ascii="Calibri" w:hAnsi="Calibri" w:cs="Calibri"/>
              </w:rPr>
              <w:t xml:space="preserve">that </w:t>
            </w:r>
            <w:r w:rsidR="00EC3CB8" w:rsidRPr="000B6314">
              <w:rPr>
                <w:rFonts w:ascii="Calibri" w:hAnsi="Calibri" w:cs="Calibri"/>
              </w:rPr>
              <w:t>are</w:t>
            </w:r>
            <w:r w:rsidRPr="000B6314">
              <w:rPr>
                <w:rFonts w:ascii="Calibri" w:hAnsi="Calibri" w:cs="Calibri"/>
              </w:rPr>
              <w:t xml:space="preserve"> logical to them</w:t>
            </w:r>
            <w:r w:rsidR="00EC3CB8" w:rsidRPr="000B6314">
              <w:rPr>
                <w:rFonts w:ascii="Calibri" w:hAnsi="Calibri" w:cs="Calibri"/>
              </w:rPr>
              <w:t xml:space="preserve"> relating to their behaviour</w:t>
            </w:r>
            <w:r w:rsidR="00BF1175">
              <w:rPr>
                <w:rFonts w:ascii="Calibri" w:hAnsi="Calibri" w:cs="Calibri"/>
              </w:rPr>
              <w:t>?</w:t>
            </w:r>
          </w:p>
          <w:p w14:paraId="19DA143A" w14:textId="0655F500" w:rsidR="005A629D" w:rsidRPr="00BF1175" w:rsidRDefault="008418CA" w:rsidP="00037A60">
            <w:pPr>
              <w:spacing w:after="120"/>
              <w:rPr>
                <w:rFonts w:ascii="Calibri" w:hAnsi="Calibri" w:cs="Calibri"/>
                <w:i/>
                <w:iCs/>
              </w:rPr>
            </w:pPr>
            <w:r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Consider this from the </w:t>
            </w:r>
            <w:r w:rsidR="00003341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child’s</w:t>
            </w:r>
            <w:r w:rsidR="00693670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 perspective</w:t>
            </w:r>
            <w:r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 even if</w:t>
            </w:r>
            <w:r w:rsidR="00693670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 </w:t>
            </w:r>
            <w:r w:rsidR="003E4A6C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it is not a belief</w:t>
            </w:r>
            <w:r w:rsidR="00693670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 shared by staff. </w:t>
            </w:r>
          </w:p>
        </w:tc>
        <w:tc>
          <w:tcPr>
            <w:tcW w:w="5528" w:type="dxa"/>
          </w:tcPr>
          <w:p w14:paraId="258373C8" w14:textId="56EA3609" w:rsidR="00AA3AFE" w:rsidRPr="000B6314" w:rsidRDefault="00726EE7" w:rsidP="00037A60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  <w:r w:rsidRPr="000B6314">
              <w:rPr>
                <w:rFonts w:ascii="Calibri Light" w:hAnsi="Calibri Light" w:cs="Calibri Light"/>
              </w:rPr>
              <w:t xml:space="preserve">The work is always delivered in a talk and scribe style. Collaboration is not allowed. </w:t>
            </w:r>
            <w:r w:rsidR="00F14F7E" w:rsidRPr="000B6314">
              <w:rPr>
                <w:rFonts w:ascii="Calibri Light" w:hAnsi="Calibri Light" w:cs="Calibri Light"/>
              </w:rPr>
              <w:t xml:space="preserve">The work is not adapted. The value of the learning outcomes is not communicated. </w:t>
            </w:r>
          </w:p>
          <w:p w14:paraId="0094B2EF" w14:textId="49EB06F6" w:rsidR="00AA3AFE" w:rsidRPr="000B6314" w:rsidRDefault="00AA3AFE" w:rsidP="00037A60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  <w:r w:rsidRPr="000B6314">
              <w:rPr>
                <w:rFonts w:ascii="Calibri Light" w:hAnsi="Calibri Light" w:cs="Calibri Light"/>
              </w:rPr>
              <w:t>Small successes are not celebrated.</w:t>
            </w:r>
          </w:p>
          <w:p w14:paraId="5E46B030" w14:textId="11C3D4E0" w:rsidR="00524B55" w:rsidRPr="000B6314" w:rsidRDefault="007745D3" w:rsidP="000352B6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  <w:r w:rsidRPr="000B6314">
              <w:rPr>
                <w:rFonts w:ascii="Calibri Light" w:hAnsi="Calibri Light" w:cs="Calibri Light"/>
              </w:rPr>
              <w:t xml:space="preserve">There is no process of completing missed learning. </w:t>
            </w:r>
          </w:p>
        </w:tc>
      </w:tr>
      <w:tr w:rsidR="00F52183" w:rsidRPr="000B6314" w14:paraId="3124BD16" w14:textId="77777777" w:rsidTr="00431D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133FBD32" w14:textId="7A5EC251" w:rsidR="00CE1278" w:rsidRPr="000B6314" w:rsidRDefault="00DF4D63" w:rsidP="00037A60">
            <w:pPr>
              <w:spacing w:after="120"/>
              <w:rPr>
                <w:rFonts w:ascii="Calibri" w:hAnsi="Calibri" w:cs="Calibri"/>
              </w:rPr>
            </w:pPr>
            <w:permStart w:id="636119467" w:edGrp="everyone" w:colFirst="1" w:colLast="1"/>
            <w:permEnd w:id="61569639"/>
            <w:r w:rsidRPr="000B6314">
              <w:rPr>
                <w:rFonts w:ascii="Calibri" w:hAnsi="Calibri" w:cs="Calibri"/>
              </w:rPr>
              <w:t xml:space="preserve">Would the child </w:t>
            </w:r>
            <w:r w:rsidR="00804CAD" w:rsidRPr="000B6314">
              <w:rPr>
                <w:rFonts w:ascii="Calibri" w:hAnsi="Calibri" w:cs="Calibri"/>
              </w:rPr>
              <w:t>acknowledge</w:t>
            </w:r>
            <w:r w:rsidRPr="000B6314">
              <w:rPr>
                <w:rFonts w:ascii="Calibri" w:hAnsi="Calibri" w:cs="Calibri"/>
              </w:rPr>
              <w:t xml:space="preserve"> the harm</w:t>
            </w:r>
            <w:r w:rsidR="00BF1175">
              <w:rPr>
                <w:rFonts w:ascii="Calibri" w:hAnsi="Calibri" w:cs="Calibri"/>
              </w:rPr>
              <w:t>?</w:t>
            </w:r>
          </w:p>
          <w:p w14:paraId="2A2A78D9" w14:textId="67024065" w:rsidR="00CE1278" w:rsidRPr="00BF1175" w:rsidRDefault="00CE1278" w:rsidP="00037A60">
            <w:pPr>
              <w:spacing w:after="120"/>
              <w:rPr>
                <w:rFonts w:ascii="Calibri" w:hAnsi="Calibri" w:cs="Calibri"/>
                <w:i/>
                <w:iCs/>
              </w:rPr>
            </w:pPr>
            <w:r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Do they acknowledge the harm without staff support or are they able to acknowledge the harm with staff support</w:t>
            </w:r>
            <w:r w:rsidR="00E26F69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 for refection</w:t>
            </w:r>
            <w:r w:rsidR="00BF1175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?</w:t>
            </w:r>
          </w:p>
        </w:tc>
        <w:tc>
          <w:tcPr>
            <w:tcW w:w="5528" w:type="dxa"/>
          </w:tcPr>
          <w:p w14:paraId="365AF99D" w14:textId="20FA9F06" w:rsidR="00A307FA" w:rsidRPr="000B6314" w:rsidRDefault="00E6268C" w:rsidP="00037A6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  <w:r w:rsidRPr="000B6314">
              <w:rPr>
                <w:rFonts w:ascii="Calibri Light" w:hAnsi="Calibri Light" w:cs="Calibri Light"/>
              </w:rPr>
              <w:t>No</w:t>
            </w:r>
            <w:r w:rsidR="000352B6">
              <w:rPr>
                <w:rFonts w:ascii="Calibri Light" w:hAnsi="Calibri Light" w:cs="Calibri Light"/>
              </w:rPr>
              <w:t xml:space="preserve"> – his </w:t>
            </w:r>
            <w:r w:rsidRPr="000B6314">
              <w:rPr>
                <w:rFonts w:ascii="Calibri Light" w:hAnsi="Calibri Light" w:cs="Calibri Light"/>
              </w:rPr>
              <w:t xml:space="preserve">beliefs </w:t>
            </w:r>
            <w:r w:rsidR="00A307FA" w:rsidRPr="000B6314">
              <w:rPr>
                <w:rFonts w:ascii="Calibri Light" w:hAnsi="Calibri Light" w:cs="Calibri Light"/>
              </w:rPr>
              <w:t>justify his action.</w:t>
            </w:r>
          </w:p>
          <w:p w14:paraId="5B7CDE85" w14:textId="294A9A55" w:rsidR="006A7DF0" w:rsidRPr="000B6314" w:rsidRDefault="00A307FA" w:rsidP="00037A6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  <w:r w:rsidRPr="000B6314">
              <w:rPr>
                <w:rFonts w:ascii="Calibri Light" w:hAnsi="Calibri Light" w:cs="Calibri Light"/>
              </w:rPr>
              <w:t xml:space="preserve">This action is logical and </w:t>
            </w:r>
            <w:r w:rsidR="006A7DF0" w:rsidRPr="000B6314">
              <w:rPr>
                <w:rFonts w:ascii="Calibri Light" w:hAnsi="Calibri Light" w:cs="Calibri Light"/>
              </w:rPr>
              <w:t>successful</w:t>
            </w:r>
            <w:r w:rsidR="000352B6">
              <w:rPr>
                <w:rFonts w:ascii="Calibri Light" w:hAnsi="Calibri Light" w:cs="Calibri Light"/>
              </w:rPr>
              <w:t>.</w:t>
            </w:r>
          </w:p>
          <w:p w14:paraId="3A6AE01E" w14:textId="2E0F6833" w:rsidR="006A7DF0" w:rsidRPr="000B6314" w:rsidRDefault="006A7DF0" w:rsidP="00037A6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  <w:r w:rsidRPr="000B6314">
              <w:rPr>
                <w:rFonts w:ascii="Calibri Light" w:hAnsi="Calibri Light" w:cs="Calibri Light"/>
              </w:rPr>
              <w:t>He does not feel he needs to be supervised</w:t>
            </w:r>
            <w:r w:rsidR="000352B6">
              <w:rPr>
                <w:rFonts w:ascii="Calibri Light" w:hAnsi="Calibri Light" w:cs="Calibri Light"/>
              </w:rPr>
              <w:t>.</w:t>
            </w:r>
          </w:p>
        </w:tc>
      </w:tr>
      <w:tr w:rsidR="00AB3C4D" w:rsidRPr="000B6314" w14:paraId="5F30EEF5" w14:textId="77777777" w:rsidTr="00431DA4">
        <w:trPr>
          <w:trHeight w:val="11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571FAF24" w14:textId="71FC0AC4" w:rsidR="00E26F69" w:rsidRPr="000B6314" w:rsidRDefault="00AB3C4D" w:rsidP="00037A60">
            <w:pPr>
              <w:spacing w:after="120"/>
              <w:rPr>
                <w:rFonts w:ascii="Calibri" w:hAnsi="Calibri" w:cs="Calibri"/>
              </w:rPr>
            </w:pPr>
            <w:permStart w:id="451495874" w:edGrp="everyone" w:colFirst="1" w:colLast="1"/>
            <w:permEnd w:id="636119467"/>
            <w:r w:rsidRPr="000B6314">
              <w:rPr>
                <w:rFonts w:ascii="Calibri" w:hAnsi="Calibri" w:cs="Calibri"/>
              </w:rPr>
              <w:t xml:space="preserve">Would the child agree the harm is </w:t>
            </w:r>
            <w:r w:rsidR="00804CAD" w:rsidRPr="000B6314">
              <w:rPr>
                <w:rFonts w:ascii="Calibri" w:hAnsi="Calibri" w:cs="Calibri"/>
              </w:rPr>
              <w:t>unacceptable</w:t>
            </w:r>
            <w:r w:rsidR="00BF1175">
              <w:rPr>
                <w:rFonts w:ascii="Calibri" w:hAnsi="Calibri" w:cs="Calibri"/>
              </w:rPr>
              <w:t>?</w:t>
            </w:r>
          </w:p>
          <w:p w14:paraId="650B3E32" w14:textId="2FD617F6" w:rsidR="00E26F69" w:rsidRPr="00BF1175" w:rsidRDefault="00E26F69" w:rsidP="00037A60">
            <w:pPr>
              <w:spacing w:after="120"/>
              <w:rPr>
                <w:rFonts w:ascii="Calibri" w:hAnsi="Calibri" w:cs="Calibri"/>
                <w:i/>
                <w:iCs/>
              </w:rPr>
            </w:pPr>
            <w:r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Consider this from the child’s perspective even if it is not a belief shared by staff.</w:t>
            </w:r>
          </w:p>
        </w:tc>
        <w:tc>
          <w:tcPr>
            <w:tcW w:w="5528" w:type="dxa"/>
          </w:tcPr>
          <w:p w14:paraId="7B5DF946" w14:textId="201D44A5" w:rsidR="00AB3C4D" w:rsidRPr="000B6314" w:rsidRDefault="005A7B41" w:rsidP="00037A60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  <w:r w:rsidRPr="000B6314">
              <w:rPr>
                <w:rFonts w:ascii="Calibri Light" w:hAnsi="Calibri Light" w:cs="Calibri Light"/>
              </w:rPr>
              <w:t>At times. He does want to get an education.</w:t>
            </w:r>
          </w:p>
        </w:tc>
      </w:tr>
      <w:tr w:rsidR="00F52183" w:rsidRPr="000B6314" w14:paraId="5B49AB0D" w14:textId="77777777" w:rsidTr="00431D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5D7C3727" w14:textId="38870828" w:rsidR="00E26F69" w:rsidRPr="000B6314" w:rsidRDefault="00431DA4" w:rsidP="00037A60">
            <w:pPr>
              <w:spacing w:after="120"/>
              <w:rPr>
                <w:rFonts w:ascii="Calibri" w:hAnsi="Calibri" w:cs="Calibri"/>
              </w:rPr>
            </w:pPr>
            <w:permStart w:id="572328290" w:edGrp="everyone" w:colFirst="1" w:colLast="1"/>
            <w:permEnd w:id="451495874"/>
            <w:r>
              <w:rPr>
                <w:rFonts w:ascii="Calibri" w:hAnsi="Calibri" w:cs="Calibri"/>
              </w:rPr>
              <w:t>W</w:t>
            </w:r>
            <w:r w:rsidR="00007257" w:rsidRPr="000B6314">
              <w:rPr>
                <w:rFonts w:ascii="Calibri" w:hAnsi="Calibri" w:cs="Calibri"/>
              </w:rPr>
              <w:t xml:space="preserve">hat </w:t>
            </w:r>
            <w:r w:rsidR="00917655" w:rsidRPr="000B6314">
              <w:rPr>
                <w:rFonts w:ascii="Calibri" w:hAnsi="Calibri" w:cs="Calibri"/>
              </w:rPr>
              <w:t>would our previous response have been</w:t>
            </w:r>
            <w:r w:rsidR="000313C9" w:rsidRPr="000B6314">
              <w:rPr>
                <w:rFonts w:ascii="Calibri" w:hAnsi="Calibri" w:cs="Calibri"/>
              </w:rPr>
              <w:t xml:space="preserve"> and why?</w:t>
            </w:r>
          </w:p>
          <w:p w14:paraId="6976B4D4" w14:textId="0728CB68" w:rsidR="00E26F69" w:rsidRPr="00BF1175" w:rsidRDefault="008E5AA0" w:rsidP="00037A60">
            <w:pPr>
              <w:spacing w:after="120"/>
              <w:rPr>
                <w:rFonts w:ascii="Calibri" w:hAnsi="Calibri" w:cs="Calibri"/>
                <w:i/>
                <w:iCs/>
              </w:rPr>
            </w:pPr>
            <w:r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I</w:t>
            </w:r>
            <w:r w:rsidR="00E26F69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nclude staff </w:t>
            </w:r>
            <w:r w:rsidR="00CA4C5F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verbal</w:t>
            </w:r>
            <w:r w:rsidR="00E26F69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 responses</w:t>
            </w:r>
            <w:r w:rsidR="00D8147F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, staff instinctive responses, staff </w:t>
            </w:r>
            <w:r w:rsidR="00CA4C5F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policy driven responses, any use of punishment or sanction, any change in access to staff, resources, environments</w:t>
            </w:r>
            <w:r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 or </w:t>
            </w:r>
            <w:r w:rsidR="00CA4C5F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privileges</w:t>
            </w:r>
            <w:r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.</w:t>
            </w:r>
          </w:p>
        </w:tc>
        <w:tc>
          <w:tcPr>
            <w:tcW w:w="5528" w:type="dxa"/>
          </w:tcPr>
          <w:p w14:paraId="6CFC10F8" w14:textId="77777777" w:rsidR="000313C9" w:rsidRPr="000B6314" w:rsidRDefault="000313C9" w:rsidP="00037A6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/>
                <w:bCs/>
              </w:rPr>
            </w:pPr>
            <w:r w:rsidRPr="000B6314">
              <w:rPr>
                <w:rFonts w:ascii="Calibri Light" w:hAnsi="Calibri Light" w:cs="Calibri Light"/>
                <w:b/>
                <w:bCs/>
              </w:rPr>
              <w:t>Response</w:t>
            </w:r>
          </w:p>
          <w:p w14:paraId="12222673" w14:textId="3BA967B3" w:rsidR="00F52183" w:rsidRPr="00B8128D" w:rsidRDefault="00FA115E" w:rsidP="00B8128D">
            <w:pPr>
              <w:pStyle w:val="ListParagraph"/>
              <w:numPr>
                <w:ilvl w:val="0"/>
                <w:numId w:val="5"/>
              </w:num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  <w:r w:rsidRPr="00B8128D">
              <w:rPr>
                <w:rFonts w:ascii="Calibri Light" w:hAnsi="Calibri Light" w:cs="Calibri Light"/>
              </w:rPr>
              <w:t>Demand he stays</w:t>
            </w:r>
          </w:p>
          <w:p w14:paraId="34E24909" w14:textId="251F4CC5" w:rsidR="005A5B3C" w:rsidRPr="00B8128D" w:rsidRDefault="005A5B3C" w:rsidP="00B8128D">
            <w:pPr>
              <w:pStyle w:val="ListParagraph"/>
              <w:numPr>
                <w:ilvl w:val="0"/>
                <w:numId w:val="5"/>
              </w:num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  <w:r w:rsidRPr="00B8128D">
              <w:rPr>
                <w:rFonts w:ascii="Calibri Light" w:hAnsi="Calibri Light" w:cs="Calibri Light"/>
              </w:rPr>
              <w:t xml:space="preserve">Then </w:t>
            </w:r>
            <w:r w:rsidR="005259C3" w:rsidRPr="00B8128D">
              <w:rPr>
                <w:rFonts w:ascii="Calibri Light" w:hAnsi="Calibri Light" w:cs="Calibri Light"/>
              </w:rPr>
              <w:t xml:space="preserve">notify </w:t>
            </w:r>
            <w:proofErr w:type="gramStart"/>
            <w:r w:rsidR="005259C3" w:rsidRPr="00B8128D">
              <w:rPr>
                <w:rFonts w:ascii="Calibri Light" w:hAnsi="Calibri Light" w:cs="Calibri Light"/>
              </w:rPr>
              <w:t>on</w:t>
            </w:r>
            <w:r w:rsidR="00B8128D">
              <w:rPr>
                <w:rFonts w:ascii="Calibri Light" w:hAnsi="Calibri Light" w:cs="Calibri Light"/>
              </w:rPr>
              <w:t>-</w:t>
            </w:r>
            <w:r w:rsidR="005259C3" w:rsidRPr="00B8128D">
              <w:rPr>
                <w:rFonts w:ascii="Calibri Light" w:hAnsi="Calibri Light" w:cs="Calibri Light"/>
              </w:rPr>
              <w:t>call</w:t>
            </w:r>
            <w:proofErr w:type="gramEnd"/>
          </w:p>
          <w:p w14:paraId="67D086B8" w14:textId="5B13E6F9" w:rsidR="005259C3" w:rsidRPr="00B8128D" w:rsidRDefault="005259C3" w:rsidP="00B8128D">
            <w:pPr>
              <w:pStyle w:val="ListParagraph"/>
              <w:numPr>
                <w:ilvl w:val="0"/>
                <w:numId w:val="5"/>
              </w:num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  <w:proofErr w:type="gramStart"/>
            <w:r w:rsidRPr="00B8128D">
              <w:rPr>
                <w:rFonts w:ascii="Calibri Light" w:hAnsi="Calibri Light" w:cs="Calibri Light"/>
              </w:rPr>
              <w:t>On</w:t>
            </w:r>
            <w:r w:rsidR="00B8128D">
              <w:rPr>
                <w:rFonts w:ascii="Calibri Light" w:hAnsi="Calibri Light" w:cs="Calibri Light"/>
              </w:rPr>
              <w:t>-</w:t>
            </w:r>
            <w:r w:rsidRPr="00B8128D">
              <w:rPr>
                <w:rFonts w:ascii="Calibri Light" w:hAnsi="Calibri Light" w:cs="Calibri Light"/>
              </w:rPr>
              <w:t>call</w:t>
            </w:r>
            <w:proofErr w:type="gramEnd"/>
            <w:r w:rsidRPr="00B8128D">
              <w:rPr>
                <w:rFonts w:ascii="Calibri Light" w:hAnsi="Calibri Light" w:cs="Calibri Light"/>
              </w:rPr>
              <w:t xml:space="preserve"> will give 2 options</w:t>
            </w:r>
            <w:r w:rsidR="00B8128D">
              <w:rPr>
                <w:rFonts w:ascii="Calibri Light" w:hAnsi="Calibri Light" w:cs="Calibri Light"/>
              </w:rPr>
              <w:t>:</w:t>
            </w:r>
            <w:r w:rsidRPr="00B8128D">
              <w:rPr>
                <w:rFonts w:ascii="Calibri Light" w:hAnsi="Calibri Light" w:cs="Calibri Light"/>
              </w:rPr>
              <w:t xml:space="preserve"> return or isolation. </w:t>
            </w:r>
          </w:p>
          <w:p w14:paraId="5F663959" w14:textId="22B7C63F" w:rsidR="005259C3" w:rsidRPr="00B8128D" w:rsidRDefault="005259C3" w:rsidP="00B8128D">
            <w:pPr>
              <w:pStyle w:val="ListParagraph"/>
              <w:numPr>
                <w:ilvl w:val="0"/>
                <w:numId w:val="5"/>
              </w:num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  <w:r w:rsidRPr="00B8128D">
              <w:rPr>
                <w:rFonts w:ascii="Calibri Light" w:hAnsi="Calibri Light" w:cs="Calibri Light"/>
              </w:rPr>
              <w:t>Refus</w:t>
            </w:r>
            <w:r w:rsidR="00B8128D">
              <w:rPr>
                <w:rFonts w:ascii="Calibri Light" w:hAnsi="Calibri Light" w:cs="Calibri Light"/>
              </w:rPr>
              <w:t>ing</w:t>
            </w:r>
            <w:r w:rsidRPr="00B8128D">
              <w:rPr>
                <w:rFonts w:ascii="Calibri Light" w:hAnsi="Calibri Light" w:cs="Calibri Light"/>
              </w:rPr>
              <w:t xml:space="preserve"> isolation</w:t>
            </w:r>
            <w:r w:rsidR="00B8128D">
              <w:rPr>
                <w:rFonts w:ascii="Calibri Light" w:hAnsi="Calibri Light" w:cs="Calibri Light"/>
              </w:rPr>
              <w:t xml:space="preserve"> leads to</w:t>
            </w:r>
            <w:r w:rsidRPr="00B8128D">
              <w:rPr>
                <w:rFonts w:ascii="Calibri Light" w:hAnsi="Calibri Light" w:cs="Calibri Light"/>
              </w:rPr>
              <w:t xml:space="preserve"> suspension.</w:t>
            </w:r>
          </w:p>
          <w:p w14:paraId="5612EE20" w14:textId="4A8B2F0A" w:rsidR="00250FB0" w:rsidRPr="000B6314" w:rsidRDefault="00250FB0" w:rsidP="00037A6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/>
                <w:bCs/>
              </w:rPr>
            </w:pPr>
            <w:r w:rsidRPr="000B6314">
              <w:rPr>
                <w:rFonts w:ascii="Calibri Light" w:hAnsi="Calibri Light" w:cs="Calibri Light"/>
                <w:b/>
                <w:bCs/>
              </w:rPr>
              <w:t>Reason</w:t>
            </w:r>
          </w:p>
          <w:p w14:paraId="46A958BE" w14:textId="77777777" w:rsidR="008E5AA0" w:rsidRDefault="00250FB0" w:rsidP="00037A6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  <w:r w:rsidRPr="000B6314">
              <w:rPr>
                <w:rFonts w:ascii="Calibri Light" w:hAnsi="Calibri Light" w:cs="Calibri Light"/>
              </w:rPr>
              <w:t>T</w:t>
            </w:r>
            <w:r w:rsidR="008E5AA0" w:rsidRPr="000B6314">
              <w:rPr>
                <w:rFonts w:ascii="Calibri Light" w:hAnsi="Calibri Light" w:cs="Calibri Light"/>
              </w:rPr>
              <w:t>hese are all policy driven</w:t>
            </w:r>
            <w:r w:rsidR="00B8128D">
              <w:rPr>
                <w:rFonts w:ascii="Calibri Light" w:hAnsi="Calibri Light" w:cs="Calibri Light"/>
              </w:rPr>
              <w:t>.</w:t>
            </w:r>
          </w:p>
          <w:p w14:paraId="426AC78E" w14:textId="77777777" w:rsidR="00187AAC" w:rsidRDefault="00187AAC" w:rsidP="00037A6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  <w:p w14:paraId="0A041FEE" w14:textId="7F3D229E" w:rsidR="00187AAC" w:rsidRPr="000B6314" w:rsidRDefault="00187AAC" w:rsidP="00037A6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</w:tc>
      </w:tr>
      <w:tr w:rsidR="00F52183" w:rsidRPr="000B6314" w14:paraId="47672BA9" w14:textId="77777777" w:rsidTr="00431DA4">
        <w:trPr>
          <w:trHeight w:val="11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68457A53" w14:textId="3A7A1BEB" w:rsidR="00250FB0" w:rsidRPr="000B6314" w:rsidRDefault="00007257" w:rsidP="00037A60">
            <w:pPr>
              <w:spacing w:after="120"/>
              <w:rPr>
                <w:rFonts w:ascii="Calibri" w:hAnsi="Calibri" w:cs="Calibri"/>
              </w:rPr>
            </w:pPr>
            <w:permStart w:id="1252286418" w:edGrp="everyone" w:colFirst="1" w:colLast="1"/>
            <w:permEnd w:id="572328290"/>
            <w:r w:rsidRPr="00662887">
              <w:rPr>
                <w:rFonts w:ascii="Calibri" w:hAnsi="Calibri" w:cs="Calibri"/>
                <w:highlight w:val="yellow"/>
              </w:rPr>
              <w:lastRenderedPageBreak/>
              <w:t xml:space="preserve">What </w:t>
            </w:r>
            <w:r w:rsidR="00917655" w:rsidRPr="00662887">
              <w:rPr>
                <w:rFonts w:ascii="Calibri" w:hAnsi="Calibri" w:cs="Calibri"/>
                <w:highlight w:val="yellow"/>
              </w:rPr>
              <w:t>would</w:t>
            </w:r>
            <w:r w:rsidRPr="00662887">
              <w:rPr>
                <w:rFonts w:ascii="Calibri" w:hAnsi="Calibri" w:cs="Calibri"/>
                <w:highlight w:val="yellow"/>
              </w:rPr>
              <w:t xml:space="preserve"> our response</w:t>
            </w:r>
            <w:r w:rsidR="006C3968" w:rsidRPr="00662887">
              <w:rPr>
                <w:rFonts w:ascii="Calibri" w:hAnsi="Calibri" w:cs="Calibri"/>
                <w:highlight w:val="yellow"/>
              </w:rPr>
              <w:t xml:space="preserve"> have</w:t>
            </w:r>
            <w:r w:rsidRPr="00662887">
              <w:rPr>
                <w:rFonts w:ascii="Calibri" w:hAnsi="Calibri" w:cs="Calibri"/>
                <w:highlight w:val="yellow"/>
              </w:rPr>
              <w:t xml:space="preserve"> t</w:t>
            </w:r>
            <w:r w:rsidR="006C3968" w:rsidRPr="00662887">
              <w:rPr>
                <w:rFonts w:ascii="Calibri" w:hAnsi="Calibri" w:cs="Calibri"/>
                <w:highlight w:val="yellow"/>
              </w:rPr>
              <w:t>aught</w:t>
            </w:r>
            <w:r w:rsidRPr="00662887">
              <w:rPr>
                <w:rFonts w:ascii="Calibri" w:hAnsi="Calibri" w:cs="Calibri"/>
                <w:highlight w:val="yellow"/>
              </w:rPr>
              <w:t xml:space="preserve"> the child</w:t>
            </w:r>
            <w:r w:rsidR="00BF1175" w:rsidRPr="00662887">
              <w:rPr>
                <w:rFonts w:ascii="Calibri" w:hAnsi="Calibri" w:cs="Calibri"/>
                <w:highlight w:val="yellow"/>
              </w:rPr>
              <w:t>?</w:t>
            </w:r>
          </w:p>
          <w:p w14:paraId="2C93E1A2" w14:textId="137E41E8" w:rsidR="005E4F36" w:rsidRPr="00BF1175" w:rsidRDefault="00250FB0" w:rsidP="00037A60">
            <w:pPr>
              <w:spacing w:after="120"/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</w:pPr>
            <w:r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What values and beliefs </w:t>
            </w:r>
            <w:r w:rsidR="008728DF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would have been created or reinforced</w:t>
            </w:r>
            <w:r w:rsidR="007746AC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? </w:t>
            </w:r>
            <w:r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 </w:t>
            </w:r>
            <w:r w:rsidR="007746AC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What </w:t>
            </w:r>
            <w:r w:rsidR="00542F1A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feelings would </w:t>
            </w:r>
            <w:r w:rsidR="005E4F36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be experienced or reinforced</w:t>
            </w:r>
            <w:r w:rsidR="00BF1175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?</w:t>
            </w:r>
          </w:p>
          <w:p w14:paraId="3433F767" w14:textId="52DC01B5" w:rsidR="005E4F36" w:rsidRPr="000B6314" w:rsidRDefault="005E4F36" w:rsidP="00037A60">
            <w:pPr>
              <w:spacing w:after="120"/>
              <w:rPr>
                <w:rFonts w:ascii="Calibri" w:hAnsi="Calibri" w:cs="Calibri"/>
              </w:rPr>
            </w:pPr>
            <w:r w:rsidRPr="00BF1175">
              <w:rPr>
                <w:rFonts w:ascii="Calibri" w:hAnsi="Calibri" w:cs="Calibri"/>
                <w:b/>
                <w:i/>
                <w:iCs/>
                <w:color w:val="078E04"/>
                <w:sz w:val="16"/>
                <w:szCs w:val="16"/>
              </w:rPr>
              <w:t>Note</w:t>
            </w:r>
            <w:r w:rsidR="00BF1175" w:rsidRPr="00BF1175">
              <w:rPr>
                <w:rFonts w:ascii="Calibri" w:hAnsi="Calibri" w:cs="Calibri"/>
                <w:b/>
                <w:i/>
                <w:iCs/>
                <w:color w:val="078E04"/>
                <w:sz w:val="16"/>
                <w:szCs w:val="16"/>
              </w:rPr>
              <w:t>:</w:t>
            </w:r>
            <w:r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 consider </w:t>
            </w:r>
            <w:r w:rsidR="006665B0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helpful and </w:t>
            </w:r>
            <w:r w:rsidR="009B0683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unhelpful</w:t>
            </w:r>
            <w:r w:rsidR="006665B0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 values and beliefs and helpful and </w:t>
            </w:r>
            <w:r w:rsidR="009B0683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unhelpful </w:t>
            </w:r>
            <w:r w:rsidR="006665B0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feelings</w:t>
            </w:r>
            <w:r w:rsidR="00BF1175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.</w:t>
            </w:r>
          </w:p>
        </w:tc>
        <w:tc>
          <w:tcPr>
            <w:tcW w:w="5528" w:type="dxa"/>
          </w:tcPr>
          <w:p w14:paraId="7AC0080D" w14:textId="77777777" w:rsidR="00D06A5A" w:rsidRDefault="00D06A5A" w:rsidP="00964152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/>
                <w:bCs/>
              </w:rPr>
            </w:pPr>
          </w:p>
          <w:p w14:paraId="4601EA3A" w14:textId="77777777" w:rsidR="00187AAC" w:rsidRDefault="00187AAC" w:rsidP="00964152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/>
                <w:bCs/>
              </w:rPr>
            </w:pPr>
          </w:p>
          <w:p w14:paraId="1BECB661" w14:textId="77777777" w:rsidR="00187AAC" w:rsidRDefault="00187AAC" w:rsidP="00964152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/>
                <w:bCs/>
              </w:rPr>
            </w:pPr>
          </w:p>
          <w:p w14:paraId="7A58B730" w14:textId="77777777" w:rsidR="00187AAC" w:rsidRDefault="00187AAC" w:rsidP="00964152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/>
                <w:bCs/>
              </w:rPr>
            </w:pPr>
          </w:p>
          <w:p w14:paraId="09FC7076" w14:textId="77777777" w:rsidR="00187AAC" w:rsidRDefault="00187AAC" w:rsidP="00964152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/>
                <w:bCs/>
              </w:rPr>
            </w:pPr>
          </w:p>
          <w:p w14:paraId="3F2E9926" w14:textId="77777777" w:rsidR="00187AAC" w:rsidRDefault="00187AAC" w:rsidP="00964152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/>
                <w:bCs/>
              </w:rPr>
            </w:pPr>
          </w:p>
          <w:p w14:paraId="58EA2450" w14:textId="77777777" w:rsidR="00187AAC" w:rsidRDefault="00187AAC" w:rsidP="00964152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/>
                <w:bCs/>
              </w:rPr>
            </w:pPr>
          </w:p>
          <w:p w14:paraId="2E4ECFF7" w14:textId="77777777" w:rsidR="00187AAC" w:rsidRDefault="00187AAC" w:rsidP="00964152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/>
                <w:bCs/>
              </w:rPr>
            </w:pPr>
          </w:p>
          <w:p w14:paraId="5F17BED4" w14:textId="77777777" w:rsidR="00187AAC" w:rsidRDefault="00187AAC" w:rsidP="00964152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/>
                <w:bCs/>
              </w:rPr>
            </w:pPr>
          </w:p>
          <w:p w14:paraId="1128048A" w14:textId="77777777" w:rsidR="00187AAC" w:rsidRDefault="00187AAC" w:rsidP="00964152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/>
                <w:bCs/>
              </w:rPr>
            </w:pPr>
          </w:p>
          <w:p w14:paraId="69575B5C" w14:textId="77777777" w:rsidR="00187AAC" w:rsidRDefault="00187AAC" w:rsidP="00964152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/>
                <w:bCs/>
              </w:rPr>
            </w:pPr>
          </w:p>
          <w:p w14:paraId="48A6F08D" w14:textId="22666263" w:rsidR="00187AAC" w:rsidRPr="000B6314" w:rsidRDefault="00187AAC" w:rsidP="00964152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/>
                <w:bCs/>
              </w:rPr>
            </w:pPr>
          </w:p>
        </w:tc>
      </w:tr>
      <w:tr w:rsidR="00F52183" w:rsidRPr="000B6314" w14:paraId="2D681489" w14:textId="77777777" w:rsidTr="00431D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1E6E1911" w14:textId="5E4618F1" w:rsidR="00F52183" w:rsidRPr="000B6314" w:rsidRDefault="00007257" w:rsidP="00037A60">
            <w:pPr>
              <w:spacing w:after="120"/>
              <w:rPr>
                <w:rFonts w:ascii="Calibri" w:hAnsi="Calibri" w:cs="Calibri"/>
              </w:rPr>
            </w:pPr>
            <w:permStart w:id="1147091309" w:edGrp="everyone" w:colFirst="1" w:colLast="1"/>
            <w:permEnd w:id="1252286418"/>
            <w:r w:rsidRPr="00662887">
              <w:rPr>
                <w:rFonts w:ascii="Calibri" w:hAnsi="Calibri" w:cs="Calibri"/>
                <w:highlight w:val="yellow"/>
              </w:rPr>
              <w:t xml:space="preserve">What does the child </w:t>
            </w:r>
            <w:r w:rsidR="006C3968" w:rsidRPr="00662887">
              <w:rPr>
                <w:rFonts w:ascii="Calibri" w:hAnsi="Calibri" w:cs="Calibri"/>
                <w:highlight w:val="yellow"/>
              </w:rPr>
              <w:t>need to learn</w:t>
            </w:r>
            <w:r w:rsidR="00BF1175" w:rsidRPr="00662887">
              <w:rPr>
                <w:rFonts w:ascii="Calibri" w:hAnsi="Calibri" w:cs="Calibri"/>
                <w:highlight w:val="yellow"/>
              </w:rPr>
              <w:t>?</w:t>
            </w:r>
          </w:p>
          <w:p w14:paraId="53777E0D" w14:textId="0603E3C8" w:rsidR="002D56F4" w:rsidRPr="00BF1175" w:rsidRDefault="002D56F4" w:rsidP="00037A60">
            <w:pPr>
              <w:spacing w:after="120"/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</w:pPr>
            <w:r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What skills does the child need to develop if the </w:t>
            </w:r>
            <w:r w:rsidR="00BF1175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behaviour</w:t>
            </w:r>
            <w:r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 is a result of dysregulation?</w:t>
            </w:r>
          </w:p>
          <w:p w14:paraId="5C02D573" w14:textId="4579DFB0" w:rsidR="002D56F4" w:rsidRPr="000B6314" w:rsidRDefault="002D56F4" w:rsidP="00037A60">
            <w:pPr>
              <w:spacing w:after="120"/>
              <w:rPr>
                <w:rFonts w:ascii="Calibri" w:hAnsi="Calibri" w:cs="Calibri"/>
              </w:rPr>
            </w:pPr>
            <w:r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What knowledge </w:t>
            </w:r>
            <w:r w:rsidR="008B5EBD" w:rsidRP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does the child need to gain if the behaviour is driven by values and beliefs</w:t>
            </w:r>
            <w:r w:rsidR="00BF1175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?</w:t>
            </w:r>
            <w:r w:rsidR="008B5EBD" w:rsidRPr="00BF1175">
              <w:rPr>
                <w:rFonts w:ascii="Calibri" w:hAnsi="Calibri" w:cs="Calibri"/>
                <w:color w:val="078E04"/>
                <w:sz w:val="16"/>
                <w:szCs w:val="16"/>
              </w:rPr>
              <w:t xml:space="preserve"> </w:t>
            </w:r>
          </w:p>
        </w:tc>
        <w:tc>
          <w:tcPr>
            <w:tcW w:w="5528" w:type="dxa"/>
          </w:tcPr>
          <w:p w14:paraId="2698C491" w14:textId="27561FD5" w:rsidR="00CA78A4" w:rsidRDefault="00CA78A4" w:rsidP="00037A6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/>
                <w:bCs/>
              </w:rPr>
            </w:pPr>
            <w:r w:rsidRPr="000B6314">
              <w:rPr>
                <w:rFonts w:ascii="Calibri Light" w:hAnsi="Calibri Light" w:cs="Calibri Light"/>
                <w:b/>
                <w:bCs/>
              </w:rPr>
              <w:t>Skills</w:t>
            </w:r>
            <w:r w:rsidR="00794C01" w:rsidRPr="000B6314">
              <w:rPr>
                <w:rFonts w:ascii="Calibri Light" w:hAnsi="Calibri Light" w:cs="Calibri Light"/>
                <w:b/>
                <w:bCs/>
              </w:rPr>
              <w:t xml:space="preserve"> (</w:t>
            </w:r>
            <w:r w:rsidR="00964152" w:rsidRPr="000B6314">
              <w:rPr>
                <w:rFonts w:ascii="Calibri Light" w:hAnsi="Calibri Light" w:cs="Calibri Light"/>
                <w:b/>
                <w:bCs/>
              </w:rPr>
              <w:t>self-regulation</w:t>
            </w:r>
            <w:r w:rsidR="00794C01" w:rsidRPr="000B6314">
              <w:rPr>
                <w:rFonts w:ascii="Calibri Light" w:hAnsi="Calibri Light" w:cs="Calibri Light"/>
                <w:b/>
                <w:bCs/>
              </w:rPr>
              <w:t xml:space="preserve"> and empathy)</w:t>
            </w:r>
          </w:p>
          <w:p w14:paraId="2E5E123B" w14:textId="77777777" w:rsidR="00187AAC" w:rsidRDefault="00187AAC" w:rsidP="00037A6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/>
                <w:bCs/>
              </w:rPr>
            </w:pPr>
          </w:p>
          <w:p w14:paraId="6E8AF5F8" w14:textId="77777777" w:rsidR="00187AAC" w:rsidRDefault="00187AAC" w:rsidP="00037A6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/>
                <w:bCs/>
              </w:rPr>
            </w:pPr>
          </w:p>
          <w:p w14:paraId="180DBC73" w14:textId="77777777" w:rsidR="00187AAC" w:rsidRDefault="00187AAC" w:rsidP="00037A6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/>
                <w:bCs/>
              </w:rPr>
            </w:pPr>
          </w:p>
          <w:p w14:paraId="33B9BF1E" w14:textId="77777777" w:rsidR="00187AAC" w:rsidRDefault="00187AAC" w:rsidP="00037A6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/>
                <w:bCs/>
              </w:rPr>
            </w:pPr>
          </w:p>
          <w:p w14:paraId="22C2FB08" w14:textId="77777777" w:rsidR="00187AAC" w:rsidRDefault="00187AAC" w:rsidP="00037A6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/>
                <w:bCs/>
              </w:rPr>
            </w:pPr>
          </w:p>
          <w:p w14:paraId="0707B05B" w14:textId="77777777" w:rsidR="00187AAC" w:rsidRDefault="00187AAC" w:rsidP="00037A6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/>
                <w:bCs/>
              </w:rPr>
            </w:pPr>
          </w:p>
          <w:p w14:paraId="617224C8" w14:textId="77777777" w:rsidR="00187AAC" w:rsidRDefault="00187AAC" w:rsidP="00037A6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/>
                <w:bCs/>
              </w:rPr>
            </w:pPr>
          </w:p>
          <w:p w14:paraId="79319A9D" w14:textId="77777777" w:rsidR="00187AAC" w:rsidRDefault="00187AAC" w:rsidP="00037A6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/>
                <w:bCs/>
              </w:rPr>
            </w:pPr>
          </w:p>
          <w:p w14:paraId="1036E8D7" w14:textId="77777777" w:rsidR="00187AAC" w:rsidRDefault="00187AAC" w:rsidP="00037A6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/>
                <w:bCs/>
              </w:rPr>
            </w:pPr>
          </w:p>
          <w:p w14:paraId="43F2ACBD" w14:textId="77777777" w:rsidR="00187AAC" w:rsidRDefault="00187AAC" w:rsidP="00037A6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/>
                <w:bCs/>
              </w:rPr>
            </w:pPr>
          </w:p>
          <w:p w14:paraId="69536880" w14:textId="77777777" w:rsidR="00187AAC" w:rsidRPr="000B6314" w:rsidRDefault="00187AAC" w:rsidP="00037A6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/>
                <w:bCs/>
              </w:rPr>
            </w:pPr>
          </w:p>
          <w:p w14:paraId="2F0F2D38" w14:textId="5A7365C7" w:rsidR="00CA78A4" w:rsidRPr="000B6314" w:rsidRDefault="00794C01" w:rsidP="00037A6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  <w:r w:rsidRPr="000B6314">
              <w:rPr>
                <w:rFonts w:ascii="Calibri Light" w:hAnsi="Calibri Light" w:cs="Calibri Light"/>
                <w:b/>
                <w:bCs/>
              </w:rPr>
              <w:t>Knowledge (v</w:t>
            </w:r>
            <w:r w:rsidR="00CA78A4" w:rsidRPr="000B6314">
              <w:rPr>
                <w:rFonts w:ascii="Calibri Light" w:hAnsi="Calibri Light" w:cs="Calibri Light"/>
                <w:b/>
                <w:bCs/>
              </w:rPr>
              <w:t xml:space="preserve">alues and </w:t>
            </w:r>
            <w:r w:rsidRPr="000B6314">
              <w:rPr>
                <w:rFonts w:ascii="Calibri Light" w:hAnsi="Calibri Light" w:cs="Calibri Light"/>
                <w:b/>
                <w:bCs/>
              </w:rPr>
              <w:t>b</w:t>
            </w:r>
            <w:r w:rsidR="00CA78A4" w:rsidRPr="000B6314">
              <w:rPr>
                <w:rFonts w:ascii="Calibri Light" w:hAnsi="Calibri Light" w:cs="Calibri Light"/>
                <w:b/>
                <w:bCs/>
              </w:rPr>
              <w:t>eliefs</w:t>
            </w:r>
            <w:r w:rsidRPr="000B6314">
              <w:rPr>
                <w:rFonts w:ascii="Calibri Light" w:hAnsi="Calibri Light" w:cs="Calibri Light"/>
                <w:b/>
                <w:bCs/>
              </w:rPr>
              <w:t>)</w:t>
            </w:r>
          </w:p>
          <w:p w14:paraId="1BBAC4E0" w14:textId="77777777" w:rsidR="00BE764C" w:rsidRDefault="00BE764C" w:rsidP="00964152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  <w:p w14:paraId="3E018E25" w14:textId="77777777" w:rsidR="00187AAC" w:rsidRDefault="00187AAC" w:rsidP="00964152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  <w:p w14:paraId="6F633266" w14:textId="77777777" w:rsidR="00187AAC" w:rsidRDefault="00187AAC" w:rsidP="00964152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  <w:p w14:paraId="25308609" w14:textId="77777777" w:rsidR="00187AAC" w:rsidRDefault="00187AAC" w:rsidP="00964152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  <w:p w14:paraId="0A45E72F" w14:textId="77777777" w:rsidR="00187AAC" w:rsidRDefault="00187AAC" w:rsidP="00964152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  <w:p w14:paraId="66622736" w14:textId="77777777" w:rsidR="00187AAC" w:rsidRDefault="00187AAC" w:rsidP="00964152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  <w:p w14:paraId="011C1D84" w14:textId="77777777" w:rsidR="00187AAC" w:rsidRDefault="00187AAC" w:rsidP="00964152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  <w:p w14:paraId="0A742F7A" w14:textId="77777777" w:rsidR="00187AAC" w:rsidRDefault="00187AAC" w:rsidP="00964152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  <w:p w14:paraId="73C37B8F" w14:textId="4E7160AB" w:rsidR="00187AAC" w:rsidRPr="000B6314" w:rsidRDefault="00187AAC" w:rsidP="00964152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</w:tc>
      </w:tr>
      <w:tr w:rsidR="004022E9" w:rsidRPr="000B6314" w14:paraId="5D821DCD" w14:textId="77777777" w:rsidTr="00431DA4">
        <w:trPr>
          <w:trHeight w:val="11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0C912775" w14:textId="63C4922B" w:rsidR="004022E9" w:rsidRPr="000B6314" w:rsidRDefault="006C3968" w:rsidP="00037A60">
            <w:pPr>
              <w:spacing w:after="120"/>
              <w:rPr>
                <w:rFonts w:ascii="Calibri" w:hAnsi="Calibri" w:cs="Calibri"/>
              </w:rPr>
            </w:pPr>
            <w:permStart w:id="452412063" w:edGrp="everyone" w:colFirst="1" w:colLast="1"/>
            <w:permEnd w:id="1147091309"/>
            <w:r w:rsidRPr="00662887">
              <w:rPr>
                <w:rFonts w:ascii="Calibri" w:hAnsi="Calibri" w:cs="Calibri"/>
                <w:highlight w:val="yellow"/>
              </w:rPr>
              <w:lastRenderedPageBreak/>
              <w:t>What is our new teaching strategy</w:t>
            </w:r>
            <w:r w:rsidR="001A190C" w:rsidRPr="00662887">
              <w:rPr>
                <w:rFonts w:ascii="Calibri" w:hAnsi="Calibri" w:cs="Calibri"/>
                <w:highlight w:val="yellow"/>
              </w:rPr>
              <w:t>?</w:t>
            </w:r>
          </w:p>
          <w:p w14:paraId="082A9717" w14:textId="0825DD0A" w:rsidR="00B54C7D" w:rsidRPr="001A190C" w:rsidRDefault="00B54C7D" w:rsidP="00037A60">
            <w:pPr>
              <w:spacing w:after="120"/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</w:pPr>
            <w:r w:rsidRPr="001A190C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Consider prevent and progress strategies, this may require further analysis</w:t>
            </w:r>
            <w:r w:rsidR="00B846FB" w:rsidRPr="001A190C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.</w:t>
            </w:r>
          </w:p>
          <w:p w14:paraId="12FBD550" w14:textId="3D47D7B2" w:rsidR="00B041F3" w:rsidRPr="000B6314" w:rsidRDefault="00B041F3" w:rsidP="00037A60">
            <w:pPr>
              <w:spacing w:after="120"/>
              <w:rPr>
                <w:rFonts w:ascii="Calibri" w:hAnsi="Calibri" w:cs="Calibri"/>
              </w:rPr>
            </w:pPr>
            <w:r w:rsidRPr="001A190C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The headlines for behaviour consequences</w:t>
            </w:r>
            <w:r w:rsidR="00EC4BE8" w:rsidRPr="001A190C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. Each area may need to</w:t>
            </w:r>
            <w:r w:rsidR="005E47FD" w:rsidRPr="001A190C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 be</w:t>
            </w:r>
            <w:r w:rsidR="00EC4BE8" w:rsidRPr="001A190C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 built into planning. The teaching strategies may need to be considered over a significant </w:t>
            </w:r>
            <w:r w:rsidR="005E47FD" w:rsidRPr="001A190C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period</w:t>
            </w:r>
            <w:r w:rsidR="00EC4BE8" w:rsidRPr="001A190C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 to acknowledge </w:t>
            </w:r>
            <w:r w:rsidR="00945BD6" w:rsidRPr="001A190C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behaviour progression may be </w:t>
            </w:r>
            <w:r w:rsidR="005E47FD" w:rsidRPr="001A190C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incremental</w:t>
            </w:r>
            <w:r w:rsidR="00945BD6" w:rsidRPr="001A190C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. </w:t>
            </w:r>
          </w:p>
        </w:tc>
        <w:tc>
          <w:tcPr>
            <w:tcW w:w="5528" w:type="dxa"/>
          </w:tcPr>
          <w:p w14:paraId="24BCCE5C" w14:textId="77777777" w:rsidR="0022086D" w:rsidRDefault="0022086D" w:rsidP="00964152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  <w:p w14:paraId="5161A987" w14:textId="77777777" w:rsidR="00187AAC" w:rsidRDefault="00187AAC" w:rsidP="00964152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  <w:p w14:paraId="753BE92B" w14:textId="77777777" w:rsidR="00187AAC" w:rsidRDefault="00187AAC" w:rsidP="00964152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  <w:p w14:paraId="70008631" w14:textId="77777777" w:rsidR="00187AAC" w:rsidRDefault="00187AAC" w:rsidP="00964152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  <w:p w14:paraId="43794A74" w14:textId="77777777" w:rsidR="00187AAC" w:rsidRDefault="00187AAC" w:rsidP="00964152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  <w:p w14:paraId="2D349EB6" w14:textId="77777777" w:rsidR="00187AAC" w:rsidRDefault="00187AAC" w:rsidP="00964152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  <w:p w14:paraId="24804EC2" w14:textId="77777777" w:rsidR="00187AAC" w:rsidRDefault="00187AAC" w:rsidP="00964152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  <w:p w14:paraId="43CC3056" w14:textId="77777777" w:rsidR="00187AAC" w:rsidRDefault="00187AAC" w:rsidP="00964152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  <w:p w14:paraId="0DE64B13" w14:textId="77777777" w:rsidR="00187AAC" w:rsidRDefault="00187AAC" w:rsidP="00964152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  <w:p w14:paraId="2403AB0A" w14:textId="77777777" w:rsidR="00187AAC" w:rsidRDefault="00187AAC" w:rsidP="00964152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  <w:p w14:paraId="1F9203D1" w14:textId="77777777" w:rsidR="00187AAC" w:rsidRDefault="00187AAC" w:rsidP="00964152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  <w:p w14:paraId="5623880C" w14:textId="77777777" w:rsidR="00187AAC" w:rsidRDefault="00187AAC" w:rsidP="00964152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  <w:p w14:paraId="62331A3A" w14:textId="71E97E6D" w:rsidR="00187AAC" w:rsidRPr="000B6314" w:rsidRDefault="00187AAC" w:rsidP="00964152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</w:tc>
      </w:tr>
      <w:tr w:rsidR="004022E9" w:rsidRPr="000B6314" w14:paraId="1B28F0A4" w14:textId="77777777" w:rsidTr="00431D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51F03651" w14:textId="6EE40D16" w:rsidR="00AB1954" w:rsidRPr="000B6314" w:rsidRDefault="006C3968" w:rsidP="00037A60">
            <w:pPr>
              <w:spacing w:after="120"/>
              <w:rPr>
                <w:rFonts w:ascii="Calibri" w:hAnsi="Calibri" w:cs="Calibri"/>
              </w:rPr>
            </w:pPr>
            <w:permStart w:id="572533689" w:edGrp="everyone" w:colFirst="1" w:colLast="1"/>
            <w:permEnd w:id="452412063"/>
            <w:r w:rsidRPr="00662887">
              <w:rPr>
                <w:rFonts w:ascii="Calibri" w:hAnsi="Calibri" w:cs="Calibri"/>
                <w:highlight w:val="yellow"/>
              </w:rPr>
              <w:t>What resources will we use</w:t>
            </w:r>
            <w:r w:rsidR="00ED5D79" w:rsidRPr="00662887">
              <w:rPr>
                <w:rFonts w:ascii="Calibri" w:hAnsi="Calibri" w:cs="Calibri"/>
                <w:highlight w:val="yellow"/>
              </w:rPr>
              <w:t>?</w:t>
            </w:r>
          </w:p>
          <w:p w14:paraId="76F1F444" w14:textId="18536092" w:rsidR="002B3D58" w:rsidRPr="00ED5D79" w:rsidRDefault="00ED5D79" w:rsidP="00037A60">
            <w:pPr>
              <w:spacing w:after="120"/>
              <w:rPr>
                <w:rFonts w:ascii="Calibri" w:hAnsi="Calibri" w:cs="Calibri"/>
                <w:i/>
                <w:iCs/>
                <w:color w:val="00B050"/>
                <w:sz w:val="16"/>
                <w:szCs w:val="16"/>
              </w:rPr>
            </w:pPr>
            <w:r w:rsidRPr="00ED5D79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Differentiated</w:t>
            </w:r>
            <w:r w:rsidR="002B3D58" w:rsidRPr="00ED5D79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 activities, staffing, grouping, environments.</w:t>
            </w:r>
          </w:p>
          <w:p w14:paraId="3F35BD2A" w14:textId="1BD289A0" w:rsidR="002B3D58" w:rsidRPr="000B6314" w:rsidRDefault="002B3D58" w:rsidP="00037A60">
            <w:pPr>
              <w:spacing w:after="120"/>
              <w:rPr>
                <w:rFonts w:ascii="Calibri" w:hAnsi="Calibri" w:cs="Calibri"/>
              </w:rPr>
            </w:pPr>
            <w:r w:rsidRPr="00ED5D79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The use of videos, internet </w:t>
            </w:r>
            <w:r w:rsidR="00AF4731" w:rsidRPr="00ED5D79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searches</w:t>
            </w:r>
            <w:r w:rsidRPr="00ED5D79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, reading materials</w:t>
            </w:r>
            <w:r w:rsidR="00AF4731" w:rsidRPr="00ED5D79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, experiences, conversations.</w:t>
            </w:r>
            <w:r w:rsidR="00AF4731" w:rsidRPr="00ED5D79">
              <w:rPr>
                <w:rFonts w:ascii="Calibri" w:hAnsi="Calibri" w:cs="Calibri"/>
                <w:color w:val="078E04"/>
                <w:sz w:val="16"/>
                <w:szCs w:val="16"/>
              </w:rPr>
              <w:t xml:space="preserve"> </w:t>
            </w:r>
          </w:p>
        </w:tc>
        <w:tc>
          <w:tcPr>
            <w:tcW w:w="5528" w:type="dxa"/>
          </w:tcPr>
          <w:p w14:paraId="4BF32391" w14:textId="77777777" w:rsidR="009D60E5" w:rsidRDefault="009D60E5" w:rsidP="00037A6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  <w:p w14:paraId="5B84F4AC" w14:textId="77777777" w:rsidR="00662887" w:rsidRDefault="00662887" w:rsidP="00037A6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  <w:p w14:paraId="4420ED8C" w14:textId="77777777" w:rsidR="00662887" w:rsidRDefault="00662887" w:rsidP="00037A6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  <w:p w14:paraId="1C637633" w14:textId="77777777" w:rsidR="00662887" w:rsidRDefault="00662887" w:rsidP="00037A6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  <w:p w14:paraId="3D11E3DB" w14:textId="77777777" w:rsidR="00662887" w:rsidRDefault="00662887" w:rsidP="00037A6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  <w:p w14:paraId="487DA04B" w14:textId="77777777" w:rsidR="00662887" w:rsidRDefault="00662887" w:rsidP="00037A6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  <w:p w14:paraId="101417A2" w14:textId="77777777" w:rsidR="00662887" w:rsidRDefault="00662887" w:rsidP="00037A6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  <w:p w14:paraId="132300A8" w14:textId="77777777" w:rsidR="00662887" w:rsidRDefault="00662887" w:rsidP="00037A6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  <w:p w14:paraId="7408339F" w14:textId="77777777" w:rsidR="00662887" w:rsidRDefault="00662887" w:rsidP="00037A6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  <w:p w14:paraId="0BA6DAEA" w14:textId="2CBCAAA6" w:rsidR="00662887" w:rsidRPr="000B6314" w:rsidRDefault="00662887" w:rsidP="00037A6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</w:p>
        </w:tc>
      </w:tr>
      <w:tr w:rsidR="004022E9" w:rsidRPr="000B6314" w14:paraId="0C6AD31A" w14:textId="77777777" w:rsidTr="00431DA4">
        <w:trPr>
          <w:trHeight w:val="11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557E7C35" w14:textId="05FEB8AE" w:rsidR="004022E9" w:rsidRPr="000B6314" w:rsidRDefault="0052789E" w:rsidP="00037A60">
            <w:pPr>
              <w:spacing w:after="120"/>
              <w:rPr>
                <w:rFonts w:ascii="Calibri" w:hAnsi="Calibri" w:cs="Calibri"/>
              </w:rPr>
            </w:pPr>
            <w:permStart w:id="937249981" w:edGrp="everyone" w:colFirst="1" w:colLast="1"/>
            <w:permEnd w:id="572533689"/>
            <w:r w:rsidRPr="000B6314">
              <w:rPr>
                <w:rFonts w:ascii="Calibri" w:hAnsi="Calibri" w:cs="Calibri"/>
              </w:rPr>
              <w:t>How will we monitor progress</w:t>
            </w:r>
            <w:r w:rsidR="00ED5D79">
              <w:rPr>
                <w:rFonts w:ascii="Calibri" w:hAnsi="Calibri" w:cs="Calibri"/>
              </w:rPr>
              <w:t>?</w:t>
            </w:r>
          </w:p>
        </w:tc>
        <w:tc>
          <w:tcPr>
            <w:tcW w:w="5528" w:type="dxa"/>
          </w:tcPr>
          <w:p w14:paraId="696E585B" w14:textId="414556C3" w:rsidR="00E51D2E" w:rsidRPr="000B6314" w:rsidRDefault="00E51D2E" w:rsidP="00037A60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  <w:r w:rsidRPr="000B6314">
              <w:rPr>
                <w:rFonts w:ascii="Calibri Light" w:hAnsi="Calibri Light" w:cs="Calibri Light"/>
              </w:rPr>
              <w:t>Incident logs</w:t>
            </w:r>
            <w:r w:rsidR="00964152">
              <w:rPr>
                <w:rFonts w:ascii="Calibri Light" w:hAnsi="Calibri Light" w:cs="Calibri Light"/>
              </w:rPr>
              <w:t>,</w:t>
            </w:r>
          </w:p>
          <w:p w14:paraId="706FCF26" w14:textId="0E1317F8" w:rsidR="00E51D2E" w:rsidRPr="000B6314" w:rsidRDefault="00E51D2E" w:rsidP="00037A60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  <w:r w:rsidRPr="000B6314">
              <w:rPr>
                <w:rFonts w:ascii="Calibri Light" w:hAnsi="Calibri Light" w:cs="Calibri Light"/>
              </w:rPr>
              <w:t xml:space="preserve">Weekly </w:t>
            </w:r>
            <w:r w:rsidR="007644D5" w:rsidRPr="000B6314">
              <w:rPr>
                <w:rFonts w:ascii="Calibri Light" w:hAnsi="Calibri Light" w:cs="Calibri Light"/>
              </w:rPr>
              <w:t>planned check</w:t>
            </w:r>
            <w:r w:rsidR="00964152">
              <w:rPr>
                <w:rFonts w:ascii="Calibri Light" w:hAnsi="Calibri Light" w:cs="Calibri Light"/>
              </w:rPr>
              <w:t>-</w:t>
            </w:r>
            <w:r w:rsidR="007644D5" w:rsidRPr="000B6314">
              <w:rPr>
                <w:rFonts w:ascii="Calibri Light" w:hAnsi="Calibri Light" w:cs="Calibri Light"/>
              </w:rPr>
              <w:t>ins on Friday afternoon with head of year (celebrating and supporting)</w:t>
            </w:r>
            <w:r w:rsidR="00964152">
              <w:rPr>
                <w:rFonts w:ascii="Calibri Light" w:hAnsi="Calibri Light" w:cs="Calibri Light"/>
              </w:rPr>
              <w:t>.</w:t>
            </w:r>
          </w:p>
        </w:tc>
      </w:tr>
      <w:tr w:rsidR="00ED0FED" w:rsidRPr="000B6314" w14:paraId="0A6CE921" w14:textId="77777777" w:rsidTr="00431D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0EC994D4" w14:textId="22EA9F53" w:rsidR="000E4E7F" w:rsidRPr="000B6314" w:rsidRDefault="00ED0FED" w:rsidP="00037A60">
            <w:pPr>
              <w:spacing w:after="120"/>
              <w:rPr>
                <w:rFonts w:ascii="Calibri" w:hAnsi="Calibri" w:cs="Calibri"/>
              </w:rPr>
            </w:pPr>
            <w:permStart w:id="2066770567" w:edGrp="everyone" w:colFirst="1" w:colLast="1"/>
            <w:permEnd w:id="937249981"/>
            <w:r w:rsidRPr="000B6314">
              <w:rPr>
                <w:rFonts w:ascii="Calibri" w:hAnsi="Calibri" w:cs="Calibri"/>
              </w:rPr>
              <w:t>How will me measure success</w:t>
            </w:r>
            <w:r w:rsidR="00ED5D79">
              <w:rPr>
                <w:rFonts w:ascii="Calibri" w:hAnsi="Calibri" w:cs="Calibri"/>
              </w:rPr>
              <w:t>?</w:t>
            </w:r>
          </w:p>
          <w:p w14:paraId="55B62AC2" w14:textId="2E85741A" w:rsidR="000E4E7F" w:rsidRPr="00ED5D79" w:rsidRDefault="000E4E7F" w:rsidP="00037A60">
            <w:pPr>
              <w:spacing w:after="120"/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</w:pPr>
            <w:r w:rsidRPr="00ED5D79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What would we hope to see in terms of behaviour outcomes</w:t>
            </w:r>
            <w:r w:rsidR="00ED5D79" w:rsidRPr="00ED5D79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?</w:t>
            </w:r>
          </w:p>
          <w:p w14:paraId="2DD2B15F" w14:textId="50C3E395" w:rsidR="000E4E7F" w:rsidRPr="000B6314" w:rsidRDefault="000E4E7F" w:rsidP="00037A60">
            <w:pPr>
              <w:spacing w:after="120"/>
              <w:rPr>
                <w:rFonts w:ascii="Calibri" w:hAnsi="Calibri" w:cs="Calibri"/>
              </w:rPr>
            </w:pPr>
            <w:r w:rsidRPr="00ED5D79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Over what </w:t>
            </w:r>
            <w:proofErr w:type="gramStart"/>
            <w:r w:rsidRPr="00ED5D79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period of time</w:t>
            </w:r>
            <w:proofErr w:type="gramEnd"/>
            <w:r w:rsidRPr="00ED5D79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 xml:space="preserve"> would we expect to evidence progress</w:t>
            </w:r>
            <w:r w:rsidR="00ED5D79" w:rsidRPr="00ED5D79">
              <w:rPr>
                <w:rFonts w:ascii="Calibri" w:hAnsi="Calibri" w:cs="Calibri"/>
                <w:i/>
                <w:iCs/>
                <w:color w:val="078E04"/>
                <w:sz w:val="16"/>
                <w:szCs w:val="16"/>
              </w:rPr>
              <w:t>?</w:t>
            </w:r>
          </w:p>
        </w:tc>
        <w:tc>
          <w:tcPr>
            <w:tcW w:w="5528" w:type="dxa"/>
          </w:tcPr>
          <w:p w14:paraId="41904F30" w14:textId="0D8B3BCB" w:rsidR="00770348" w:rsidRPr="000B6314" w:rsidRDefault="00770348" w:rsidP="00037A6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  <w:r w:rsidRPr="000B6314">
              <w:rPr>
                <w:rFonts w:ascii="Calibri Light" w:hAnsi="Calibri Light" w:cs="Calibri Light"/>
              </w:rPr>
              <w:t>More time in class</w:t>
            </w:r>
            <w:r w:rsidR="00964152">
              <w:rPr>
                <w:rFonts w:ascii="Calibri Light" w:hAnsi="Calibri Light" w:cs="Calibri Light"/>
              </w:rPr>
              <w:t>.</w:t>
            </w:r>
          </w:p>
          <w:p w14:paraId="5C0942D0" w14:textId="3181A527" w:rsidR="00770348" w:rsidRPr="000B6314" w:rsidRDefault="00770348" w:rsidP="00037A6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  <w:r w:rsidRPr="000B6314">
              <w:rPr>
                <w:rFonts w:ascii="Calibri Light" w:hAnsi="Calibri Light" w:cs="Calibri Light"/>
              </w:rPr>
              <w:t>Less time in isolation</w:t>
            </w:r>
            <w:r w:rsidR="00964152">
              <w:rPr>
                <w:rFonts w:ascii="Calibri Light" w:hAnsi="Calibri Light" w:cs="Calibri Light"/>
              </w:rPr>
              <w:t>.</w:t>
            </w:r>
          </w:p>
          <w:p w14:paraId="077F3AF9" w14:textId="55A98ACE" w:rsidR="00876527" w:rsidRPr="000B6314" w:rsidRDefault="00770348" w:rsidP="00037A6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  <w:r w:rsidRPr="000B6314">
              <w:rPr>
                <w:rFonts w:ascii="Calibri Light" w:hAnsi="Calibri Light" w:cs="Calibri Light"/>
              </w:rPr>
              <w:t>Increased academic progress</w:t>
            </w:r>
            <w:r w:rsidR="00964152">
              <w:rPr>
                <w:rFonts w:ascii="Calibri Light" w:hAnsi="Calibri Light" w:cs="Calibri Light"/>
              </w:rPr>
              <w:t>.</w:t>
            </w:r>
          </w:p>
          <w:p w14:paraId="576C9EAD" w14:textId="643EDF2B" w:rsidR="00067FC6" w:rsidRPr="000B6314" w:rsidRDefault="00ED5D79" w:rsidP="00037A6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  <w:r w:rsidRPr="000B6314">
              <w:rPr>
                <w:rFonts w:ascii="Calibri Light" w:hAnsi="Calibri Light" w:cs="Calibri Light"/>
              </w:rPr>
              <w:t>Interest</w:t>
            </w:r>
            <w:r w:rsidR="00876527" w:rsidRPr="000B6314">
              <w:rPr>
                <w:rFonts w:ascii="Calibri Light" w:hAnsi="Calibri Light" w:cs="Calibri Light"/>
              </w:rPr>
              <w:t xml:space="preserve"> and engagement with the content of lessons</w:t>
            </w:r>
            <w:r w:rsidR="00964152">
              <w:rPr>
                <w:rFonts w:ascii="Calibri Light" w:hAnsi="Calibri Light" w:cs="Calibri Light"/>
              </w:rPr>
              <w:t>.</w:t>
            </w:r>
            <w:r w:rsidR="00876527" w:rsidRPr="000B6314">
              <w:rPr>
                <w:rFonts w:ascii="Calibri Light" w:hAnsi="Calibri Light" w:cs="Calibri Light"/>
              </w:rPr>
              <w:t xml:space="preserve"> </w:t>
            </w:r>
          </w:p>
          <w:p w14:paraId="06EB42C3" w14:textId="3372EB14" w:rsidR="00067FC6" w:rsidRPr="000B6314" w:rsidRDefault="00067FC6" w:rsidP="00037A60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  <w:r w:rsidRPr="000B6314">
              <w:rPr>
                <w:rFonts w:ascii="Calibri Light" w:hAnsi="Calibri Light" w:cs="Calibri Light"/>
              </w:rPr>
              <w:t>Reduction in support resources (behaviour team)</w:t>
            </w:r>
            <w:r w:rsidR="00964152">
              <w:rPr>
                <w:rFonts w:ascii="Calibri Light" w:hAnsi="Calibri Light" w:cs="Calibri Light"/>
              </w:rPr>
              <w:t>.</w:t>
            </w:r>
          </w:p>
        </w:tc>
      </w:tr>
      <w:tr w:rsidR="00ED0FED" w:rsidRPr="000B6314" w14:paraId="345AE6FF" w14:textId="77777777" w:rsidTr="00431DA4">
        <w:trPr>
          <w:trHeight w:val="11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7AADC2C8" w14:textId="36A04A3B" w:rsidR="00ED0FED" w:rsidRPr="000B6314" w:rsidRDefault="00A0451A" w:rsidP="00037A60">
            <w:pPr>
              <w:spacing w:after="120"/>
              <w:rPr>
                <w:rFonts w:ascii="Calibri" w:hAnsi="Calibri" w:cs="Calibri"/>
              </w:rPr>
            </w:pPr>
            <w:permStart w:id="549863568" w:edGrp="everyone" w:colFirst="1" w:colLast="1"/>
            <w:permEnd w:id="2066770567"/>
            <w:r w:rsidRPr="000B6314">
              <w:rPr>
                <w:rFonts w:ascii="Calibri" w:hAnsi="Calibri" w:cs="Calibri"/>
              </w:rPr>
              <w:t>Is the result behaviour change or behaviour suppression.</w:t>
            </w:r>
          </w:p>
        </w:tc>
        <w:tc>
          <w:tcPr>
            <w:tcW w:w="5528" w:type="dxa"/>
          </w:tcPr>
          <w:p w14:paraId="77167A33" w14:textId="110438C2" w:rsidR="00ED0FED" w:rsidRPr="000B6314" w:rsidRDefault="00067FC6" w:rsidP="00037A60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</w:rPr>
            </w:pPr>
            <w:r w:rsidRPr="000B6314">
              <w:rPr>
                <w:rFonts w:ascii="Calibri Light" w:hAnsi="Calibri Light" w:cs="Calibri Light"/>
              </w:rPr>
              <w:t xml:space="preserve">Behaviour </w:t>
            </w:r>
            <w:r w:rsidR="00ED5D79">
              <w:rPr>
                <w:rFonts w:ascii="Calibri Light" w:hAnsi="Calibri Light" w:cs="Calibri Light"/>
              </w:rPr>
              <w:t>c</w:t>
            </w:r>
            <w:r w:rsidRPr="000B6314">
              <w:rPr>
                <w:rFonts w:ascii="Calibri Light" w:hAnsi="Calibri Light" w:cs="Calibri Light"/>
              </w:rPr>
              <w:t xml:space="preserve">hange. </w:t>
            </w:r>
          </w:p>
        </w:tc>
      </w:tr>
      <w:permEnd w:id="549863568"/>
    </w:tbl>
    <w:p w14:paraId="1B44F349" w14:textId="77777777" w:rsidR="00253EF3" w:rsidRDefault="00253EF3"/>
    <w:p w14:paraId="2A9F066D" w14:textId="77777777" w:rsidR="002D3544" w:rsidRPr="004E277F" w:rsidRDefault="002D3544">
      <w:pPr>
        <w:rPr>
          <w:color w:val="CC00CC" w:themeColor="accent3"/>
        </w:rPr>
      </w:pPr>
    </w:p>
    <w:sectPr w:rsidR="002D3544" w:rsidRPr="004E277F" w:rsidSect="00AE4268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8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2AB8B" w14:textId="77777777" w:rsidR="00CB71B4" w:rsidRDefault="00CB71B4" w:rsidP="007F6E7C">
      <w:pPr>
        <w:spacing w:after="0" w:line="240" w:lineRule="auto"/>
      </w:pPr>
      <w:r>
        <w:separator/>
      </w:r>
    </w:p>
  </w:endnote>
  <w:endnote w:type="continuationSeparator" w:id="0">
    <w:p w14:paraId="60F3C311" w14:textId="77777777" w:rsidR="00CB71B4" w:rsidRDefault="00CB71B4" w:rsidP="007F6E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27300873"/>
      <w:docPartObj>
        <w:docPartGallery w:val="Page Numbers (Bottom of Page)"/>
        <w:docPartUnique/>
      </w:docPartObj>
    </w:sdtPr>
    <w:sdtEndPr/>
    <w:sdtContent>
      <w:p w14:paraId="688B9267" w14:textId="1DD75E90" w:rsidR="00580DA4" w:rsidRDefault="000B6314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3DE9A707" wp14:editId="6FE803CD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1982294043" name="Rectangl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B98638" w14:textId="77777777" w:rsidR="000B6314" w:rsidRPr="000B6314" w:rsidRDefault="000B6314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color w:val="008200"/>
                                </w:rPr>
                              </w:pPr>
                              <w:r w:rsidRPr="000B6314">
                                <w:rPr>
                                  <w:color w:val="008200"/>
                                </w:rPr>
                                <w:fldChar w:fldCharType="begin"/>
                              </w:r>
                              <w:r w:rsidRPr="000B6314">
                                <w:rPr>
                                  <w:color w:val="008200"/>
                                </w:rPr>
                                <w:instrText>PAGE   \* MERGEFORMAT</w:instrText>
                              </w:r>
                              <w:r w:rsidRPr="000B6314">
                                <w:rPr>
                                  <w:color w:val="008200"/>
                                </w:rPr>
                                <w:fldChar w:fldCharType="separate"/>
                              </w:r>
                              <w:r w:rsidRPr="000B6314">
                                <w:rPr>
                                  <w:color w:val="008200"/>
                                </w:rPr>
                                <w:t>2</w:t>
                              </w:r>
                              <w:r w:rsidRPr="000B6314">
                                <w:rPr>
                                  <w:color w:val="00820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3DE9A707" id="Rectangle 5" o:spid="_x0000_s1026" style="position:absolute;margin-left:0;margin-top:0;width:44.55pt;height:15.1pt;rotation:180;flip:x;z-index:251663360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" filled="f" fillcolor="#c0504d" stroked="f" strokecolor="#5c83b4" strokeweight="2.25pt">
                  <v:textbox inset=",0,,0">
                    <w:txbxContent>
                      <w:p w14:paraId="47B98638" w14:textId="77777777" w:rsidR="000B6314" w:rsidRPr="000B6314" w:rsidRDefault="000B6314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color w:val="008200"/>
                          </w:rPr>
                        </w:pPr>
                        <w:r w:rsidRPr="000B6314">
                          <w:rPr>
                            <w:color w:val="008200"/>
                          </w:rPr>
                          <w:fldChar w:fldCharType="begin"/>
                        </w:r>
                        <w:r w:rsidRPr="000B6314">
                          <w:rPr>
                            <w:color w:val="008200"/>
                          </w:rPr>
                          <w:instrText>PAGE   \* MERGEFORMAT</w:instrText>
                        </w:r>
                        <w:r w:rsidRPr="000B6314">
                          <w:rPr>
                            <w:color w:val="008200"/>
                          </w:rPr>
                          <w:fldChar w:fldCharType="separate"/>
                        </w:r>
                        <w:r w:rsidRPr="000B6314">
                          <w:rPr>
                            <w:color w:val="008200"/>
                          </w:rPr>
                          <w:t>2</w:t>
                        </w:r>
                        <w:r w:rsidRPr="000B6314">
                          <w:rPr>
                            <w:color w:val="008200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73654651"/>
      <w:docPartObj>
        <w:docPartGallery w:val="Page Numbers (Bottom of Page)"/>
        <w:docPartUnique/>
      </w:docPartObj>
    </w:sdtPr>
    <w:sdtEndPr/>
    <w:sdtContent>
      <w:p w14:paraId="0863BDAE" w14:textId="5F942347" w:rsidR="00326546" w:rsidRDefault="00580DA4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0" locked="0" layoutInCell="1" allowOverlap="1" wp14:anchorId="4E64D999" wp14:editId="13C85B4A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516532530" name="Rectangl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DFC9109" w14:textId="77777777" w:rsidR="00580DA4" w:rsidRPr="00BE3838" w:rsidRDefault="00580DA4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color w:val="008200"/>
                                </w:rPr>
                              </w:pPr>
                              <w:r w:rsidRPr="00BE3838">
                                <w:rPr>
                                  <w:color w:val="008200"/>
                                </w:rPr>
                                <w:fldChar w:fldCharType="begin"/>
                              </w:r>
                              <w:r w:rsidRPr="00BE3838">
                                <w:rPr>
                                  <w:color w:val="008200"/>
                                </w:rPr>
                                <w:instrText>PAGE   \* MERGEFORMAT</w:instrText>
                              </w:r>
                              <w:r w:rsidRPr="00BE3838">
                                <w:rPr>
                                  <w:color w:val="008200"/>
                                </w:rPr>
                                <w:fldChar w:fldCharType="separate"/>
                              </w:r>
                              <w:r w:rsidRPr="00BE3838">
                                <w:rPr>
                                  <w:color w:val="008200"/>
                                </w:rPr>
                                <w:t>2</w:t>
                              </w:r>
                              <w:r w:rsidRPr="00BE3838">
                                <w:rPr>
                                  <w:color w:val="00820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4E64D999" id="Rectangle 4" o:spid="_x0000_s1027" style="position:absolute;margin-left:0;margin-top:0;width:44.55pt;height:15.1pt;rotation:180;flip:x;z-index:25166131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" filled="f" fillcolor="#c0504d" stroked="f" strokecolor="#5c83b4" strokeweight="2.25pt">
                  <v:textbox inset=",0,,0">
                    <w:txbxContent>
                      <w:p w14:paraId="0DFC9109" w14:textId="77777777" w:rsidR="00580DA4" w:rsidRPr="00BE3838" w:rsidRDefault="00580DA4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color w:val="008200"/>
                          </w:rPr>
                        </w:pPr>
                        <w:r w:rsidRPr="00BE3838">
                          <w:rPr>
                            <w:color w:val="008200"/>
                          </w:rPr>
                          <w:fldChar w:fldCharType="begin"/>
                        </w:r>
                        <w:r w:rsidRPr="00BE3838">
                          <w:rPr>
                            <w:color w:val="008200"/>
                          </w:rPr>
                          <w:instrText>PAGE   \* MERGEFORMAT</w:instrText>
                        </w:r>
                        <w:r w:rsidRPr="00BE3838">
                          <w:rPr>
                            <w:color w:val="008200"/>
                          </w:rPr>
                          <w:fldChar w:fldCharType="separate"/>
                        </w:r>
                        <w:r w:rsidRPr="00BE3838">
                          <w:rPr>
                            <w:color w:val="008200"/>
                          </w:rPr>
                          <w:t>2</w:t>
                        </w:r>
                        <w:r w:rsidRPr="00BE3838">
                          <w:rPr>
                            <w:color w:val="008200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7859F" w14:textId="77777777" w:rsidR="00CB71B4" w:rsidRDefault="00CB71B4" w:rsidP="007F6E7C">
      <w:pPr>
        <w:spacing w:after="0" w:line="240" w:lineRule="auto"/>
      </w:pPr>
      <w:r>
        <w:separator/>
      </w:r>
    </w:p>
  </w:footnote>
  <w:footnote w:type="continuationSeparator" w:id="0">
    <w:p w14:paraId="6AC8BBA7" w14:textId="77777777" w:rsidR="00CB71B4" w:rsidRDefault="00CB71B4" w:rsidP="007F6E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3F1B1" w14:textId="015AD070" w:rsidR="00FE0DC1" w:rsidRDefault="00FE0DC1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3FB074C" wp14:editId="1FAB7C73">
          <wp:simplePos x="0" y="0"/>
          <wp:positionH relativeFrom="column">
            <wp:posOffset>-548152</wp:posOffset>
          </wp:positionH>
          <wp:positionV relativeFrom="paragraph">
            <wp:posOffset>-282725</wp:posOffset>
          </wp:positionV>
          <wp:extent cx="675498" cy="576000"/>
          <wp:effectExtent l="0" t="0" r="0" b="0"/>
          <wp:wrapNone/>
          <wp:docPr id="1232030782" name="Picture 2" descr="A green tree with white branche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2030782" name="Picture 2" descr="A green tree with white branches&#10;&#10;AI-generated content may be incorrec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571" t="16334" r="9758" b="19238"/>
                  <a:stretch>
                    <a:fillRect/>
                  </a:stretch>
                </pic:blipFill>
                <pic:spPr bwMode="auto">
                  <a:xfrm>
                    <a:off x="0" y="0"/>
                    <a:ext cx="675498" cy="576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B0468" w14:textId="5C0A9002" w:rsidR="007F6E7C" w:rsidRDefault="00B2466D" w:rsidP="000B6314">
    <w:pPr>
      <w:pStyle w:val="Heading2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EC12872" wp14:editId="4C4C7A3D">
          <wp:simplePos x="0" y="0"/>
          <wp:positionH relativeFrom="column">
            <wp:posOffset>-42729</wp:posOffset>
          </wp:positionH>
          <wp:positionV relativeFrom="paragraph">
            <wp:posOffset>-116877</wp:posOffset>
          </wp:positionV>
          <wp:extent cx="709295" cy="719455"/>
          <wp:effectExtent l="0" t="0" r="0" b="4445"/>
          <wp:wrapTight wrapText="bothSides">
            <wp:wrapPolygon edited="0">
              <wp:start x="0" y="0"/>
              <wp:lineTo x="0" y="21162"/>
              <wp:lineTo x="20885" y="21162"/>
              <wp:lineTo x="20885" y="0"/>
              <wp:lineTo x="0" y="0"/>
            </wp:wrapPolygon>
          </wp:wrapTight>
          <wp:docPr id="1190208905" name="Picture 1" descr="A green tree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0208905" name="Picture 1" descr="A green tree with white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295" cy="7194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B6314">
      <w:t xml:space="preserve">   </w:t>
    </w:r>
    <w:r w:rsidR="001216AF" w:rsidRPr="00215315">
      <w:t xml:space="preserve">Guided discussion for the use of </w:t>
    </w:r>
    <w:r>
      <w:t>c</w:t>
    </w:r>
    <w:r w:rsidR="001216AF" w:rsidRPr="00215315">
      <w:t>onsequence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26B17"/>
    <w:multiLevelType w:val="hybridMultilevel"/>
    <w:tmpl w:val="5B0E7AE2"/>
    <w:lvl w:ilvl="0" w:tplc="D19280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54CDE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794C5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1DEA6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33603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45025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EBE33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94C6A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B8A89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74C67BD"/>
    <w:multiLevelType w:val="hybridMultilevel"/>
    <w:tmpl w:val="29D05382"/>
    <w:lvl w:ilvl="0" w:tplc="2D9055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9FAF5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816D4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5DE50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46E15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2265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3EA70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72E1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4C6DD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4520A15"/>
    <w:multiLevelType w:val="hybridMultilevel"/>
    <w:tmpl w:val="024C7F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692FC6"/>
    <w:multiLevelType w:val="hybridMultilevel"/>
    <w:tmpl w:val="14CAD050"/>
    <w:lvl w:ilvl="0" w:tplc="4948CC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00AC9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B24F2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B03E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70200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76E20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1ACD8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A0AED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41C68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6E406588"/>
    <w:multiLevelType w:val="hybridMultilevel"/>
    <w:tmpl w:val="DEA0356E"/>
    <w:lvl w:ilvl="0" w:tplc="3F1C90F4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7474592">
    <w:abstractNumId w:val="0"/>
  </w:num>
  <w:num w:numId="2" w16cid:durableId="18120417">
    <w:abstractNumId w:val="1"/>
  </w:num>
  <w:num w:numId="3" w16cid:durableId="78718319">
    <w:abstractNumId w:val="3"/>
  </w:num>
  <w:num w:numId="4" w16cid:durableId="866723045">
    <w:abstractNumId w:val="2"/>
  </w:num>
  <w:num w:numId="5" w16cid:durableId="13511086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proofState w:spelling="clean" w:grammar="clean"/>
  <w:documentProtection w:edit="readOnly" w:enforcement="1" w:cryptProviderType="rsaAES" w:cryptAlgorithmClass="hash" w:cryptAlgorithmType="typeAny" w:cryptAlgorithmSid="14" w:cryptSpinCount="100000" w:hash="iAxsiKKn7BBAfgCzJNWeY8s70ZPczTAUNNZps27d2IlKoxzG7ElK0JxBk+UUP+tvvwblD4H36O7n/GhREp8JdQ==" w:salt="QiYv0Y91KKDNYrmwn97kn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722"/>
    <w:rsid w:val="00003341"/>
    <w:rsid w:val="00007257"/>
    <w:rsid w:val="0003086B"/>
    <w:rsid w:val="000313C9"/>
    <w:rsid w:val="000352B6"/>
    <w:rsid w:val="00037A60"/>
    <w:rsid w:val="00060127"/>
    <w:rsid w:val="000612A8"/>
    <w:rsid w:val="0006306D"/>
    <w:rsid w:val="00067FC6"/>
    <w:rsid w:val="00071122"/>
    <w:rsid w:val="000A1F7D"/>
    <w:rsid w:val="000B1EBF"/>
    <w:rsid w:val="000B3E96"/>
    <w:rsid w:val="000B6314"/>
    <w:rsid w:val="000E4E7F"/>
    <w:rsid w:val="000F4F98"/>
    <w:rsid w:val="00105B24"/>
    <w:rsid w:val="001216AF"/>
    <w:rsid w:val="00164534"/>
    <w:rsid w:val="00187AAC"/>
    <w:rsid w:val="001A190C"/>
    <w:rsid w:val="001B63C8"/>
    <w:rsid w:val="001F6AB1"/>
    <w:rsid w:val="00215315"/>
    <w:rsid w:val="0022086D"/>
    <w:rsid w:val="002368DA"/>
    <w:rsid w:val="00250FB0"/>
    <w:rsid w:val="00253EF3"/>
    <w:rsid w:val="002700DA"/>
    <w:rsid w:val="002832E6"/>
    <w:rsid w:val="00284711"/>
    <w:rsid w:val="002938CC"/>
    <w:rsid w:val="002A5998"/>
    <w:rsid w:val="002B3D58"/>
    <w:rsid w:val="002C5B1F"/>
    <w:rsid w:val="002D3544"/>
    <w:rsid w:val="002D56F4"/>
    <w:rsid w:val="002F4AAD"/>
    <w:rsid w:val="00305CDB"/>
    <w:rsid w:val="003253FC"/>
    <w:rsid w:val="00325A47"/>
    <w:rsid w:val="00326546"/>
    <w:rsid w:val="00333F63"/>
    <w:rsid w:val="00334877"/>
    <w:rsid w:val="0035137D"/>
    <w:rsid w:val="00351722"/>
    <w:rsid w:val="00351807"/>
    <w:rsid w:val="00381459"/>
    <w:rsid w:val="00393D1F"/>
    <w:rsid w:val="003B1AD2"/>
    <w:rsid w:val="003B6937"/>
    <w:rsid w:val="003C764A"/>
    <w:rsid w:val="003E4A6C"/>
    <w:rsid w:val="003E7DE3"/>
    <w:rsid w:val="003F0E48"/>
    <w:rsid w:val="004022E9"/>
    <w:rsid w:val="00403500"/>
    <w:rsid w:val="0040659D"/>
    <w:rsid w:val="00414CED"/>
    <w:rsid w:val="00431DA4"/>
    <w:rsid w:val="00434AE0"/>
    <w:rsid w:val="00443726"/>
    <w:rsid w:val="00452803"/>
    <w:rsid w:val="0049026D"/>
    <w:rsid w:val="004A03A9"/>
    <w:rsid w:val="004A5D24"/>
    <w:rsid w:val="004E277F"/>
    <w:rsid w:val="00524B55"/>
    <w:rsid w:val="005259C3"/>
    <w:rsid w:val="0052789E"/>
    <w:rsid w:val="0053233D"/>
    <w:rsid w:val="00542F1A"/>
    <w:rsid w:val="005439AB"/>
    <w:rsid w:val="00546FF0"/>
    <w:rsid w:val="00567CB6"/>
    <w:rsid w:val="00580DA4"/>
    <w:rsid w:val="0058643C"/>
    <w:rsid w:val="005A5B3C"/>
    <w:rsid w:val="005A629D"/>
    <w:rsid w:val="005A7B41"/>
    <w:rsid w:val="005B7AAA"/>
    <w:rsid w:val="005E47FD"/>
    <w:rsid w:val="005E4DB9"/>
    <w:rsid w:val="005E4F36"/>
    <w:rsid w:val="0061295A"/>
    <w:rsid w:val="00632507"/>
    <w:rsid w:val="00633C50"/>
    <w:rsid w:val="00647853"/>
    <w:rsid w:val="00662887"/>
    <w:rsid w:val="006665B0"/>
    <w:rsid w:val="00693019"/>
    <w:rsid w:val="00693670"/>
    <w:rsid w:val="006A7DF0"/>
    <w:rsid w:val="006B1CF7"/>
    <w:rsid w:val="006C3968"/>
    <w:rsid w:val="00726EE7"/>
    <w:rsid w:val="007302EA"/>
    <w:rsid w:val="007363A8"/>
    <w:rsid w:val="007644D5"/>
    <w:rsid w:val="00770348"/>
    <w:rsid w:val="007745D3"/>
    <w:rsid w:val="007746AC"/>
    <w:rsid w:val="007754A1"/>
    <w:rsid w:val="00794C01"/>
    <w:rsid w:val="007E12B2"/>
    <w:rsid w:val="007F6E7C"/>
    <w:rsid w:val="0080130F"/>
    <w:rsid w:val="00804CAD"/>
    <w:rsid w:val="00806FB5"/>
    <w:rsid w:val="008418CA"/>
    <w:rsid w:val="00842194"/>
    <w:rsid w:val="00854F84"/>
    <w:rsid w:val="00855C73"/>
    <w:rsid w:val="008728DF"/>
    <w:rsid w:val="00876527"/>
    <w:rsid w:val="00882B94"/>
    <w:rsid w:val="00884B25"/>
    <w:rsid w:val="008B5EBD"/>
    <w:rsid w:val="008C7090"/>
    <w:rsid w:val="008C780B"/>
    <w:rsid w:val="008E5AA0"/>
    <w:rsid w:val="00900504"/>
    <w:rsid w:val="00912C2F"/>
    <w:rsid w:val="00913EAA"/>
    <w:rsid w:val="00917655"/>
    <w:rsid w:val="00945BD6"/>
    <w:rsid w:val="00951027"/>
    <w:rsid w:val="0095148E"/>
    <w:rsid w:val="00954874"/>
    <w:rsid w:val="00964152"/>
    <w:rsid w:val="009900A6"/>
    <w:rsid w:val="009B0683"/>
    <w:rsid w:val="009C0424"/>
    <w:rsid w:val="009C29C1"/>
    <w:rsid w:val="009D2D75"/>
    <w:rsid w:val="009D60E5"/>
    <w:rsid w:val="00A0451A"/>
    <w:rsid w:val="00A307FA"/>
    <w:rsid w:val="00A359D4"/>
    <w:rsid w:val="00A41486"/>
    <w:rsid w:val="00A47971"/>
    <w:rsid w:val="00A61039"/>
    <w:rsid w:val="00A74BCA"/>
    <w:rsid w:val="00A95324"/>
    <w:rsid w:val="00A95B59"/>
    <w:rsid w:val="00AA3AFE"/>
    <w:rsid w:val="00AA6D70"/>
    <w:rsid w:val="00AB1954"/>
    <w:rsid w:val="00AB3C4D"/>
    <w:rsid w:val="00AD689D"/>
    <w:rsid w:val="00AE2DBE"/>
    <w:rsid w:val="00AE4268"/>
    <w:rsid w:val="00AF4731"/>
    <w:rsid w:val="00B008EE"/>
    <w:rsid w:val="00B041F3"/>
    <w:rsid w:val="00B12593"/>
    <w:rsid w:val="00B2466D"/>
    <w:rsid w:val="00B32D20"/>
    <w:rsid w:val="00B511A9"/>
    <w:rsid w:val="00B54C7D"/>
    <w:rsid w:val="00B56109"/>
    <w:rsid w:val="00B71C87"/>
    <w:rsid w:val="00B722D0"/>
    <w:rsid w:val="00B8128D"/>
    <w:rsid w:val="00B8217B"/>
    <w:rsid w:val="00B846FB"/>
    <w:rsid w:val="00BD1135"/>
    <w:rsid w:val="00BD3E4C"/>
    <w:rsid w:val="00BE3838"/>
    <w:rsid w:val="00BE764C"/>
    <w:rsid w:val="00BF1175"/>
    <w:rsid w:val="00C03E70"/>
    <w:rsid w:val="00C17ECE"/>
    <w:rsid w:val="00C22947"/>
    <w:rsid w:val="00C25497"/>
    <w:rsid w:val="00C310AC"/>
    <w:rsid w:val="00C346A8"/>
    <w:rsid w:val="00C46D05"/>
    <w:rsid w:val="00C506FA"/>
    <w:rsid w:val="00C53BD3"/>
    <w:rsid w:val="00C55E60"/>
    <w:rsid w:val="00C6546E"/>
    <w:rsid w:val="00C749D3"/>
    <w:rsid w:val="00C82658"/>
    <w:rsid w:val="00C91A0E"/>
    <w:rsid w:val="00C92B22"/>
    <w:rsid w:val="00CA0EF6"/>
    <w:rsid w:val="00CA4C5F"/>
    <w:rsid w:val="00CA78A4"/>
    <w:rsid w:val="00CB71B4"/>
    <w:rsid w:val="00CD4410"/>
    <w:rsid w:val="00CE1278"/>
    <w:rsid w:val="00D06A5A"/>
    <w:rsid w:val="00D60D98"/>
    <w:rsid w:val="00D8147F"/>
    <w:rsid w:val="00DD2A63"/>
    <w:rsid w:val="00DD35CB"/>
    <w:rsid w:val="00DD414E"/>
    <w:rsid w:val="00DF4D63"/>
    <w:rsid w:val="00E03BA4"/>
    <w:rsid w:val="00E26F69"/>
    <w:rsid w:val="00E51D2E"/>
    <w:rsid w:val="00E565E2"/>
    <w:rsid w:val="00E6268C"/>
    <w:rsid w:val="00E7350C"/>
    <w:rsid w:val="00E7646F"/>
    <w:rsid w:val="00E8313A"/>
    <w:rsid w:val="00EB2FF6"/>
    <w:rsid w:val="00EB6C16"/>
    <w:rsid w:val="00EC3CB8"/>
    <w:rsid w:val="00EC4BE8"/>
    <w:rsid w:val="00EC570C"/>
    <w:rsid w:val="00ED0C60"/>
    <w:rsid w:val="00ED0FED"/>
    <w:rsid w:val="00ED5D79"/>
    <w:rsid w:val="00EE118F"/>
    <w:rsid w:val="00F04196"/>
    <w:rsid w:val="00F14F7E"/>
    <w:rsid w:val="00F157C5"/>
    <w:rsid w:val="00F268BC"/>
    <w:rsid w:val="00F425B9"/>
    <w:rsid w:val="00F52183"/>
    <w:rsid w:val="00F55C17"/>
    <w:rsid w:val="00F63CC1"/>
    <w:rsid w:val="00F81FBD"/>
    <w:rsid w:val="00F86B76"/>
    <w:rsid w:val="00F936F9"/>
    <w:rsid w:val="00F958FD"/>
    <w:rsid w:val="00FA115E"/>
    <w:rsid w:val="00FB2C28"/>
    <w:rsid w:val="00FB5AF0"/>
    <w:rsid w:val="00FB7CE7"/>
    <w:rsid w:val="00FC0D83"/>
    <w:rsid w:val="00FC1F8B"/>
    <w:rsid w:val="00FC35E7"/>
    <w:rsid w:val="00FD522F"/>
    <w:rsid w:val="00FE0570"/>
    <w:rsid w:val="00FE0DC1"/>
    <w:rsid w:val="00FE4698"/>
    <w:rsid w:val="00FE6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7F868A"/>
  <w15:chartTrackingRefBased/>
  <w15:docId w15:val="{5A04855F-B642-4C81-BC06-BF21D0DA8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17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05F00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17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5F00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1722"/>
    <w:pPr>
      <w:keepNext/>
      <w:keepLines/>
      <w:spacing w:before="160" w:after="80"/>
      <w:outlineLvl w:val="2"/>
    </w:pPr>
    <w:rPr>
      <w:rFonts w:eastAsiaTheme="majorEastAsia" w:cstheme="majorBidi"/>
      <w:color w:val="005F00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17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5F00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1722"/>
    <w:pPr>
      <w:keepNext/>
      <w:keepLines/>
      <w:spacing w:before="80" w:after="40"/>
      <w:outlineLvl w:val="4"/>
    </w:pPr>
    <w:rPr>
      <w:rFonts w:eastAsiaTheme="majorEastAsia" w:cstheme="majorBidi"/>
      <w:color w:val="005F00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17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17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17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17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1722"/>
    <w:rPr>
      <w:rFonts w:asciiTheme="majorHAnsi" w:eastAsiaTheme="majorEastAsia" w:hAnsiTheme="majorHAnsi" w:cstheme="majorBidi"/>
      <w:color w:val="005F00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51722"/>
    <w:rPr>
      <w:rFonts w:asciiTheme="majorHAnsi" w:eastAsiaTheme="majorEastAsia" w:hAnsiTheme="majorHAnsi" w:cstheme="majorBidi"/>
      <w:color w:val="005F00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1722"/>
    <w:rPr>
      <w:rFonts w:eastAsiaTheme="majorEastAsia" w:cstheme="majorBidi"/>
      <w:color w:val="005F00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1722"/>
    <w:rPr>
      <w:rFonts w:eastAsiaTheme="majorEastAsia" w:cstheme="majorBidi"/>
      <w:i/>
      <w:iCs/>
      <w:color w:val="005F00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1722"/>
    <w:rPr>
      <w:rFonts w:eastAsiaTheme="majorEastAsia" w:cstheme="majorBidi"/>
      <w:color w:val="005F00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17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17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17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17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17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17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17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17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17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17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17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1722"/>
    <w:rPr>
      <w:i/>
      <w:iCs/>
      <w:color w:val="005F00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1722"/>
    <w:pPr>
      <w:pBdr>
        <w:top w:val="single" w:sz="4" w:space="10" w:color="005F00" w:themeColor="accent1" w:themeShade="BF"/>
        <w:bottom w:val="single" w:sz="4" w:space="10" w:color="005F00" w:themeColor="accent1" w:themeShade="BF"/>
      </w:pBdr>
      <w:spacing w:before="360" w:after="360"/>
      <w:ind w:left="864" w:right="864"/>
      <w:jc w:val="center"/>
    </w:pPr>
    <w:rPr>
      <w:i/>
      <w:iCs/>
      <w:color w:val="005F00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1722"/>
    <w:rPr>
      <w:i/>
      <w:iCs/>
      <w:color w:val="005F00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1722"/>
    <w:rPr>
      <w:b/>
      <w:bCs/>
      <w:smallCaps/>
      <w:color w:val="005F00" w:themeColor="accent1" w:themeShade="BF"/>
      <w:spacing w:val="5"/>
    </w:rPr>
  </w:style>
  <w:style w:type="table" w:styleId="TableGrid">
    <w:name w:val="Table Grid"/>
    <w:basedOn w:val="TableNormal"/>
    <w:uiPriority w:val="39"/>
    <w:rsid w:val="00F521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F6E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6E7C"/>
  </w:style>
  <w:style w:type="paragraph" w:styleId="Footer">
    <w:name w:val="footer"/>
    <w:basedOn w:val="Normal"/>
    <w:link w:val="FooterChar"/>
    <w:uiPriority w:val="99"/>
    <w:unhideWhenUsed/>
    <w:rsid w:val="007F6E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6E7C"/>
  </w:style>
  <w:style w:type="table" w:styleId="ListTable3-Accent1">
    <w:name w:val="List Table 3 Accent 1"/>
    <w:basedOn w:val="TableNormal"/>
    <w:uiPriority w:val="48"/>
    <w:rsid w:val="00B511A9"/>
    <w:pPr>
      <w:spacing w:after="0" w:line="240" w:lineRule="auto"/>
    </w:pPr>
    <w:tblPr>
      <w:tblStyleRowBandSize w:val="1"/>
      <w:tblStyleColBandSize w:val="1"/>
      <w:tblBorders>
        <w:top w:val="single" w:sz="4" w:space="0" w:color="008000" w:themeColor="accent1"/>
        <w:left w:val="single" w:sz="4" w:space="0" w:color="008000" w:themeColor="accent1"/>
        <w:bottom w:val="single" w:sz="4" w:space="0" w:color="008000" w:themeColor="accent1"/>
        <w:right w:val="single" w:sz="4" w:space="0" w:color="00800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8000" w:themeFill="accent1"/>
      </w:tcPr>
    </w:tblStylePr>
    <w:tblStylePr w:type="lastRow">
      <w:rPr>
        <w:b/>
        <w:bCs/>
      </w:rPr>
      <w:tblPr/>
      <w:tcPr>
        <w:tcBorders>
          <w:top w:val="double" w:sz="4" w:space="0" w:color="00800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8000" w:themeColor="accent1"/>
          <w:right w:val="single" w:sz="4" w:space="0" w:color="008000" w:themeColor="accent1"/>
        </w:tcBorders>
      </w:tcPr>
    </w:tblStylePr>
    <w:tblStylePr w:type="band1Horz">
      <w:tblPr/>
      <w:tcPr>
        <w:tcBorders>
          <w:top w:val="single" w:sz="4" w:space="0" w:color="008000" w:themeColor="accent1"/>
          <w:bottom w:val="single" w:sz="4" w:space="0" w:color="00800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8000" w:themeColor="accent1"/>
          <w:left w:val="nil"/>
        </w:tcBorders>
      </w:tcPr>
    </w:tblStylePr>
    <w:tblStylePr w:type="swCell">
      <w:tblPr/>
      <w:tcPr>
        <w:tcBorders>
          <w:top w:val="double" w:sz="4" w:space="0" w:color="008000" w:themeColor="accent1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B511A9"/>
    <w:pPr>
      <w:spacing w:after="0" w:line="240" w:lineRule="auto"/>
    </w:pPr>
    <w:tblPr>
      <w:tblStyleRowBandSize w:val="1"/>
      <w:tblStyleColBandSize w:val="1"/>
      <w:tblBorders>
        <w:top w:val="single" w:sz="4" w:space="0" w:color="00CC99" w:themeColor="accent4"/>
        <w:left w:val="single" w:sz="4" w:space="0" w:color="00CC99" w:themeColor="accent4"/>
        <w:bottom w:val="single" w:sz="4" w:space="0" w:color="00CC99" w:themeColor="accent4"/>
        <w:right w:val="single" w:sz="4" w:space="0" w:color="00CC99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CC99" w:themeFill="accent4"/>
      </w:tcPr>
    </w:tblStylePr>
    <w:tblStylePr w:type="lastRow">
      <w:rPr>
        <w:b/>
        <w:bCs/>
      </w:rPr>
      <w:tblPr/>
      <w:tcPr>
        <w:tcBorders>
          <w:top w:val="double" w:sz="4" w:space="0" w:color="00CC99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CC99" w:themeColor="accent4"/>
          <w:right w:val="single" w:sz="4" w:space="0" w:color="00CC99" w:themeColor="accent4"/>
        </w:tcBorders>
      </w:tcPr>
    </w:tblStylePr>
    <w:tblStylePr w:type="band1Horz">
      <w:tblPr/>
      <w:tcPr>
        <w:tcBorders>
          <w:top w:val="single" w:sz="4" w:space="0" w:color="00CC99" w:themeColor="accent4"/>
          <w:bottom w:val="single" w:sz="4" w:space="0" w:color="00CC99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CC99" w:themeColor="accent4"/>
          <w:left w:val="nil"/>
        </w:tcBorders>
      </w:tcPr>
    </w:tblStylePr>
    <w:tblStylePr w:type="swCell">
      <w:tblPr/>
      <w:tcPr>
        <w:tcBorders>
          <w:top w:val="double" w:sz="4" w:space="0" w:color="00CC99" w:themeColor="accent4"/>
          <w:right w:val="nil"/>
        </w:tcBorders>
      </w:tcPr>
    </w:tblStylePr>
  </w:style>
  <w:style w:type="table" w:styleId="GridTable4-Accent1">
    <w:name w:val="Grid Table 4 Accent 1"/>
    <w:aliases w:val="Consequence table"/>
    <w:basedOn w:val="TableNormal"/>
    <w:uiPriority w:val="49"/>
    <w:rsid w:val="00D60D98"/>
    <w:pPr>
      <w:spacing w:after="0" w:line="240" w:lineRule="auto"/>
    </w:pPr>
    <w:tblPr>
      <w:tblStyleRowBandSize w:val="1"/>
      <w:tblStyleColBandSize w:val="1"/>
      <w:tblBorders>
        <w:top w:val="single" w:sz="4" w:space="0" w:color="339966"/>
        <w:left w:val="single" w:sz="4" w:space="0" w:color="339966"/>
        <w:bottom w:val="single" w:sz="4" w:space="0" w:color="339966"/>
        <w:right w:val="single" w:sz="4" w:space="0" w:color="339966"/>
        <w:insideH w:val="single" w:sz="4" w:space="0" w:color="339966"/>
        <w:insideV w:val="single" w:sz="4" w:space="0" w:color="339966"/>
      </w:tblBorders>
    </w:tblPr>
    <w:tcPr>
      <w:shd w:val="clear" w:color="auto" w:fill="FFFFFF" w:themeFill="background1"/>
    </w:tcPr>
    <w:tblStylePr w:type="firstRow">
      <w:rPr>
        <w:b/>
        <w:bCs/>
        <w:i w:val="0"/>
        <w:color w:val="FFFFFF" w:themeColor="background1"/>
      </w:rPr>
      <w:tblPr/>
      <w:tcPr>
        <w:shd w:val="clear" w:color="auto" w:fill="006400"/>
      </w:tcPr>
    </w:tblStylePr>
    <w:tblStylePr w:type="lastRow">
      <w:rPr>
        <w:b/>
        <w:bCs/>
      </w:rPr>
      <w:tblPr/>
      <w:tcPr>
        <w:tcBorders>
          <w:top w:val="double" w:sz="4" w:space="0" w:color="008000" w:themeColor="accent1"/>
        </w:tcBorders>
      </w:tcPr>
    </w:tblStylePr>
    <w:tblStylePr w:type="firstCol">
      <w:rPr>
        <w:b w:val="0"/>
        <w:bCs/>
        <w:i w:val="0"/>
      </w:rPr>
      <w:tblPr/>
      <w:tcPr>
        <w:shd w:val="clear" w:color="auto" w:fill="EDF5EF"/>
      </w:tc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background1"/>
      </w:tcPr>
    </w:tblStylePr>
    <w:tblStylePr w:type="band2Vert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FFFFF" w:themeFill="background1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erapeutic Thinking Theme">
  <a:themeElements>
    <a:clrScheme name="Therapeutic Thinking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008000"/>
      </a:accent1>
      <a:accent2>
        <a:srgbClr val="0070C0"/>
      </a:accent2>
      <a:accent3>
        <a:srgbClr val="CC00CC"/>
      </a:accent3>
      <a:accent4>
        <a:srgbClr val="00CC99"/>
      </a:accent4>
      <a:accent5>
        <a:srgbClr val="0000FF"/>
      </a:accent5>
      <a:accent6>
        <a:srgbClr val="FF0000"/>
      </a:accent6>
      <a:hlink>
        <a:srgbClr val="0000FF"/>
      </a:hlink>
      <a:folHlink>
        <a:srgbClr val="800080"/>
      </a:folHlink>
    </a:clrScheme>
    <a:fontScheme name="Office 2013 - 2022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Therapeutic Thinking Theme" id="{8AACDAEE-37B1-4C3A-B9E2-AA24CCBA5D5B}" vid="{73FFBE1E-F945-4983-B8E2-0FE7CE809BC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B8EEA52F003A4FAB08BF7CBEE244BE" ma:contentTypeVersion="17" ma:contentTypeDescription="Create a new document." ma:contentTypeScope="" ma:versionID="b1e39ff447fedde1c6dc4c2654ab8662">
  <xsd:schema xmlns:xsd="http://www.w3.org/2001/XMLSchema" xmlns:xs="http://www.w3.org/2001/XMLSchema" xmlns:p="http://schemas.microsoft.com/office/2006/metadata/properties" xmlns:ns2="c1a425e8-1858-4952-8244-078e11b201f0" xmlns:ns3="2e430ee3-1092-4167-a861-cf248682bc0c" xmlns:ns4="983cd0a9-389f-4843-acd8-4fa2c148efe3" targetNamespace="http://schemas.microsoft.com/office/2006/metadata/properties" ma:root="true" ma:fieldsID="bb7fe483356c2c5018d79c3e0791b02a" ns2:_="" ns3:_="" ns4:_="">
    <xsd:import namespace="c1a425e8-1858-4952-8244-078e11b201f0"/>
    <xsd:import namespace="2e430ee3-1092-4167-a861-cf248682bc0c"/>
    <xsd:import namespace="983cd0a9-389f-4843-acd8-4fa2c148ef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4:SharedWithUsers" minOccurs="0"/>
                <xsd:element ref="ns4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a425e8-1858-4952-8244-078e11b201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c73730e-7cc1-4d85-bd9d-67961e10b8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430ee3-1092-4167-a861-cf248682bc0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2213f6f-4972-4412-9167-4d69846257b7}" ma:internalName="TaxCatchAll" ma:showField="CatchAllData" ma:web="2e430ee3-1092-4167-a861-cf248682bc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3cd0a9-389f-4843-acd8-4fa2c148efe3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1a425e8-1858-4952-8244-078e11b201f0">
      <Terms xmlns="http://schemas.microsoft.com/office/infopath/2007/PartnerControls"/>
    </lcf76f155ced4ddcb4097134ff3c332f>
    <TaxCatchAll xmlns="2e430ee3-1092-4167-a861-cf248682bc0c" xsi:nil="true"/>
  </documentManagement>
</p:properties>
</file>

<file path=customXml/itemProps1.xml><?xml version="1.0" encoding="utf-8"?>
<ds:datastoreItem xmlns:ds="http://schemas.openxmlformats.org/officeDocument/2006/customXml" ds:itemID="{18417346-85C3-4A71-B704-30E9689C6D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0CA2A8-EF93-4B11-B0C1-1D15E1CEE2CD}"/>
</file>

<file path=customXml/itemProps3.xml><?xml version="1.0" encoding="utf-8"?>
<ds:datastoreItem xmlns:ds="http://schemas.openxmlformats.org/officeDocument/2006/customXml" ds:itemID="{05E67236-3BE3-4709-88E4-7C63D4CF31C4}">
  <ds:schemaRefs>
    <ds:schemaRef ds:uri="http://schemas.microsoft.com/office/2006/metadata/properties"/>
    <ds:schemaRef ds:uri="http://schemas.microsoft.com/office/infopath/2007/PartnerControls"/>
    <ds:schemaRef ds:uri="c1a425e8-1858-4952-8244-078e11b201f0"/>
    <ds:schemaRef ds:uri="2e430ee3-1092-4167-a861-cf248682bc0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4</Pages>
  <Words>793</Words>
  <Characters>4523</Characters>
  <Application>Microsoft Office Word</Application>
  <DocSecurity>8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Wadham</dc:creator>
  <cp:keywords/>
  <dc:description/>
  <cp:lastModifiedBy>Philippa Garn</cp:lastModifiedBy>
  <cp:revision>222</cp:revision>
  <dcterms:created xsi:type="dcterms:W3CDTF">2025-08-21T12:29:00Z</dcterms:created>
  <dcterms:modified xsi:type="dcterms:W3CDTF">2026-07-14T13:45:00Z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0x0101001FB8EEA52F003A4FAB08BF7CBEE244BE</vt:lpwstr>
  </property>
  <property fmtid="{D5CDD505-2E9C-101B-9397-08002B2CF9AE}" pid="3" name="MediaServiceImageTags">
    <vt:lpwstr/>
  </property>
</Properties>
</file>